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8F5CED">
      <w:pPr>
        <w:rPr>
          <w:lang w:eastAsia="en-US"/>
        </w:rPr>
      </w:pPr>
    </w:p>
    <w:p w:rsidR="008F5CED" w:rsidRPr="008F5CED" w:rsidRDefault="008F5CED" w:rsidP="008F5CED">
      <w:pPr>
        <w:rPr>
          <w:lang w:eastAsia="en-US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9656D6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  <w:r>
        <w:rPr>
          <w:rFonts w:ascii="Times New Roman" w:hAnsi="Times New Roman"/>
          <w:noProof/>
          <w:color w:val="auto"/>
          <w:sz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2.6pt;width:434.05pt;height:217.6pt;z-index:251658240" strokecolor="white [3212]">
            <v:textbox>
              <w:txbxContent>
                <w:p w:rsidR="008F0DF9" w:rsidRDefault="008F0DF9" w:rsidP="00DF5E87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</w:pPr>
                  <w:bookmarkStart w:id="0" w:name="_Toc362263739"/>
                  <w:r w:rsidRPr="001412F6"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  <w:t>Публичный доклад</w:t>
                  </w:r>
                  <w:bookmarkEnd w:id="0"/>
                  <w:r w:rsidRPr="001412F6"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  <w:t xml:space="preserve"> </w:t>
                  </w:r>
                </w:p>
                <w:p w:rsidR="008F0DF9" w:rsidRPr="001412F6" w:rsidRDefault="008F0DF9" w:rsidP="00DF5E87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</w:pPr>
                  <w:bookmarkStart w:id="1" w:name="_Toc362198915"/>
                  <w:bookmarkStart w:id="2" w:name="_Toc362199236"/>
                  <w:bookmarkStart w:id="3" w:name="_Toc362263740"/>
                  <w:r w:rsidRPr="001412F6"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  <w:t>муниципального учреждения «Управление образования местной</w:t>
                  </w:r>
                  <w:bookmarkEnd w:id="1"/>
                  <w:bookmarkEnd w:id="2"/>
                  <w:bookmarkEnd w:id="3"/>
                  <w:r w:rsidRPr="001412F6"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  <w:t xml:space="preserve"> </w:t>
                  </w:r>
                </w:p>
                <w:p w:rsidR="008F0DF9" w:rsidRDefault="008F0DF9" w:rsidP="00DF5E87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</w:pPr>
                  <w:bookmarkStart w:id="4" w:name="_Toc362198916"/>
                  <w:bookmarkStart w:id="5" w:name="_Toc362199237"/>
                  <w:bookmarkStart w:id="6" w:name="_Toc362263741"/>
                  <w:r w:rsidRPr="001412F6"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  <w:t>администрации Майского</w:t>
                  </w:r>
                  <w:bookmarkEnd w:id="4"/>
                  <w:bookmarkEnd w:id="5"/>
                  <w:bookmarkEnd w:id="6"/>
                  <w:r w:rsidRPr="001412F6"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  <w:t xml:space="preserve"> </w:t>
                  </w:r>
                </w:p>
                <w:p w:rsidR="008F0DF9" w:rsidRDefault="008F0DF9" w:rsidP="00DF5E87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</w:pPr>
                  <w:bookmarkStart w:id="7" w:name="_Toc362198917"/>
                  <w:bookmarkStart w:id="8" w:name="_Toc362199238"/>
                  <w:bookmarkStart w:id="9" w:name="_Toc362263742"/>
                  <w:r w:rsidRPr="001412F6"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  <w:t>муниципального района»</w:t>
                  </w:r>
                  <w:bookmarkEnd w:id="7"/>
                  <w:bookmarkEnd w:id="8"/>
                  <w:bookmarkEnd w:id="9"/>
                  <w:r w:rsidRPr="001412F6"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  <w:t xml:space="preserve"> </w:t>
                  </w:r>
                </w:p>
                <w:p w:rsidR="008F0DF9" w:rsidRDefault="008F0DF9" w:rsidP="00DF5E87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</w:pPr>
                  <w:bookmarkStart w:id="10" w:name="_Toc362198918"/>
                  <w:bookmarkStart w:id="11" w:name="_Toc362199239"/>
                </w:p>
                <w:p w:rsidR="008F0DF9" w:rsidRPr="001412F6" w:rsidRDefault="008F0DF9" w:rsidP="00DF5E87">
                  <w:pPr>
                    <w:pStyle w:val="1"/>
                    <w:spacing w:before="0" w:line="360" w:lineRule="auto"/>
                    <w:jc w:val="center"/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</w:pPr>
                  <w:bookmarkStart w:id="12" w:name="_Toc362263743"/>
                  <w:r w:rsidRPr="001412F6"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  <w:t>за 2012</w:t>
                  </w:r>
                  <w:r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  <w:t>-</w:t>
                  </w:r>
                  <w:r w:rsidRPr="001412F6">
                    <w:rPr>
                      <w:rFonts w:ascii="Times New Roman" w:hAnsi="Times New Roman"/>
                      <w:caps/>
                      <w:color w:val="auto"/>
                      <w:sz w:val="36"/>
                    </w:rPr>
                    <w:t>2013 учебный год</w:t>
                  </w:r>
                  <w:bookmarkEnd w:id="10"/>
                  <w:bookmarkEnd w:id="11"/>
                  <w:bookmarkEnd w:id="12"/>
                </w:p>
                <w:p w:rsidR="008F0DF9" w:rsidRPr="001412F6" w:rsidRDefault="008F0DF9" w:rsidP="00DF5E87">
                  <w:pPr>
                    <w:spacing w:line="36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DF5E87" w:rsidRDefault="00DF5E87" w:rsidP="00DF5E87">
      <w:pPr>
        <w:rPr>
          <w:lang w:eastAsia="en-US"/>
        </w:rPr>
      </w:pPr>
    </w:p>
    <w:p w:rsidR="00DF5E87" w:rsidRPr="00DF5E87" w:rsidRDefault="00DF5E87" w:rsidP="00DF5E87">
      <w:pPr>
        <w:rPr>
          <w:lang w:eastAsia="en-US"/>
        </w:rPr>
      </w:pPr>
    </w:p>
    <w:p w:rsidR="008F5CED" w:rsidRDefault="008F5CED" w:rsidP="00E9352F">
      <w:pPr>
        <w:pStyle w:val="aff"/>
        <w:spacing w:before="0" w:line="240" w:lineRule="auto"/>
        <w:jc w:val="center"/>
        <w:rPr>
          <w:rFonts w:ascii="Times New Roman" w:hAnsi="Times New Roman"/>
          <w:color w:val="auto"/>
          <w:sz w:val="32"/>
        </w:rPr>
      </w:pPr>
    </w:p>
    <w:p w:rsidR="008F5CED" w:rsidRPr="008F5CED" w:rsidRDefault="008F5CED" w:rsidP="008F5CED">
      <w:pPr>
        <w:rPr>
          <w:lang w:eastAsia="en-US"/>
        </w:rPr>
      </w:pPr>
    </w:p>
    <w:p w:rsidR="00284BED" w:rsidRDefault="00263BA5" w:rsidP="00284BED">
      <w:pPr>
        <w:pStyle w:val="aff"/>
        <w:jc w:val="center"/>
        <w:rPr>
          <w:rFonts w:ascii="Times New Roman" w:hAnsi="Times New Roman"/>
          <w:color w:val="auto"/>
          <w:sz w:val="32"/>
        </w:rPr>
      </w:pPr>
      <w:r w:rsidRPr="00014C4E">
        <w:rPr>
          <w:rFonts w:ascii="Times New Roman" w:hAnsi="Times New Roman"/>
          <w:color w:val="auto"/>
          <w:sz w:val="32"/>
        </w:rPr>
        <w:lastRenderedPageBreak/>
        <w:t>СОДЕРЖАНИЕ</w:t>
      </w:r>
    </w:p>
    <w:sdt>
      <w:sdtPr>
        <w:rPr>
          <w:rFonts w:ascii="Calibri" w:hAnsi="Calibri"/>
          <w:b/>
          <w:bCs/>
          <w:caps w:val="0"/>
          <w:noProof w:val="0"/>
          <w:sz w:val="22"/>
          <w:szCs w:val="22"/>
        </w:rPr>
        <w:id w:val="336093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EE1588" w:rsidRPr="0003067B" w:rsidRDefault="009656D6" w:rsidP="00CF6AEB">
          <w:pPr>
            <w:pStyle w:val="14"/>
            <w:spacing w:after="240"/>
            <w:rPr>
              <w:rFonts w:eastAsiaTheme="minorEastAsia"/>
              <w:caps w:val="0"/>
            </w:rPr>
          </w:pPr>
          <w:r w:rsidRPr="009656D6">
            <w:rPr>
              <w:rFonts w:ascii="Cambria" w:hAnsi="Cambria"/>
              <w:b/>
              <w:bCs/>
              <w:color w:val="365F91"/>
              <w:lang w:eastAsia="en-US"/>
            </w:rPr>
            <w:fldChar w:fldCharType="begin"/>
          </w:r>
          <w:r w:rsidR="00DF5E87">
            <w:instrText xml:space="preserve"> TOC \o "1-3" \h \z \u </w:instrText>
          </w:r>
          <w:r w:rsidRPr="009656D6">
            <w:rPr>
              <w:rFonts w:ascii="Cambria" w:hAnsi="Cambria"/>
              <w:b/>
              <w:bCs/>
              <w:color w:val="365F91"/>
              <w:lang w:eastAsia="en-US"/>
            </w:rPr>
            <w:fldChar w:fldCharType="separate"/>
          </w:r>
        </w:p>
        <w:p w:rsidR="00EE1588" w:rsidRPr="0003067B" w:rsidRDefault="009656D6" w:rsidP="00CF6AEB">
          <w:pPr>
            <w:pStyle w:val="14"/>
            <w:spacing w:after="240"/>
            <w:rPr>
              <w:rFonts w:eastAsiaTheme="minorEastAsia"/>
              <w:caps w:val="0"/>
            </w:rPr>
          </w:pPr>
          <w:hyperlink w:anchor="_Toc362263745" w:history="1">
            <w:r w:rsidR="00EE1588" w:rsidRPr="0003067B">
              <w:rPr>
                <w:rStyle w:val="af3"/>
              </w:rPr>
              <w:t>1. Информационная справка</w:t>
            </w:r>
            <w:r w:rsidR="00EE1588" w:rsidRPr="0003067B">
              <w:rPr>
                <w:webHidden/>
              </w:rPr>
              <w:tab/>
            </w:r>
            <w:r w:rsidRPr="0003067B">
              <w:rPr>
                <w:webHidden/>
              </w:rPr>
              <w:fldChar w:fldCharType="begin"/>
            </w:r>
            <w:r w:rsidR="00EE1588" w:rsidRPr="0003067B">
              <w:rPr>
                <w:webHidden/>
              </w:rPr>
              <w:instrText xml:space="preserve"> PAGEREF _Toc362263745 \h </w:instrText>
            </w:r>
            <w:r w:rsidRPr="0003067B">
              <w:rPr>
                <w:webHidden/>
              </w:rPr>
            </w:r>
            <w:r w:rsidRPr="0003067B">
              <w:rPr>
                <w:webHidden/>
              </w:rPr>
              <w:fldChar w:fldCharType="separate"/>
            </w:r>
            <w:r w:rsidR="00E52B07">
              <w:rPr>
                <w:webHidden/>
              </w:rPr>
              <w:t>4</w:t>
            </w:r>
            <w:r w:rsidRPr="0003067B">
              <w:rPr>
                <w:webHidden/>
              </w:rPr>
              <w:fldChar w:fldCharType="end"/>
            </w:r>
          </w:hyperlink>
        </w:p>
        <w:p w:rsidR="00EE1588" w:rsidRPr="0003067B" w:rsidRDefault="009656D6" w:rsidP="00CF6AEB">
          <w:pPr>
            <w:pStyle w:val="25"/>
            <w:spacing w:after="24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362263746" w:history="1">
            <w:r w:rsidR="00EE1588" w:rsidRPr="0003067B">
              <w:rPr>
                <w:rStyle w:val="af3"/>
                <w:rFonts w:ascii="Times New Roman" w:hAnsi="Times New Roman"/>
                <w:noProof/>
                <w:sz w:val="28"/>
                <w:szCs w:val="28"/>
              </w:rPr>
              <w:t xml:space="preserve">2. </w:t>
            </w:r>
            <w:r w:rsidR="00EE1588" w:rsidRPr="0003067B">
              <w:rPr>
                <w:rStyle w:val="af3"/>
                <w:rFonts w:ascii="Times New Roman" w:hAnsi="Times New Roman"/>
                <w:caps/>
                <w:noProof/>
                <w:sz w:val="28"/>
                <w:szCs w:val="28"/>
              </w:rPr>
              <w:t>Муниципальная образовательная сеть,</w:t>
            </w:r>
          </w:hyperlink>
          <w:r w:rsidR="0003067B" w:rsidRPr="0003067B">
            <w:rPr>
              <w:rStyle w:val="af3"/>
              <w:rFonts w:ascii="Times New Roman" w:hAnsi="Times New Roman"/>
              <w:noProof/>
              <w:sz w:val="28"/>
              <w:szCs w:val="28"/>
              <w:u w:val="none"/>
            </w:rPr>
            <w:t xml:space="preserve"> </w:t>
          </w:r>
          <w:hyperlink w:anchor="_Toc362263747" w:history="1">
            <w:r w:rsidR="00EE1588" w:rsidRPr="0003067B">
              <w:rPr>
                <w:rStyle w:val="af3"/>
                <w:rFonts w:ascii="Times New Roman" w:hAnsi="Times New Roman"/>
                <w:caps/>
                <w:noProof/>
                <w:sz w:val="28"/>
                <w:szCs w:val="28"/>
              </w:rPr>
              <w:t>обеспечение доступности образования</w:t>
            </w:r>
            <w:r w:rsidR="00EE1588" w:rsidRPr="00030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30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E1588" w:rsidRPr="00030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_Toc362263747 \h </w:instrText>
            </w:r>
            <w:r w:rsidRPr="0003067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30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52B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03067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1588" w:rsidRPr="0003067B" w:rsidRDefault="009656D6" w:rsidP="00CF6AEB">
          <w:pPr>
            <w:pStyle w:val="14"/>
            <w:spacing w:after="240"/>
            <w:rPr>
              <w:rFonts w:eastAsiaTheme="minorEastAsia"/>
              <w:caps w:val="0"/>
            </w:rPr>
          </w:pPr>
          <w:hyperlink w:anchor="_Toc362263748" w:history="1">
            <w:r w:rsidR="00EE1588" w:rsidRPr="0003067B">
              <w:rPr>
                <w:rStyle w:val="af3"/>
              </w:rPr>
              <w:t>3. Цели и задачи</w:t>
            </w:r>
          </w:hyperlink>
          <w:r w:rsidR="0003067B" w:rsidRPr="0004032F">
            <w:rPr>
              <w:rStyle w:val="af3"/>
              <w:u w:val="none"/>
            </w:rPr>
            <w:t xml:space="preserve"> </w:t>
          </w:r>
          <w:hyperlink w:anchor="_Toc362263749" w:history="1">
            <w:r w:rsidR="00EE1588" w:rsidRPr="0004032F">
              <w:rPr>
                <w:rStyle w:val="af3"/>
                <w:u w:val="none"/>
              </w:rPr>
              <w:t>муниципальной системы образования</w:t>
            </w:r>
            <w:r w:rsidR="00E54BB2" w:rsidRPr="0004032F">
              <w:rPr>
                <w:rStyle w:val="af3"/>
                <w:u w:val="none"/>
              </w:rPr>
              <w:t xml:space="preserve"> </w:t>
            </w:r>
            <w:r w:rsidR="0004032F" w:rsidRPr="0004032F">
              <w:rPr>
                <w:rStyle w:val="af3"/>
                <w:u w:val="none"/>
              </w:rPr>
              <w:t>В 2012-2013 УЧЕБНОМ ГОДУ И ИХ ДОСТИЖЕНИЕ</w:t>
            </w:r>
            <w:r w:rsidR="00EE1588" w:rsidRPr="0004032F">
              <w:rPr>
                <w:webHidden/>
              </w:rPr>
              <w:tab/>
            </w:r>
            <w:r w:rsidRPr="0004032F">
              <w:rPr>
                <w:webHidden/>
              </w:rPr>
              <w:fldChar w:fldCharType="begin"/>
            </w:r>
            <w:r w:rsidR="00EE1588" w:rsidRPr="0004032F">
              <w:rPr>
                <w:webHidden/>
              </w:rPr>
              <w:instrText xml:space="preserve"> PAGEREF _Toc362263749 \h </w:instrText>
            </w:r>
            <w:r w:rsidRPr="0004032F">
              <w:rPr>
                <w:webHidden/>
              </w:rPr>
            </w:r>
            <w:r w:rsidRPr="0004032F">
              <w:rPr>
                <w:webHidden/>
              </w:rPr>
              <w:fldChar w:fldCharType="separate"/>
            </w:r>
            <w:r w:rsidR="00E52B07">
              <w:rPr>
                <w:webHidden/>
              </w:rPr>
              <w:t>11</w:t>
            </w:r>
            <w:r w:rsidRPr="0004032F">
              <w:rPr>
                <w:webHidden/>
              </w:rPr>
              <w:fldChar w:fldCharType="end"/>
            </w:r>
          </w:hyperlink>
        </w:p>
        <w:p w:rsidR="00EE1588" w:rsidRPr="0003067B" w:rsidRDefault="009656D6" w:rsidP="00CF6AEB">
          <w:pPr>
            <w:pStyle w:val="14"/>
            <w:spacing w:after="240"/>
            <w:rPr>
              <w:rFonts w:eastAsiaTheme="minorEastAsia"/>
              <w:caps w:val="0"/>
            </w:rPr>
          </w:pPr>
          <w:hyperlink w:anchor="_Toc362263750" w:history="1">
            <w:r w:rsidR="00EE1588" w:rsidRPr="0003067B">
              <w:rPr>
                <w:rStyle w:val="af3"/>
              </w:rPr>
              <w:t xml:space="preserve">4. Меры по развитию </w:t>
            </w:r>
            <w:r w:rsidR="0048266A">
              <w:rPr>
                <w:rStyle w:val="af3"/>
              </w:rPr>
              <w:t xml:space="preserve">муниципальной </w:t>
            </w:r>
            <w:r w:rsidR="00EE1588" w:rsidRPr="0003067B">
              <w:rPr>
                <w:rStyle w:val="af3"/>
              </w:rPr>
              <w:t>системы образования</w:t>
            </w:r>
            <w:r w:rsidR="00EE1588" w:rsidRPr="0003067B">
              <w:rPr>
                <w:webHidden/>
              </w:rPr>
              <w:tab/>
            </w:r>
            <w:r w:rsidRPr="0003067B">
              <w:rPr>
                <w:webHidden/>
              </w:rPr>
              <w:fldChar w:fldCharType="begin"/>
            </w:r>
            <w:r w:rsidR="00EE1588" w:rsidRPr="0003067B">
              <w:rPr>
                <w:webHidden/>
              </w:rPr>
              <w:instrText xml:space="preserve"> PAGEREF _Toc362263750 \h </w:instrText>
            </w:r>
            <w:r w:rsidRPr="0003067B">
              <w:rPr>
                <w:webHidden/>
              </w:rPr>
            </w:r>
            <w:r w:rsidRPr="0003067B">
              <w:rPr>
                <w:webHidden/>
              </w:rPr>
              <w:fldChar w:fldCharType="separate"/>
            </w:r>
            <w:r w:rsidR="00E52B07">
              <w:rPr>
                <w:webHidden/>
              </w:rPr>
              <w:t>15</w:t>
            </w:r>
            <w:r w:rsidRPr="0003067B">
              <w:rPr>
                <w:webHidden/>
              </w:rPr>
              <w:fldChar w:fldCharType="end"/>
            </w:r>
          </w:hyperlink>
        </w:p>
        <w:p w:rsidR="00EE1588" w:rsidRPr="0003067B" w:rsidRDefault="009656D6" w:rsidP="00CF6AEB">
          <w:pPr>
            <w:pStyle w:val="14"/>
            <w:spacing w:after="240"/>
            <w:rPr>
              <w:rFonts w:eastAsiaTheme="minorEastAsia"/>
              <w:caps w:val="0"/>
              <w:sz w:val="22"/>
              <w:szCs w:val="22"/>
            </w:rPr>
          </w:pPr>
          <w:hyperlink w:anchor="_Toc362263763" w:history="1">
            <w:r w:rsidR="00EE1588" w:rsidRPr="0003067B">
              <w:rPr>
                <w:rStyle w:val="af3"/>
              </w:rPr>
              <w:t>5. СОЗДАНИЕ СОВРЕМЕННЫХ УСЛОВИЙ</w:t>
            </w:r>
          </w:hyperlink>
          <w:r w:rsidR="0003067B" w:rsidRPr="0004032F">
            <w:rPr>
              <w:rStyle w:val="af3"/>
              <w:u w:val="none"/>
            </w:rPr>
            <w:t xml:space="preserve"> </w:t>
          </w:r>
          <w:hyperlink w:anchor="_Toc362263764" w:history="1">
            <w:r w:rsidR="00EE1588" w:rsidRPr="0003067B">
              <w:rPr>
                <w:rStyle w:val="af3"/>
              </w:rPr>
              <w:t>И СОВЕРШЕНСТВОВАНИЕ РЕСУРСНОГО ОБЕСПЕЧЕНИЯ</w:t>
            </w:r>
            <w:r w:rsidR="00EE1588" w:rsidRPr="0003067B">
              <w:rPr>
                <w:webHidden/>
              </w:rPr>
              <w:tab/>
            </w:r>
            <w:r w:rsidRPr="0003067B">
              <w:rPr>
                <w:webHidden/>
              </w:rPr>
              <w:fldChar w:fldCharType="begin"/>
            </w:r>
            <w:r w:rsidR="00EE1588" w:rsidRPr="0003067B">
              <w:rPr>
                <w:webHidden/>
              </w:rPr>
              <w:instrText xml:space="preserve"> PAGEREF _Toc362263764 \h </w:instrText>
            </w:r>
            <w:r w:rsidRPr="0003067B">
              <w:rPr>
                <w:webHidden/>
              </w:rPr>
            </w:r>
            <w:r w:rsidRPr="0003067B">
              <w:rPr>
                <w:webHidden/>
              </w:rPr>
              <w:fldChar w:fldCharType="separate"/>
            </w:r>
            <w:r w:rsidR="00E52B07">
              <w:rPr>
                <w:webHidden/>
              </w:rPr>
              <w:t>24</w:t>
            </w:r>
            <w:r w:rsidRPr="0003067B">
              <w:rPr>
                <w:webHidden/>
              </w:rPr>
              <w:fldChar w:fldCharType="end"/>
            </w:r>
          </w:hyperlink>
        </w:p>
        <w:p w:rsidR="00EE1588" w:rsidRPr="0003067B" w:rsidRDefault="009656D6" w:rsidP="00CF6AEB">
          <w:pPr>
            <w:pStyle w:val="25"/>
            <w:spacing w:line="240" w:lineRule="auto"/>
            <w:ind w:firstLine="284"/>
            <w:rPr>
              <w:rFonts w:ascii="Times New Roman" w:eastAsiaTheme="minorEastAsia" w:hAnsi="Times New Roman"/>
              <w:noProof/>
            </w:rPr>
          </w:pPr>
          <w:hyperlink w:anchor="_Toc362263765" w:history="1">
            <w:r w:rsidR="00EE1588" w:rsidRPr="0003067B">
              <w:rPr>
                <w:rStyle w:val="af3"/>
                <w:rFonts w:ascii="Times New Roman" w:hAnsi="Times New Roman"/>
                <w:noProof/>
              </w:rPr>
              <w:t>5.1. Финансово-экономическое и материально-техническое обеспечение</w:t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tab/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instrText xml:space="preserve"> PAGEREF _Toc362263765 \h </w:instrText>
            </w:r>
            <w:r w:rsidRPr="0003067B">
              <w:rPr>
                <w:rFonts w:ascii="Times New Roman" w:hAnsi="Times New Roman"/>
                <w:noProof/>
                <w:webHidden/>
              </w:rPr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52B07">
              <w:rPr>
                <w:rFonts w:ascii="Times New Roman" w:hAnsi="Times New Roman"/>
                <w:noProof/>
                <w:webHidden/>
              </w:rPr>
              <w:t>24</w:t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E1588" w:rsidRPr="0003067B" w:rsidRDefault="009656D6" w:rsidP="00CF6AEB">
          <w:pPr>
            <w:pStyle w:val="25"/>
            <w:spacing w:line="240" w:lineRule="auto"/>
            <w:ind w:firstLine="284"/>
            <w:rPr>
              <w:rFonts w:ascii="Times New Roman" w:eastAsiaTheme="minorEastAsia" w:hAnsi="Times New Roman"/>
              <w:noProof/>
            </w:rPr>
          </w:pPr>
          <w:hyperlink w:anchor="_Toc362263775" w:history="1">
            <w:r w:rsidR="00EE1588" w:rsidRPr="0003067B">
              <w:rPr>
                <w:rStyle w:val="af3"/>
                <w:rFonts w:ascii="Times New Roman" w:hAnsi="Times New Roman"/>
                <w:bCs/>
                <w:noProof/>
              </w:rPr>
              <w:t xml:space="preserve">5.2. </w:t>
            </w:r>
            <w:r w:rsidR="00EE1588" w:rsidRPr="0003067B">
              <w:rPr>
                <w:rStyle w:val="af3"/>
                <w:rFonts w:ascii="Times New Roman" w:hAnsi="Times New Roman"/>
                <w:noProof/>
              </w:rPr>
              <w:t>Кадровый потенциал системы образования</w:t>
            </w:r>
          </w:hyperlink>
          <w:r w:rsidR="0003067B" w:rsidRPr="0004032F">
            <w:rPr>
              <w:rStyle w:val="af3"/>
              <w:rFonts w:ascii="Times New Roman" w:hAnsi="Times New Roman"/>
              <w:noProof/>
              <w:u w:val="none"/>
            </w:rPr>
            <w:t xml:space="preserve"> </w:t>
          </w:r>
          <w:hyperlink w:anchor="_Toc362263776" w:history="1">
            <w:r w:rsidR="00EE1588" w:rsidRPr="0003067B">
              <w:rPr>
                <w:rStyle w:val="af3"/>
                <w:rFonts w:ascii="Times New Roman" w:hAnsi="Times New Roman"/>
                <w:noProof/>
              </w:rPr>
              <w:t>и меры по его поддержке и развитию</w:t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tab/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instrText xml:space="preserve"> PAGEREF _Toc362263776 \h </w:instrText>
            </w:r>
            <w:r w:rsidRPr="0003067B">
              <w:rPr>
                <w:rFonts w:ascii="Times New Roman" w:hAnsi="Times New Roman"/>
                <w:noProof/>
                <w:webHidden/>
              </w:rPr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52B07">
              <w:rPr>
                <w:rFonts w:ascii="Times New Roman" w:hAnsi="Times New Roman"/>
                <w:noProof/>
                <w:webHidden/>
              </w:rPr>
              <w:t>30</w:t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E1588" w:rsidRPr="0003067B" w:rsidRDefault="009656D6" w:rsidP="00CF6AEB">
          <w:pPr>
            <w:pStyle w:val="25"/>
            <w:spacing w:line="240" w:lineRule="auto"/>
            <w:ind w:firstLine="284"/>
            <w:rPr>
              <w:rFonts w:ascii="Times New Roman" w:eastAsiaTheme="minorEastAsia" w:hAnsi="Times New Roman"/>
              <w:noProof/>
            </w:rPr>
          </w:pPr>
          <w:hyperlink w:anchor="_Toc362263777" w:history="1">
            <w:r w:rsidR="00EE1588" w:rsidRPr="0003067B">
              <w:rPr>
                <w:rStyle w:val="af3"/>
                <w:rFonts w:ascii="Times New Roman" w:hAnsi="Times New Roman"/>
                <w:smallCaps/>
                <w:noProof/>
              </w:rPr>
              <w:t xml:space="preserve">5.3. </w:t>
            </w:r>
            <w:r w:rsidR="00EE1588" w:rsidRPr="0003067B">
              <w:rPr>
                <w:rStyle w:val="af3"/>
                <w:rFonts w:ascii="Times New Roman" w:hAnsi="Times New Roman"/>
                <w:bCs/>
                <w:noProof/>
              </w:rPr>
              <w:t>Обновление содержания образования</w:t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tab/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instrText xml:space="preserve"> PAGEREF _Toc362263777 \h </w:instrText>
            </w:r>
            <w:r w:rsidRPr="0003067B">
              <w:rPr>
                <w:rFonts w:ascii="Times New Roman" w:hAnsi="Times New Roman"/>
                <w:noProof/>
                <w:webHidden/>
              </w:rPr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52B07">
              <w:rPr>
                <w:rFonts w:ascii="Times New Roman" w:hAnsi="Times New Roman"/>
                <w:noProof/>
                <w:webHidden/>
              </w:rPr>
              <w:t>33</w:t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E1588" w:rsidRPr="0003067B" w:rsidRDefault="009656D6" w:rsidP="00CF6AEB">
          <w:pPr>
            <w:pStyle w:val="25"/>
            <w:spacing w:line="240" w:lineRule="auto"/>
            <w:ind w:firstLine="284"/>
            <w:rPr>
              <w:rFonts w:ascii="Times New Roman" w:eastAsiaTheme="minorEastAsia" w:hAnsi="Times New Roman"/>
              <w:noProof/>
            </w:rPr>
          </w:pPr>
          <w:hyperlink w:anchor="_Toc362263778" w:history="1">
            <w:r w:rsidR="00EE1588" w:rsidRPr="0003067B">
              <w:rPr>
                <w:rStyle w:val="af3"/>
                <w:rFonts w:ascii="Times New Roman" w:hAnsi="Times New Roman"/>
                <w:noProof/>
              </w:rPr>
              <w:t>5.4. Информатизация образовательной среды</w:t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tab/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instrText xml:space="preserve"> PAGEREF _Toc362263778 \h </w:instrText>
            </w:r>
            <w:r w:rsidRPr="0003067B">
              <w:rPr>
                <w:rFonts w:ascii="Times New Roman" w:hAnsi="Times New Roman"/>
                <w:noProof/>
                <w:webHidden/>
              </w:rPr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52B07">
              <w:rPr>
                <w:rFonts w:ascii="Times New Roman" w:hAnsi="Times New Roman"/>
                <w:noProof/>
                <w:webHidden/>
              </w:rPr>
              <w:t>35</w:t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E1588" w:rsidRPr="0003067B" w:rsidRDefault="009656D6" w:rsidP="00CF6AEB">
          <w:pPr>
            <w:pStyle w:val="25"/>
            <w:spacing w:line="240" w:lineRule="auto"/>
            <w:ind w:firstLine="284"/>
            <w:rPr>
              <w:rFonts w:ascii="Times New Roman" w:eastAsiaTheme="minorEastAsia" w:hAnsi="Times New Roman"/>
              <w:noProof/>
            </w:rPr>
          </w:pPr>
          <w:hyperlink w:anchor="_Toc362263788" w:history="1">
            <w:r w:rsidR="00EE1588" w:rsidRPr="0003067B">
              <w:rPr>
                <w:rStyle w:val="af3"/>
                <w:rFonts w:ascii="Times New Roman" w:hAnsi="Times New Roman"/>
                <w:bCs/>
                <w:noProof/>
              </w:rPr>
              <w:t xml:space="preserve">5.5. </w:t>
            </w:r>
            <w:r w:rsidR="00EE1588" w:rsidRPr="0003067B">
              <w:rPr>
                <w:rStyle w:val="af3"/>
                <w:rFonts w:ascii="Times New Roman" w:hAnsi="Times New Roman"/>
                <w:noProof/>
              </w:rPr>
              <w:t>Методическая поддержка</w:t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tab/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instrText xml:space="preserve"> PAGEREF _Toc362263788 \h </w:instrText>
            </w:r>
            <w:r w:rsidRPr="0003067B">
              <w:rPr>
                <w:rFonts w:ascii="Times New Roman" w:hAnsi="Times New Roman"/>
                <w:noProof/>
                <w:webHidden/>
              </w:rPr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52B07">
              <w:rPr>
                <w:rFonts w:ascii="Times New Roman" w:hAnsi="Times New Roman"/>
                <w:noProof/>
                <w:webHidden/>
              </w:rPr>
              <w:t>37</w:t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E1588" w:rsidRPr="0003067B" w:rsidRDefault="009656D6" w:rsidP="00CF6AEB">
          <w:pPr>
            <w:pStyle w:val="25"/>
            <w:spacing w:line="240" w:lineRule="auto"/>
            <w:ind w:firstLine="284"/>
            <w:rPr>
              <w:rFonts w:ascii="Times New Roman" w:eastAsiaTheme="minorEastAsia" w:hAnsi="Times New Roman"/>
              <w:noProof/>
            </w:rPr>
          </w:pPr>
          <w:hyperlink w:anchor="_Toc362263789" w:history="1">
            <w:r w:rsidR="00EE1588" w:rsidRPr="0003067B">
              <w:rPr>
                <w:rStyle w:val="af3"/>
                <w:rFonts w:ascii="Times New Roman" w:hAnsi="Times New Roman"/>
                <w:noProof/>
              </w:rPr>
              <w:t>5.6. Воспитательная и организационно-массовая работа</w:t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tab/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instrText xml:space="preserve"> PAGEREF _Toc362263789 \h </w:instrText>
            </w:r>
            <w:r w:rsidRPr="0003067B">
              <w:rPr>
                <w:rFonts w:ascii="Times New Roman" w:hAnsi="Times New Roman"/>
                <w:noProof/>
                <w:webHidden/>
              </w:rPr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52B07">
              <w:rPr>
                <w:rFonts w:ascii="Times New Roman" w:hAnsi="Times New Roman"/>
                <w:noProof/>
                <w:webHidden/>
              </w:rPr>
              <w:t>38</w:t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E1588" w:rsidRPr="0003067B" w:rsidRDefault="009656D6" w:rsidP="00CF6AEB">
          <w:pPr>
            <w:pStyle w:val="25"/>
            <w:spacing w:line="240" w:lineRule="auto"/>
            <w:ind w:firstLine="284"/>
            <w:rPr>
              <w:rFonts w:ascii="Times New Roman" w:eastAsiaTheme="minorEastAsia" w:hAnsi="Times New Roman"/>
              <w:noProof/>
            </w:rPr>
          </w:pPr>
          <w:hyperlink w:anchor="_Toc362263790" w:history="1">
            <w:r w:rsidR="00EE1588" w:rsidRPr="0003067B">
              <w:rPr>
                <w:rStyle w:val="af3"/>
                <w:rFonts w:ascii="Times New Roman" w:hAnsi="Times New Roman"/>
                <w:noProof/>
              </w:rPr>
              <w:t>5.7. Охрана и защита прав детей</w:t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tab/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instrText xml:space="preserve"> PAGEREF _Toc362263790 \h </w:instrText>
            </w:r>
            <w:r w:rsidRPr="0003067B">
              <w:rPr>
                <w:rFonts w:ascii="Times New Roman" w:hAnsi="Times New Roman"/>
                <w:noProof/>
                <w:webHidden/>
              </w:rPr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52B07">
              <w:rPr>
                <w:rFonts w:ascii="Times New Roman" w:hAnsi="Times New Roman"/>
                <w:noProof/>
                <w:webHidden/>
              </w:rPr>
              <w:t>41</w:t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E1588" w:rsidRPr="0003067B" w:rsidRDefault="009656D6" w:rsidP="00CF6AEB">
          <w:pPr>
            <w:pStyle w:val="25"/>
            <w:spacing w:line="240" w:lineRule="auto"/>
            <w:ind w:firstLine="284"/>
            <w:rPr>
              <w:rFonts w:ascii="Times New Roman" w:eastAsiaTheme="minorEastAsia" w:hAnsi="Times New Roman"/>
              <w:noProof/>
            </w:rPr>
          </w:pPr>
          <w:hyperlink w:anchor="_Toc362263791" w:history="1">
            <w:r w:rsidR="00EE1588" w:rsidRPr="0003067B">
              <w:rPr>
                <w:rStyle w:val="af3"/>
                <w:rFonts w:ascii="Times New Roman" w:hAnsi="Times New Roman"/>
                <w:noProof/>
              </w:rPr>
              <w:t>5.8. Организация питания</w:t>
            </w:r>
            <w:r w:rsidR="0004032F">
              <w:rPr>
                <w:rStyle w:val="af3"/>
                <w:rFonts w:ascii="Times New Roman" w:hAnsi="Times New Roman"/>
                <w:noProof/>
              </w:rPr>
              <w:t xml:space="preserve"> и</w:t>
            </w:r>
            <w:r w:rsidR="00EE1588" w:rsidRPr="0003067B">
              <w:rPr>
                <w:rStyle w:val="af3"/>
                <w:rFonts w:ascii="Times New Roman" w:hAnsi="Times New Roman"/>
                <w:noProof/>
              </w:rPr>
              <w:t xml:space="preserve"> медицинского обслуживания</w:t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tab/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E1588" w:rsidRPr="0003067B">
              <w:rPr>
                <w:rFonts w:ascii="Times New Roman" w:hAnsi="Times New Roman"/>
                <w:noProof/>
                <w:webHidden/>
              </w:rPr>
              <w:instrText xml:space="preserve"> PAGEREF _Toc362263791 \h </w:instrText>
            </w:r>
            <w:r w:rsidRPr="0003067B">
              <w:rPr>
                <w:rFonts w:ascii="Times New Roman" w:hAnsi="Times New Roman"/>
                <w:noProof/>
                <w:webHidden/>
              </w:rPr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52B07">
              <w:rPr>
                <w:rFonts w:ascii="Times New Roman" w:hAnsi="Times New Roman"/>
                <w:noProof/>
                <w:webHidden/>
              </w:rPr>
              <w:t>44</w:t>
            </w:r>
            <w:r w:rsidRPr="0003067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E1588" w:rsidRPr="0003067B" w:rsidRDefault="009656D6" w:rsidP="00CF6AEB">
          <w:pPr>
            <w:pStyle w:val="14"/>
            <w:rPr>
              <w:rFonts w:eastAsiaTheme="minorEastAsia"/>
              <w:caps w:val="0"/>
              <w:sz w:val="22"/>
              <w:szCs w:val="22"/>
            </w:rPr>
          </w:pPr>
          <w:hyperlink w:anchor="_Toc362263796" w:history="1">
            <w:r w:rsidR="00EE1588" w:rsidRPr="0003067B">
              <w:rPr>
                <w:rStyle w:val="af3"/>
              </w:rPr>
              <w:t>6. Деятельность муниципального органа управления образования, направленная на динамичное</w:t>
            </w:r>
            <w:r w:rsidR="0003067B">
              <w:rPr>
                <w:rStyle w:val="af3"/>
              </w:rPr>
              <w:t xml:space="preserve"> </w:t>
            </w:r>
          </w:hyperlink>
          <w:hyperlink w:anchor="_Toc362263797" w:history="1">
            <w:r w:rsidR="00EE1588" w:rsidRPr="0003067B">
              <w:rPr>
                <w:rStyle w:val="af3"/>
              </w:rPr>
              <w:t>развитие системы</w:t>
            </w:r>
            <w:r w:rsidR="00EE1588" w:rsidRPr="0003067B">
              <w:rPr>
                <w:webHidden/>
              </w:rPr>
              <w:tab/>
            </w:r>
            <w:r w:rsidRPr="0003067B">
              <w:rPr>
                <w:webHidden/>
              </w:rPr>
              <w:fldChar w:fldCharType="begin"/>
            </w:r>
            <w:r w:rsidR="00EE1588" w:rsidRPr="0003067B">
              <w:rPr>
                <w:webHidden/>
              </w:rPr>
              <w:instrText xml:space="preserve"> PAGEREF _Toc362263797 \h </w:instrText>
            </w:r>
            <w:r w:rsidRPr="0003067B">
              <w:rPr>
                <w:webHidden/>
              </w:rPr>
            </w:r>
            <w:r w:rsidRPr="0003067B">
              <w:rPr>
                <w:webHidden/>
              </w:rPr>
              <w:fldChar w:fldCharType="separate"/>
            </w:r>
            <w:r w:rsidR="00E52B07">
              <w:rPr>
                <w:webHidden/>
              </w:rPr>
              <w:t>46</w:t>
            </w:r>
            <w:r w:rsidRPr="0003067B">
              <w:rPr>
                <w:webHidden/>
              </w:rPr>
              <w:fldChar w:fldCharType="end"/>
            </w:r>
          </w:hyperlink>
        </w:p>
        <w:p w:rsidR="00CF6AEB" w:rsidRDefault="00CF6AEB" w:rsidP="00CF6AEB">
          <w:pPr>
            <w:pStyle w:val="14"/>
            <w:rPr>
              <w:rStyle w:val="af3"/>
            </w:rPr>
          </w:pPr>
        </w:p>
        <w:p w:rsidR="00EE1588" w:rsidRPr="0003067B" w:rsidRDefault="009656D6" w:rsidP="00CF6AEB">
          <w:pPr>
            <w:pStyle w:val="14"/>
            <w:rPr>
              <w:rFonts w:eastAsiaTheme="minorEastAsia"/>
              <w:caps w:val="0"/>
              <w:sz w:val="22"/>
              <w:szCs w:val="22"/>
            </w:rPr>
          </w:pPr>
          <w:hyperlink w:anchor="_Toc362263798" w:history="1">
            <w:r w:rsidR="00EE1588" w:rsidRPr="0003067B">
              <w:rPr>
                <w:rStyle w:val="af3"/>
              </w:rPr>
              <w:t xml:space="preserve">7. Результаты деятельности </w:t>
            </w:r>
            <w:r w:rsidR="003419DB">
              <w:rPr>
                <w:rStyle w:val="af3"/>
              </w:rPr>
              <w:t xml:space="preserve">МУНИЦИПАЛЬНОЙ </w:t>
            </w:r>
            <w:r w:rsidR="00EE1588" w:rsidRPr="0003067B">
              <w:rPr>
                <w:rStyle w:val="af3"/>
              </w:rPr>
              <w:t>системы образования</w:t>
            </w:r>
            <w:r w:rsidR="00EE1588" w:rsidRPr="0003067B">
              <w:rPr>
                <w:webHidden/>
              </w:rPr>
              <w:tab/>
            </w:r>
            <w:r w:rsidRPr="0003067B">
              <w:rPr>
                <w:webHidden/>
              </w:rPr>
              <w:fldChar w:fldCharType="begin"/>
            </w:r>
            <w:r w:rsidR="00EE1588" w:rsidRPr="0003067B">
              <w:rPr>
                <w:webHidden/>
              </w:rPr>
              <w:instrText xml:space="preserve"> PAGEREF _Toc362263798 \h </w:instrText>
            </w:r>
            <w:r w:rsidRPr="0003067B">
              <w:rPr>
                <w:webHidden/>
              </w:rPr>
            </w:r>
            <w:r w:rsidRPr="0003067B">
              <w:rPr>
                <w:webHidden/>
              </w:rPr>
              <w:fldChar w:fldCharType="separate"/>
            </w:r>
            <w:r w:rsidR="00E52B07">
              <w:rPr>
                <w:webHidden/>
              </w:rPr>
              <w:t>49</w:t>
            </w:r>
            <w:r w:rsidRPr="0003067B">
              <w:rPr>
                <w:webHidden/>
              </w:rPr>
              <w:fldChar w:fldCharType="end"/>
            </w:r>
          </w:hyperlink>
        </w:p>
        <w:p w:rsidR="00CF6AEB" w:rsidRDefault="00CF6AEB" w:rsidP="00CF6AEB">
          <w:pPr>
            <w:pStyle w:val="14"/>
            <w:rPr>
              <w:rStyle w:val="af3"/>
            </w:rPr>
          </w:pPr>
        </w:p>
        <w:p w:rsidR="00EE1588" w:rsidRPr="0003067B" w:rsidRDefault="009656D6" w:rsidP="00CF6AEB">
          <w:pPr>
            <w:pStyle w:val="14"/>
            <w:rPr>
              <w:rFonts w:eastAsiaTheme="minorEastAsia"/>
              <w:caps w:val="0"/>
              <w:sz w:val="22"/>
              <w:szCs w:val="22"/>
            </w:rPr>
          </w:pPr>
          <w:hyperlink w:anchor="_Toc362263806" w:history="1">
            <w:r w:rsidR="00EE1588" w:rsidRPr="0003067B">
              <w:rPr>
                <w:rStyle w:val="af3"/>
                <w:spacing w:val="-2"/>
              </w:rPr>
              <w:t>8. Основные проблемы в деятельности М</w:t>
            </w:r>
            <w:r w:rsidR="007352A1">
              <w:rPr>
                <w:rStyle w:val="af3"/>
                <w:spacing w:val="-2"/>
              </w:rPr>
              <w:t>УНИЦИПАЛЬНОЙ СИСТЕМЫ ОБРАЗОВАНИЯ</w:t>
            </w:r>
            <w:r w:rsidR="004F3EA0">
              <w:rPr>
                <w:rStyle w:val="af3"/>
                <w:spacing w:val="-2"/>
              </w:rPr>
              <w:t>…..</w:t>
            </w:r>
            <w:r w:rsidR="0003067B">
              <w:rPr>
                <w:rStyle w:val="af3"/>
                <w:spacing w:val="-2"/>
              </w:rPr>
              <w:t xml:space="preserve"> </w:t>
            </w:r>
            <w:r w:rsidR="00EE1588" w:rsidRPr="0003067B">
              <w:rPr>
                <w:webHidden/>
              </w:rPr>
              <w:tab/>
            </w:r>
            <w:r w:rsidRPr="0003067B">
              <w:rPr>
                <w:webHidden/>
              </w:rPr>
              <w:fldChar w:fldCharType="begin"/>
            </w:r>
            <w:r w:rsidR="00EE1588" w:rsidRPr="0003067B">
              <w:rPr>
                <w:webHidden/>
              </w:rPr>
              <w:instrText xml:space="preserve"> PAGEREF _Toc362263806 \h </w:instrText>
            </w:r>
            <w:r w:rsidRPr="0003067B">
              <w:rPr>
                <w:webHidden/>
              </w:rPr>
            </w:r>
            <w:r w:rsidRPr="0003067B">
              <w:rPr>
                <w:webHidden/>
              </w:rPr>
              <w:fldChar w:fldCharType="separate"/>
            </w:r>
            <w:r w:rsidR="00E52B07">
              <w:rPr>
                <w:webHidden/>
              </w:rPr>
              <w:t>61</w:t>
            </w:r>
            <w:r w:rsidRPr="0003067B">
              <w:rPr>
                <w:webHidden/>
              </w:rPr>
              <w:fldChar w:fldCharType="end"/>
            </w:r>
          </w:hyperlink>
        </w:p>
        <w:p w:rsidR="00CF6AEB" w:rsidRDefault="00CF6AEB" w:rsidP="00CF6AEB">
          <w:pPr>
            <w:pStyle w:val="14"/>
            <w:rPr>
              <w:rStyle w:val="af3"/>
            </w:rPr>
          </w:pPr>
        </w:p>
        <w:p w:rsidR="00EE1588" w:rsidRPr="0003067B" w:rsidRDefault="009656D6" w:rsidP="00CF6AEB">
          <w:pPr>
            <w:pStyle w:val="14"/>
            <w:rPr>
              <w:rFonts w:eastAsiaTheme="minorEastAsia"/>
              <w:caps w:val="0"/>
              <w:sz w:val="22"/>
              <w:szCs w:val="22"/>
            </w:rPr>
          </w:pPr>
          <w:hyperlink w:anchor="_Toc362263807" w:history="1">
            <w:r w:rsidR="00EE1588" w:rsidRPr="0003067B">
              <w:rPr>
                <w:rStyle w:val="af3"/>
              </w:rPr>
              <w:t>9. ПРИОРИТЕТНЫЕ НАПРАВЛЕНИЯ ДЕЯТЕЛЬНОСТИ И ЗАДАЧИ</w:t>
            </w:r>
          </w:hyperlink>
        </w:p>
        <w:p w:rsidR="00EE1588" w:rsidRDefault="009656D6" w:rsidP="00CF6AEB">
          <w:pPr>
            <w:pStyle w:val="14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362263808" w:history="1">
            <w:r w:rsidR="00EE1588" w:rsidRPr="0003067B">
              <w:rPr>
                <w:rStyle w:val="af3"/>
              </w:rPr>
              <w:t>НА 2013–2014 УЧЕБНЫЙ ГОД</w:t>
            </w:r>
            <w:r w:rsidR="00EE1588" w:rsidRPr="0003067B">
              <w:rPr>
                <w:webHidden/>
              </w:rPr>
              <w:tab/>
            </w:r>
            <w:r w:rsidRPr="0003067B">
              <w:rPr>
                <w:webHidden/>
              </w:rPr>
              <w:fldChar w:fldCharType="begin"/>
            </w:r>
            <w:r w:rsidR="00EE1588" w:rsidRPr="0003067B">
              <w:rPr>
                <w:webHidden/>
              </w:rPr>
              <w:instrText xml:space="preserve"> PAGEREF _Toc362263808 \h </w:instrText>
            </w:r>
            <w:r w:rsidRPr="0003067B">
              <w:rPr>
                <w:webHidden/>
              </w:rPr>
            </w:r>
            <w:r w:rsidRPr="0003067B">
              <w:rPr>
                <w:webHidden/>
              </w:rPr>
              <w:fldChar w:fldCharType="separate"/>
            </w:r>
            <w:r w:rsidR="00E52B07">
              <w:rPr>
                <w:webHidden/>
              </w:rPr>
              <w:t>63</w:t>
            </w:r>
            <w:r w:rsidRPr="0003067B">
              <w:rPr>
                <w:webHidden/>
              </w:rPr>
              <w:fldChar w:fldCharType="end"/>
            </w:r>
          </w:hyperlink>
        </w:p>
        <w:p w:rsidR="00DF5E87" w:rsidRDefault="009656D6">
          <w:r>
            <w:fldChar w:fldCharType="end"/>
          </w:r>
        </w:p>
      </w:sdtContent>
    </w:sdt>
    <w:bookmarkStart w:id="13" w:name="_Toc362199235" w:displacedByCustomXml="prev"/>
    <w:bookmarkStart w:id="14" w:name="_Toc362198914" w:displacedByCustomXml="prev"/>
    <w:p w:rsidR="00263BA5" w:rsidRPr="006D04F1" w:rsidRDefault="00263BA5" w:rsidP="00E9352F">
      <w:pPr>
        <w:spacing w:after="0" w:line="240" w:lineRule="auto"/>
        <w:rPr>
          <w:lang w:eastAsia="en-US"/>
        </w:rPr>
      </w:pPr>
    </w:p>
    <w:p w:rsidR="00CF6AEB" w:rsidRDefault="00CF6AEB" w:rsidP="00E20F06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bookmarkStart w:id="15" w:name="_Toc335157266"/>
      <w:bookmarkStart w:id="16" w:name="_Toc362198919"/>
      <w:bookmarkStart w:id="17" w:name="_Toc362199240"/>
      <w:bookmarkStart w:id="18" w:name="_Toc362263744"/>
    </w:p>
    <w:p w:rsidR="00CF6AEB" w:rsidRPr="00CF6AEB" w:rsidRDefault="00CF6AEB" w:rsidP="00CF6AEB"/>
    <w:p w:rsidR="00E20F06" w:rsidRPr="00BB05A1" w:rsidRDefault="00E20F06" w:rsidP="00E20F06">
      <w:pPr>
        <w:pStyle w:val="1"/>
        <w:spacing w:before="0" w:line="240" w:lineRule="auto"/>
        <w:jc w:val="center"/>
        <w:rPr>
          <w:rFonts w:ascii="Times New Roman" w:hAnsi="Times New Roman"/>
          <w:b w:val="0"/>
          <w:caps/>
          <w:color w:val="auto"/>
        </w:rPr>
      </w:pPr>
      <w:r w:rsidRPr="00BB05A1">
        <w:rPr>
          <w:rFonts w:ascii="Times New Roman" w:hAnsi="Times New Roman"/>
          <w:caps/>
          <w:color w:val="auto"/>
        </w:rPr>
        <w:lastRenderedPageBreak/>
        <w:t>Введение</w:t>
      </w:r>
      <w:bookmarkEnd w:id="15"/>
      <w:bookmarkEnd w:id="16"/>
      <w:bookmarkEnd w:id="17"/>
      <w:bookmarkEnd w:id="18"/>
    </w:p>
    <w:p w:rsidR="00766595" w:rsidRDefault="00766595" w:rsidP="00E20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0BB" w:rsidRDefault="00703263" w:rsidP="004B6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5"/>
        </w:rPr>
      </w:pPr>
      <w:r w:rsidRPr="00532AF7">
        <w:rPr>
          <w:rFonts w:ascii="Times New Roman" w:hAnsi="Times New Roman"/>
          <w:sz w:val="28"/>
          <w:szCs w:val="15"/>
        </w:rPr>
        <w:t xml:space="preserve">Публичный доклад подготовлен </w:t>
      </w:r>
      <w:r w:rsidR="00881A44">
        <w:rPr>
          <w:rFonts w:ascii="Times New Roman" w:hAnsi="Times New Roman"/>
          <w:sz w:val="28"/>
          <w:szCs w:val="15"/>
        </w:rPr>
        <w:t>муниципальным учреждением «У</w:t>
      </w:r>
      <w:r w:rsidRPr="00532AF7">
        <w:rPr>
          <w:rFonts w:ascii="Times New Roman" w:hAnsi="Times New Roman"/>
          <w:sz w:val="28"/>
          <w:szCs w:val="15"/>
        </w:rPr>
        <w:t>пра</w:t>
      </w:r>
      <w:r w:rsidRPr="00532AF7">
        <w:rPr>
          <w:rFonts w:ascii="Times New Roman" w:hAnsi="Times New Roman"/>
          <w:sz w:val="28"/>
          <w:szCs w:val="15"/>
        </w:rPr>
        <w:t>в</w:t>
      </w:r>
      <w:r w:rsidRPr="00532AF7">
        <w:rPr>
          <w:rFonts w:ascii="Times New Roman" w:hAnsi="Times New Roman"/>
          <w:sz w:val="28"/>
          <w:szCs w:val="15"/>
        </w:rPr>
        <w:t xml:space="preserve">ление образования </w:t>
      </w:r>
      <w:r w:rsidR="00881A44">
        <w:rPr>
          <w:rFonts w:ascii="Times New Roman" w:hAnsi="Times New Roman"/>
          <w:sz w:val="28"/>
          <w:szCs w:val="15"/>
        </w:rPr>
        <w:t xml:space="preserve">местной </w:t>
      </w:r>
      <w:r w:rsidRPr="00532AF7">
        <w:rPr>
          <w:rFonts w:ascii="Times New Roman" w:hAnsi="Times New Roman"/>
          <w:sz w:val="28"/>
          <w:szCs w:val="15"/>
        </w:rPr>
        <w:t xml:space="preserve">администрации </w:t>
      </w:r>
      <w:r w:rsidR="00881A44">
        <w:rPr>
          <w:rFonts w:ascii="Times New Roman" w:hAnsi="Times New Roman"/>
          <w:sz w:val="28"/>
          <w:szCs w:val="15"/>
        </w:rPr>
        <w:t xml:space="preserve">Майского </w:t>
      </w:r>
      <w:r w:rsidRPr="00532AF7">
        <w:rPr>
          <w:rFonts w:ascii="Times New Roman" w:hAnsi="Times New Roman"/>
          <w:sz w:val="28"/>
          <w:szCs w:val="15"/>
        </w:rPr>
        <w:t>муниципального ра</w:t>
      </w:r>
      <w:r w:rsidRPr="00532AF7">
        <w:rPr>
          <w:rFonts w:ascii="Times New Roman" w:hAnsi="Times New Roman"/>
          <w:sz w:val="28"/>
          <w:szCs w:val="15"/>
        </w:rPr>
        <w:t>й</w:t>
      </w:r>
      <w:r w:rsidRPr="00532AF7">
        <w:rPr>
          <w:rFonts w:ascii="Times New Roman" w:hAnsi="Times New Roman"/>
          <w:sz w:val="28"/>
          <w:szCs w:val="15"/>
        </w:rPr>
        <w:t>он</w:t>
      </w:r>
      <w:r w:rsidR="00881A44">
        <w:rPr>
          <w:rFonts w:ascii="Times New Roman" w:hAnsi="Times New Roman"/>
          <w:sz w:val="28"/>
          <w:szCs w:val="15"/>
        </w:rPr>
        <w:t>а»</w:t>
      </w:r>
      <w:r w:rsidRPr="00532AF7">
        <w:rPr>
          <w:rFonts w:ascii="Times New Roman" w:hAnsi="Times New Roman"/>
          <w:sz w:val="28"/>
          <w:szCs w:val="15"/>
        </w:rPr>
        <w:t xml:space="preserve"> с целью обеспечения информационной открытости и прозрачности м</w:t>
      </w:r>
      <w:r w:rsidRPr="00532AF7">
        <w:rPr>
          <w:rFonts w:ascii="Times New Roman" w:hAnsi="Times New Roman"/>
          <w:sz w:val="28"/>
          <w:szCs w:val="15"/>
        </w:rPr>
        <w:t>у</w:t>
      </w:r>
      <w:r w:rsidRPr="00532AF7">
        <w:rPr>
          <w:rFonts w:ascii="Times New Roman" w:hAnsi="Times New Roman"/>
          <w:sz w:val="28"/>
          <w:szCs w:val="15"/>
        </w:rPr>
        <w:t>ниципальной системы образования.</w:t>
      </w:r>
    </w:p>
    <w:p w:rsidR="009F65F6" w:rsidRDefault="009F65F6" w:rsidP="004B6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5"/>
        </w:rPr>
      </w:pPr>
      <w:r w:rsidRPr="00F32D7D">
        <w:rPr>
          <w:rFonts w:ascii="Times New Roman" w:hAnsi="Times New Roman"/>
          <w:bCs/>
          <w:sz w:val="28"/>
        </w:rPr>
        <w:t>Доклад адресован</w:t>
      </w:r>
      <w:r w:rsidRPr="00532AF7">
        <w:rPr>
          <w:rFonts w:ascii="Times New Roman" w:hAnsi="Times New Roman"/>
          <w:sz w:val="28"/>
          <w:szCs w:val="15"/>
        </w:rPr>
        <w:t xml:space="preserve"> работникам системы образования, родителям об</w:t>
      </w:r>
      <w:r w:rsidRPr="00532AF7">
        <w:rPr>
          <w:rFonts w:ascii="Times New Roman" w:hAnsi="Times New Roman"/>
          <w:sz w:val="28"/>
          <w:szCs w:val="15"/>
        </w:rPr>
        <w:t>у</w:t>
      </w:r>
      <w:r w:rsidRPr="00532AF7">
        <w:rPr>
          <w:rFonts w:ascii="Times New Roman" w:hAnsi="Times New Roman"/>
          <w:sz w:val="28"/>
          <w:szCs w:val="15"/>
        </w:rPr>
        <w:t xml:space="preserve">чающихся, </w:t>
      </w:r>
      <w:r>
        <w:rPr>
          <w:rFonts w:ascii="Times New Roman" w:hAnsi="Times New Roman"/>
          <w:sz w:val="28"/>
          <w:szCs w:val="15"/>
        </w:rPr>
        <w:t xml:space="preserve">широкой </w:t>
      </w:r>
      <w:r w:rsidRPr="00532AF7">
        <w:rPr>
          <w:rFonts w:ascii="Times New Roman" w:hAnsi="Times New Roman"/>
          <w:sz w:val="28"/>
          <w:szCs w:val="15"/>
        </w:rPr>
        <w:t>общественности</w:t>
      </w:r>
      <w:r>
        <w:rPr>
          <w:rFonts w:ascii="Times New Roman" w:hAnsi="Times New Roman"/>
          <w:sz w:val="28"/>
          <w:szCs w:val="15"/>
        </w:rPr>
        <w:t xml:space="preserve"> и социальным партнёрам</w:t>
      </w:r>
      <w:r w:rsidRPr="00532AF7">
        <w:rPr>
          <w:rFonts w:ascii="Times New Roman" w:hAnsi="Times New Roman"/>
          <w:sz w:val="28"/>
          <w:szCs w:val="15"/>
        </w:rPr>
        <w:t xml:space="preserve">, </w:t>
      </w:r>
      <w:r>
        <w:rPr>
          <w:rFonts w:ascii="Times New Roman" w:hAnsi="Times New Roman"/>
          <w:sz w:val="28"/>
          <w:szCs w:val="15"/>
        </w:rPr>
        <w:t>Совету мес</w:t>
      </w:r>
      <w:r>
        <w:rPr>
          <w:rFonts w:ascii="Times New Roman" w:hAnsi="Times New Roman"/>
          <w:sz w:val="28"/>
          <w:szCs w:val="15"/>
        </w:rPr>
        <w:t>т</w:t>
      </w:r>
      <w:r>
        <w:rPr>
          <w:rFonts w:ascii="Times New Roman" w:hAnsi="Times New Roman"/>
          <w:sz w:val="28"/>
          <w:szCs w:val="15"/>
        </w:rPr>
        <w:t xml:space="preserve">ного самоуправления Майского муниципального района, местной </w:t>
      </w:r>
      <w:r w:rsidRPr="00532AF7">
        <w:rPr>
          <w:rFonts w:ascii="Times New Roman" w:hAnsi="Times New Roman"/>
          <w:sz w:val="28"/>
          <w:szCs w:val="15"/>
        </w:rPr>
        <w:t>админис</w:t>
      </w:r>
      <w:r w:rsidRPr="00532AF7">
        <w:rPr>
          <w:rFonts w:ascii="Times New Roman" w:hAnsi="Times New Roman"/>
          <w:sz w:val="28"/>
          <w:szCs w:val="15"/>
        </w:rPr>
        <w:t>т</w:t>
      </w:r>
      <w:r w:rsidRPr="00532AF7">
        <w:rPr>
          <w:rFonts w:ascii="Times New Roman" w:hAnsi="Times New Roman"/>
          <w:sz w:val="28"/>
          <w:szCs w:val="15"/>
        </w:rPr>
        <w:t xml:space="preserve">рации </w:t>
      </w:r>
      <w:r>
        <w:rPr>
          <w:rFonts w:ascii="Times New Roman" w:hAnsi="Times New Roman"/>
          <w:sz w:val="28"/>
          <w:szCs w:val="15"/>
        </w:rPr>
        <w:t xml:space="preserve">Майского муниципального </w:t>
      </w:r>
      <w:r w:rsidRPr="00532AF7">
        <w:rPr>
          <w:rFonts w:ascii="Times New Roman" w:hAnsi="Times New Roman"/>
          <w:sz w:val="28"/>
          <w:szCs w:val="15"/>
        </w:rPr>
        <w:t>района, администрациям сельских посел</w:t>
      </w:r>
      <w:r w:rsidRPr="00532AF7">
        <w:rPr>
          <w:rFonts w:ascii="Times New Roman" w:hAnsi="Times New Roman"/>
          <w:sz w:val="28"/>
          <w:szCs w:val="15"/>
        </w:rPr>
        <w:t>е</w:t>
      </w:r>
      <w:r w:rsidRPr="00532AF7">
        <w:rPr>
          <w:rFonts w:ascii="Times New Roman" w:hAnsi="Times New Roman"/>
          <w:sz w:val="28"/>
          <w:szCs w:val="15"/>
        </w:rPr>
        <w:t xml:space="preserve">ний </w:t>
      </w:r>
      <w:r>
        <w:rPr>
          <w:rFonts w:ascii="Times New Roman" w:hAnsi="Times New Roman"/>
          <w:sz w:val="28"/>
          <w:szCs w:val="15"/>
        </w:rPr>
        <w:t xml:space="preserve">и </w:t>
      </w:r>
      <w:r w:rsidRPr="00532AF7">
        <w:rPr>
          <w:rFonts w:ascii="Times New Roman" w:hAnsi="Times New Roman"/>
          <w:sz w:val="28"/>
          <w:szCs w:val="15"/>
        </w:rPr>
        <w:t>город</w:t>
      </w:r>
      <w:r>
        <w:rPr>
          <w:rFonts w:ascii="Times New Roman" w:hAnsi="Times New Roman"/>
          <w:sz w:val="28"/>
          <w:szCs w:val="15"/>
        </w:rPr>
        <w:t>а</w:t>
      </w:r>
      <w:r w:rsidRPr="00532AF7">
        <w:rPr>
          <w:rFonts w:ascii="Times New Roman" w:hAnsi="Times New Roman"/>
          <w:sz w:val="28"/>
          <w:szCs w:val="15"/>
        </w:rPr>
        <w:t>.</w:t>
      </w:r>
    </w:p>
    <w:p w:rsidR="006E78B1" w:rsidRDefault="00333C29" w:rsidP="004B6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5"/>
        </w:rPr>
      </w:pPr>
      <w:r w:rsidRPr="006C7DA7">
        <w:rPr>
          <w:rFonts w:ascii="Times New Roman" w:hAnsi="Times New Roman"/>
          <w:bCs/>
          <w:sz w:val="28"/>
        </w:rPr>
        <w:t>Цель доклада</w:t>
      </w:r>
      <w:r w:rsidRPr="00532AF7">
        <w:rPr>
          <w:rFonts w:ascii="Times New Roman" w:hAnsi="Times New Roman"/>
          <w:sz w:val="28"/>
          <w:szCs w:val="15"/>
        </w:rPr>
        <w:t xml:space="preserve"> </w:t>
      </w:r>
      <w:r w:rsidR="006C7DA7">
        <w:rPr>
          <w:rFonts w:ascii="Times New Roman" w:hAnsi="Times New Roman"/>
          <w:sz w:val="28"/>
          <w:szCs w:val="15"/>
        </w:rPr>
        <w:t xml:space="preserve">– </w:t>
      </w:r>
      <w:r w:rsidRPr="00532AF7">
        <w:rPr>
          <w:rFonts w:ascii="Times New Roman" w:hAnsi="Times New Roman"/>
          <w:sz w:val="28"/>
          <w:szCs w:val="15"/>
        </w:rPr>
        <w:t>проанализировать результаты образовательной политики и управленческой деятельности в системе образования района, выявить пр</w:t>
      </w:r>
      <w:r w:rsidRPr="00532AF7">
        <w:rPr>
          <w:rFonts w:ascii="Times New Roman" w:hAnsi="Times New Roman"/>
          <w:sz w:val="28"/>
          <w:szCs w:val="15"/>
        </w:rPr>
        <w:t>о</w:t>
      </w:r>
      <w:r w:rsidRPr="00532AF7">
        <w:rPr>
          <w:rFonts w:ascii="Times New Roman" w:hAnsi="Times New Roman"/>
          <w:sz w:val="28"/>
          <w:szCs w:val="15"/>
        </w:rPr>
        <w:t>блемы, препятствующие достижению запланированных результатов и пр</w:t>
      </w:r>
      <w:r w:rsidRPr="00532AF7">
        <w:rPr>
          <w:rFonts w:ascii="Times New Roman" w:hAnsi="Times New Roman"/>
          <w:sz w:val="28"/>
          <w:szCs w:val="15"/>
        </w:rPr>
        <w:t>и</w:t>
      </w:r>
      <w:r w:rsidRPr="00532AF7">
        <w:rPr>
          <w:rFonts w:ascii="Times New Roman" w:hAnsi="Times New Roman"/>
          <w:sz w:val="28"/>
          <w:szCs w:val="15"/>
        </w:rPr>
        <w:t>влечь педагогическую и родительскую общественность к совместному ко</w:t>
      </w:r>
      <w:r w:rsidRPr="00532AF7">
        <w:rPr>
          <w:rFonts w:ascii="Times New Roman" w:hAnsi="Times New Roman"/>
          <w:sz w:val="28"/>
          <w:szCs w:val="15"/>
        </w:rPr>
        <w:t>н</w:t>
      </w:r>
      <w:r w:rsidRPr="00532AF7">
        <w:rPr>
          <w:rFonts w:ascii="Times New Roman" w:hAnsi="Times New Roman"/>
          <w:sz w:val="28"/>
          <w:szCs w:val="15"/>
        </w:rPr>
        <w:t>структивному решению существующих проблем в муниципальной системе образования.</w:t>
      </w:r>
    </w:p>
    <w:p w:rsidR="006E78B1" w:rsidRPr="0005096A" w:rsidRDefault="004D0492" w:rsidP="004B68E5">
      <w:pPr>
        <w:pStyle w:val="a8"/>
        <w:keepNext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2D7D">
        <w:rPr>
          <w:sz w:val="28"/>
          <w:szCs w:val="28"/>
        </w:rPr>
        <w:t xml:space="preserve">Анализ осуществлялся с учётом </w:t>
      </w:r>
      <w:r w:rsidR="006E78B1" w:rsidRPr="00F32D7D">
        <w:rPr>
          <w:sz w:val="28"/>
          <w:szCs w:val="28"/>
        </w:rPr>
        <w:t>приоритет</w:t>
      </w:r>
      <w:r w:rsidRPr="00F32D7D">
        <w:rPr>
          <w:sz w:val="28"/>
          <w:szCs w:val="28"/>
        </w:rPr>
        <w:t>ных</w:t>
      </w:r>
      <w:r w:rsidR="006E78B1" w:rsidRPr="004F53A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="006E78B1" w:rsidRPr="004F53A8">
        <w:rPr>
          <w:sz w:val="28"/>
          <w:szCs w:val="28"/>
        </w:rPr>
        <w:t xml:space="preserve"> модерниз</w:t>
      </w:r>
      <w:r w:rsidR="006E78B1" w:rsidRPr="004F53A8">
        <w:rPr>
          <w:sz w:val="28"/>
          <w:szCs w:val="28"/>
        </w:rPr>
        <w:t>а</w:t>
      </w:r>
      <w:r w:rsidR="006E78B1" w:rsidRPr="004F53A8">
        <w:rPr>
          <w:sz w:val="28"/>
          <w:szCs w:val="28"/>
        </w:rPr>
        <w:t xml:space="preserve">ции Российского образования, </w:t>
      </w:r>
      <w:r w:rsidR="006E78B1">
        <w:rPr>
          <w:sz w:val="28"/>
          <w:szCs w:val="28"/>
        </w:rPr>
        <w:t>целевы</w:t>
      </w:r>
      <w:r w:rsidR="0005096A">
        <w:rPr>
          <w:sz w:val="28"/>
          <w:szCs w:val="28"/>
        </w:rPr>
        <w:t>х</w:t>
      </w:r>
      <w:r w:rsidR="006E78B1">
        <w:rPr>
          <w:sz w:val="28"/>
          <w:szCs w:val="28"/>
        </w:rPr>
        <w:t xml:space="preserve"> ориентир</w:t>
      </w:r>
      <w:r w:rsidR="0005096A">
        <w:rPr>
          <w:sz w:val="28"/>
          <w:szCs w:val="28"/>
        </w:rPr>
        <w:t>ов</w:t>
      </w:r>
      <w:r w:rsidR="006E78B1">
        <w:rPr>
          <w:sz w:val="28"/>
          <w:szCs w:val="28"/>
        </w:rPr>
        <w:t xml:space="preserve"> </w:t>
      </w:r>
      <w:r w:rsidR="006E78B1" w:rsidRPr="008504A7">
        <w:rPr>
          <w:sz w:val="28"/>
          <w:szCs w:val="28"/>
        </w:rPr>
        <w:t>Республиканск</w:t>
      </w:r>
      <w:r w:rsidR="006E78B1">
        <w:rPr>
          <w:sz w:val="28"/>
          <w:szCs w:val="28"/>
        </w:rPr>
        <w:t>ой</w:t>
      </w:r>
      <w:r w:rsidR="006E78B1" w:rsidRPr="008504A7">
        <w:rPr>
          <w:sz w:val="28"/>
          <w:szCs w:val="28"/>
        </w:rPr>
        <w:t xml:space="preserve"> пр</w:t>
      </w:r>
      <w:r w:rsidR="006E78B1" w:rsidRPr="008504A7">
        <w:rPr>
          <w:sz w:val="28"/>
          <w:szCs w:val="28"/>
        </w:rPr>
        <w:t>о</w:t>
      </w:r>
      <w:r w:rsidR="006E78B1" w:rsidRPr="008504A7">
        <w:rPr>
          <w:sz w:val="28"/>
          <w:szCs w:val="28"/>
        </w:rPr>
        <w:t>грамм</w:t>
      </w:r>
      <w:r w:rsidR="006E78B1">
        <w:rPr>
          <w:sz w:val="28"/>
          <w:szCs w:val="28"/>
        </w:rPr>
        <w:t>ы</w:t>
      </w:r>
      <w:r w:rsidR="006E78B1" w:rsidRPr="008504A7">
        <w:rPr>
          <w:sz w:val="28"/>
          <w:szCs w:val="28"/>
        </w:rPr>
        <w:t xml:space="preserve"> «Развитие образования в Кабардино-Балкарской Республике на 2012</w:t>
      </w:r>
      <w:r w:rsidR="00CE724B">
        <w:rPr>
          <w:sz w:val="28"/>
          <w:szCs w:val="28"/>
        </w:rPr>
        <w:t>-</w:t>
      </w:r>
      <w:r w:rsidR="006E78B1" w:rsidRPr="008504A7">
        <w:rPr>
          <w:sz w:val="28"/>
          <w:szCs w:val="28"/>
        </w:rPr>
        <w:t>2016 годы»</w:t>
      </w:r>
      <w:r w:rsidR="006E78B1">
        <w:rPr>
          <w:sz w:val="28"/>
          <w:szCs w:val="28"/>
        </w:rPr>
        <w:t xml:space="preserve"> и </w:t>
      </w:r>
      <w:r w:rsidR="006E78B1" w:rsidRPr="008504A7">
        <w:rPr>
          <w:sz w:val="28"/>
          <w:szCs w:val="28"/>
        </w:rPr>
        <w:t>Программ</w:t>
      </w:r>
      <w:r w:rsidR="006E78B1">
        <w:rPr>
          <w:sz w:val="28"/>
          <w:szCs w:val="28"/>
        </w:rPr>
        <w:t>ы</w:t>
      </w:r>
      <w:r w:rsidR="006E78B1" w:rsidRPr="008504A7">
        <w:rPr>
          <w:sz w:val="28"/>
          <w:szCs w:val="28"/>
        </w:rPr>
        <w:t xml:space="preserve"> развития системы образования Майского </w:t>
      </w:r>
      <w:r w:rsidR="006E78B1" w:rsidRPr="0005096A">
        <w:rPr>
          <w:sz w:val="28"/>
          <w:szCs w:val="28"/>
        </w:rPr>
        <w:t>муниц</w:t>
      </w:r>
      <w:r w:rsidR="006E78B1" w:rsidRPr="0005096A">
        <w:rPr>
          <w:sz w:val="28"/>
          <w:szCs w:val="28"/>
        </w:rPr>
        <w:t>и</w:t>
      </w:r>
      <w:r w:rsidR="006E78B1" w:rsidRPr="0005096A">
        <w:rPr>
          <w:sz w:val="28"/>
          <w:szCs w:val="28"/>
        </w:rPr>
        <w:t>пального района на 2012</w:t>
      </w:r>
      <w:r w:rsidR="00CE724B">
        <w:rPr>
          <w:sz w:val="28"/>
          <w:szCs w:val="28"/>
        </w:rPr>
        <w:t>-</w:t>
      </w:r>
      <w:r w:rsidR="006E78B1" w:rsidRPr="0005096A">
        <w:rPr>
          <w:sz w:val="28"/>
          <w:szCs w:val="28"/>
        </w:rPr>
        <w:t>2014 годы.</w:t>
      </w:r>
    </w:p>
    <w:p w:rsidR="006C7DA7" w:rsidRDefault="006C7DA7" w:rsidP="004B6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96A">
        <w:rPr>
          <w:rFonts w:ascii="Times New Roman" w:hAnsi="Times New Roman"/>
          <w:bCs/>
          <w:sz w:val="28"/>
        </w:rPr>
        <w:t>Актуальной задачей доклада</w:t>
      </w:r>
      <w:r w:rsidRPr="0005096A">
        <w:rPr>
          <w:rFonts w:ascii="Times New Roman" w:hAnsi="Times New Roman"/>
          <w:sz w:val="28"/>
          <w:szCs w:val="15"/>
        </w:rPr>
        <w:t xml:space="preserve"> является подведение </w:t>
      </w:r>
      <w:r w:rsidR="0005096A" w:rsidRPr="0005096A">
        <w:rPr>
          <w:rFonts w:ascii="Times New Roman" w:hAnsi="Times New Roman"/>
          <w:sz w:val="28"/>
          <w:szCs w:val="15"/>
        </w:rPr>
        <w:t xml:space="preserve">промежуточных </w:t>
      </w:r>
      <w:r w:rsidRPr="0005096A">
        <w:rPr>
          <w:rFonts w:ascii="Times New Roman" w:hAnsi="Times New Roman"/>
          <w:sz w:val="28"/>
          <w:szCs w:val="15"/>
        </w:rPr>
        <w:t>ит</w:t>
      </w:r>
      <w:r w:rsidRPr="0005096A">
        <w:rPr>
          <w:rFonts w:ascii="Times New Roman" w:hAnsi="Times New Roman"/>
          <w:sz w:val="28"/>
          <w:szCs w:val="15"/>
        </w:rPr>
        <w:t>о</w:t>
      </w:r>
      <w:r w:rsidRPr="0005096A">
        <w:rPr>
          <w:rFonts w:ascii="Times New Roman" w:hAnsi="Times New Roman"/>
          <w:sz w:val="28"/>
          <w:szCs w:val="15"/>
        </w:rPr>
        <w:t xml:space="preserve">гов </w:t>
      </w:r>
      <w:r w:rsidR="00B94A16" w:rsidRPr="0005096A">
        <w:rPr>
          <w:rFonts w:ascii="Times New Roman" w:hAnsi="Times New Roman"/>
          <w:sz w:val="28"/>
          <w:szCs w:val="15"/>
        </w:rPr>
        <w:t>модернизации</w:t>
      </w:r>
      <w:r w:rsidR="00B94A16">
        <w:rPr>
          <w:rFonts w:ascii="Times New Roman" w:hAnsi="Times New Roman"/>
          <w:sz w:val="28"/>
          <w:szCs w:val="15"/>
        </w:rPr>
        <w:t xml:space="preserve"> </w:t>
      </w:r>
      <w:r w:rsidRPr="00532AF7">
        <w:rPr>
          <w:rFonts w:ascii="Times New Roman" w:hAnsi="Times New Roman"/>
          <w:sz w:val="28"/>
          <w:szCs w:val="15"/>
        </w:rPr>
        <w:t>системы образовани</w:t>
      </w:r>
      <w:r w:rsidR="00B94A16">
        <w:rPr>
          <w:rFonts w:ascii="Times New Roman" w:hAnsi="Times New Roman"/>
          <w:sz w:val="28"/>
          <w:szCs w:val="15"/>
        </w:rPr>
        <w:t>я</w:t>
      </w:r>
      <w:r w:rsidRPr="00532AF7">
        <w:rPr>
          <w:rFonts w:ascii="Times New Roman" w:hAnsi="Times New Roman"/>
          <w:sz w:val="28"/>
          <w:szCs w:val="15"/>
        </w:rPr>
        <w:t>, ориентированной на позитивный р</w:t>
      </w:r>
      <w:r w:rsidRPr="00532AF7">
        <w:rPr>
          <w:rFonts w:ascii="Times New Roman" w:hAnsi="Times New Roman"/>
          <w:sz w:val="28"/>
          <w:szCs w:val="15"/>
        </w:rPr>
        <w:t>е</w:t>
      </w:r>
      <w:r w:rsidRPr="00532AF7">
        <w:rPr>
          <w:rFonts w:ascii="Times New Roman" w:hAnsi="Times New Roman"/>
          <w:sz w:val="28"/>
          <w:szCs w:val="15"/>
        </w:rPr>
        <w:t xml:space="preserve">зультат. Сбор и анализ информации, мониторинг развития образования </w:t>
      </w:r>
      <w:r w:rsidR="009F65F6">
        <w:rPr>
          <w:rFonts w:ascii="Times New Roman" w:hAnsi="Times New Roman"/>
          <w:sz w:val="28"/>
          <w:szCs w:val="15"/>
        </w:rPr>
        <w:t>я</w:t>
      </w:r>
      <w:r w:rsidR="009F65F6">
        <w:rPr>
          <w:rFonts w:ascii="Times New Roman" w:hAnsi="Times New Roman"/>
          <w:sz w:val="28"/>
          <w:szCs w:val="15"/>
        </w:rPr>
        <w:t>в</w:t>
      </w:r>
      <w:r w:rsidR="009F65F6">
        <w:rPr>
          <w:rFonts w:ascii="Times New Roman" w:hAnsi="Times New Roman"/>
          <w:sz w:val="28"/>
          <w:szCs w:val="15"/>
        </w:rPr>
        <w:t xml:space="preserve">ляются основным </w:t>
      </w:r>
      <w:r w:rsidRPr="00532AF7">
        <w:rPr>
          <w:rFonts w:ascii="Times New Roman" w:hAnsi="Times New Roman"/>
          <w:sz w:val="28"/>
          <w:szCs w:val="15"/>
        </w:rPr>
        <w:t>условием принятия оптимальных управленческих реш</w:t>
      </w:r>
      <w:r w:rsidRPr="00532AF7">
        <w:rPr>
          <w:rFonts w:ascii="Times New Roman" w:hAnsi="Times New Roman"/>
          <w:sz w:val="28"/>
          <w:szCs w:val="15"/>
        </w:rPr>
        <w:t>е</w:t>
      </w:r>
      <w:r w:rsidRPr="00532AF7">
        <w:rPr>
          <w:rFonts w:ascii="Times New Roman" w:hAnsi="Times New Roman"/>
          <w:sz w:val="28"/>
          <w:szCs w:val="15"/>
        </w:rPr>
        <w:t xml:space="preserve">ний. С этих позиций доклад </w:t>
      </w:r>
      <w:r w:rsidR="009F65F6">
        <w:rPr>
          <w:rFonts w:ascii="Times New Roman" w:hAnsi="Times New Roman"/>
          <w:sz w:val="28"/>
          <w:szCs w:val="15"/>
        </w:rPr>
        <w:t xml:space="preserve">– </w:t>
      </w:r>
      <w:r w:rsidRPr="00532AF7">
        <w:rPr>
          <w:rFonts w:ascii="Times New Roman" w:hAnsi="Times New Roman"/>
          <w:sz w:val="28"/>
          <w:szCs w:val="15"/>
        </w:rPr>
        <w:t>это аналитическое описание развития системы образования на основе расчетных аналитических показателей, характер</w:t>
      </w:r>
      <w:r w:rsidRPr="00532AF7">
        <w:rPr>
          <w:rFonts w:ascii="Times New Roman" w:hAnsi="Times New Roman"/>
          <w:sz w:val="28"/>
          <w:szCs w:val="15"/>
        </w:rPr>
        <w:t>и</w:t>
      </w:r>
      <w:r w:rsidRPr="00532AF7">
        <w:rPr>
          <w:rFonts w:ascii="Times New Roman" w:hAnsi="Times New Roman"/>
          <w:sz w:val="28"/>
          <w:szCs w:val="15"/>
        </w:rPr>
        <w:t>зующих состояние и тенденции ее развития.</w:t>
      </w:r>
    </w:p>
    <w:p w:rsidR="006E78B1" w:rsidRPr="004F53A8" w:rsidRDefault="006E78B1" w:rsidP="004B68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3A8">
        <w:rPr>
          <w:rFonts w:ascii="Times New Roman" w:hAnsi="Times New Roman"/>
          <w:sz w:val="28"/>
          <w:szCs w:val="28"/>
        </w:rPr>
        <w:t xml:space="preserve">При подготовке доклада использованы статистические данные </w:t>
      </w:r>
      <w:r w:rsidR="00383F96" w:rsidRPr="004F53A8">
        <w:rPr>
          <w:rFonts w:ascii="Times New Roman" w:hAnsi="Times New Roman"/>
          <w:sz w:val="28"/>
          <w:szCs w:val="28"/>
        </w:rPr>
        <w:t>отдела экономического развития местной администрации Майско</w:t>
      </w:r>
      <w:r w:rsidR="00383F96">
        <w:rPr>
          <w:rFonts w:ascii="Times New Roman" w:hAnsi="Times New Roman"/>
          <w:sz w:val="28"/>
          <w:szCs w:val="28"/>
        </w:rPr>
        <w:t>го</w:t>
      </w:r>
      <w:r w:rsidR="00383F96" w:rsidRPr="004F53A8">
        <w:rPr>
          <w:rFonts w:ascii="Times New Roman" w:hAnsi="Times New Roman"/>
          <w:sz w:val="28"/>
          <w:szCs w:val="28"/>
        </w:rPr>
        <w:t xml:space="preserve"> муниципальн</w:t>
      </w:r>
      <w:r w:rsidR="00383F96" w:rsidRPr="004F53A8">
        <w:rPr>
          <w:rFonts w:ascii="Times New Roman" w:hAnsi="Times New Roman"/>
          <w:sz w:val="28"/>
          <w:szCs w:val="28"/>
        </w:rPr>
        <w:t>о</w:t>
      </w:r>
      <w:r w:rsidR="00383F96">
        <w:rPr>
          <w:rFonts w:ascii="Times New Roman" w:hAnsi="Times New Roman"/>
          <w:sz w:val="28"/>
          <w:szCs w:val="28"/>
        </w:rPr>
        <w:t>го</w:t>
      </w:r>
      <w:r w:rsidR="00383F96" w:rsidRPr="004F53A8">
        <w:rPr>
          <w:rFonts w:ascii="Times New Roman" w:hAnsi="Times New Roman"/>
          <w:sz w:val="28"/>
          <w:szCs w:val="28"/>
        </w:rPr>
        <w:t xml:space="preserve"> района</w:t>
      </w:r>
      <w:r w:rsidR="00383F96">
        <w:rPr>
          <w:rFonts w:ascii="Times New Roman" w:hAnsi="Times New Roman"/>
          <w:sz w:val="28"/>
          <w:szCs w:val="28"/>
        </w:rPr>
        <w:t xml:space="preserve"> и</w:t>
      </w:r>
      <w:r w:rsidR="00383F96" w:rsidRPr="004F53A8">
        <w:rPr>
          <w:rFonts w:ascii="Times New Roman" w:hAnsi="Times New Roman"/>
          <w:sz w:val="28"/>
          <w:szCs w:val="28"/>
        </w:rPr>
        <w:t xml:space="preserve"> </w:t>
      </w:r>
      <w:r w:rsidRPr="004F53A8">
        <w:rPr>
          <w:rFonts w:ascii="Times New Roman" w:hAnsi="Times New Roman"/>
          <w:sz w:val="28"/>
          <w:szCs w:val="28"/>
        </w:rPr>
        <w:t>Территориального органа федеральной службы государственной статистики по Кабардино-Балкарской Республике в районе.</w:t>
      </w:r>
    </w:p>
    <w:p w:rsidR="009F65F6" w:rsidRDefault="009F65F6" w:rsidP="009F65F6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C7DA7" w:rsidRPr="00BB05A1" w:rsidRDefault="00C57FC9" w:rsidP="00BA177B">
      <w:pPr>
        <w:pStyle w:val="a8"/>
        <w:spacing w:before="0" w:beforeAutospacing="0" w:after="0" w:afterAutospacing="0"/>
        <w:jc w:val="center"/>
        <w:outlineLvl w:val="0"/>
        <w:rPr>
          <w:b/>
          <w:caps/>
          <w:color w:val="000000"/>
          <w:sz w:val="28"/>
          <w:szCs w:val="28"/>
        </w:rPr>
      </w:pPr>
      <w:bookmarkStart w:id="19" w:name="_Toc335157267"/>
      <w:bookmarkStart w:id="20" w:name="_Toc362263745"/>
      <w:r w:rsidRPr="00BB05A1">
        <w:rPr>
          <w:b/>
          <w:caps/>
          <w:color w:val="000000"/>
          <w:sz w:val="28"/>
          <w:szCs w:val="28"/>
        </w:rPr>
        <w:t xml:space="preserve">1. </w:t>
      </w:r>
      <w:r w:rsidR="009F65F6" w:rsidRPr="00BB05A1">
        <w:rPr>
          <w:b/>
          <w:caps/>
          <w:color w:val="000000"/>
          <w:sz w:val="28"/>
          <w:szCs w:val="28"/>
        </w:rPr>
        <w:t>Информационная справка</w:t>
      </w:r>
      <w:bookmarkEnd w:id="19"/>
      <w:bookmarkEnd w:id="20"/>
    </w:p>
    <w:p w:rsidR="009F65F6" w:rsidRPr="009F65F6" w:rsidRDefault="009F65F6" w:rsidP="009F65F6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A12B78" w:rsidRPr="004F53A8" w:rsidRDefault="00A12B78" w:rsidP="00A12B7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53A8">
        <w:rPr>
          <w:color w:val="000000"/>
          <w:sz w:val="28"/>
          <w:szCs w:val="28"/>
        </w:rPr>
        <w:t>Майский муниципальный район является одной из 13 административно-территориальных единиц Кабардино-Балкарской Республики. Расположен в юго</w:t>
      </w:r>
      <w:r w:rsidR="00CE724B">
        <w:rPr>
          <w:color w:val="000000"/>
          <w:sz w:val="28"/>
          <w:szCs w:val="28"/>
        </w:rPr>
        <w:t>-</w:t>
      </w:r>
      <w:r w:rsidRPr="004F53A8">
        <w:rPr>
          <w:color w:val="000000"/>
          <w:sz w:val="28"/>
          <w:szCs w:val="28"/>
        </w:rPr>
        <w:t>восточной части республики, в междуречье Терека, Малки, Черека, У</w:t>
      </w:r>
      <w:r w:rsidRPr="004F53A8">
        <w:rPr>
          <w:color w:val="000000"/>
          <w:sz w:val="28"/>
          <w:szCs w:val="28"/>
        </w:rPr>
        <w:t>р</w:t>
      </w:r>
      <w:r w:rsidRPr="004F53A8">
        <w:rPr>
          <w:color w:val="000000"/>
          <w:sz w:val="28"/>
          <w:szCs w:val="28"/>
        </w:rPr>
        <w:t>вани и Баксана.</w:t>
      </w:r>
      <w:r w:rsidRPr="004F53A8">
        <w:rPr>
          <w:sz w:val="28"/>
          <w:szCs w:val="28"/>
        </w:rPr>
        <w:t xml:space="preserve"> Территория района составляет 384,8 кв. километров. Из всей площади 19,4 процента занимает лесной фонд, 0,3 процента – водный фонд, 70,6 процентов – земли сельскохозяйственного назначения, 2 процента земли </w:t>
      </w:r>
      <w:r w:rsidRPr="004F53A8">
        <w:rPr>
          <w:sz w:val="28"/>
          <w:szCs w:val="28"/>
        </w:rPr>
        <w:lastRenderedPageBreak/>
        <w:t>промышленности, транспорта, связи и энергетики, 7,8 процентов – земли н</w:t>
      </w:r>
      <w:r w:rsidRPr="004F53A8">
        <w:rPr>
          <w:sz w:val="28"/>
          <w:szCs w:val="28"/>
        </w:rPr>
        <w:t>а</w:t>
      </w:r>
      <w:r w:rsidRPr="004F53A8">
        <w:rPr>
          <w:sz w:val="28"/>
          <w:szCs w:val="28"/>
        </w:rPr>
        <w:t xml:space="preserve">селенных пунктов, 0,1 процент – земли запасов. </w:t>
      </w:r>
    </w:p>
    <w:p w:rsidR="00A12B78" w:rsidRPr="004F53A8" w:rsidRDefault="00A12B78" w:rsidP="00A12B78">
      <w:pPr>
        <w:pStyle w:val="11"/>
        <w:shd w:val="clear" w:color="auto" w:fill="FFFFFF"/>
        <w:tabs>
          <w:tab w:val="right" w:leader="dot" w:pos="8460"/>
        </w:tabs>
        <w:ind w:firstLine="567"/>
        <w:jc w:val="both"/>
        <w:rPr>
          <w:color w:val="000000"/>
          <w:sz w:val="28"/>
          <w:szCs w:val="28"/>
        </w:rPr>
      </w:pPr>
      <w:r w:rsidRPr="004F53A8">
        <w:rPr>
          <w:color w:val="000000"/>
          <w:sz w:val="28"/>
          <w:szCs w:val="28"/>
        </w:rPr>
        <w:t>Специфика района обусловлена смешанной сельско-городской инфр</w:t>
      </w:r>
      <w:r w:rsidRPr="004F53A8">
        <w:rPr>
          <w:color w:val="000000"/>
          <w:sz w:val="28"/>
          <w:szCs w:val="28"/>
        </w:rPr>
        <w:t>а</w:t>
      </w:r>
      <w:r w:rsidRPr="004F53A8">
        <w:rPr>
          <w:color w:val="000000"/>
          <w:sz w:val="28"/>
          <w:szCs w:val="28"/>
        </w:rPr>
        <w:t>структурой. На его территории расположены 5 основных населённых пун</w:t>
      </w:r>
      <w:r w:rsidRPr="004F53A8">
        <w:rPr>
          <w:color w:val="000000"/>
          <w:sz w:val="28"/>
          <w:szCs w:val="28"/>
        </w:rPr>
        <w:t>к</w:t>
      </w:r>
      <w:r w:rsidRPr="004F53A8">
        <w:rPr>
          <w:color w:val="000000"/>
          <w:sz w:val="28"/>
          <w:szCs w:val="28"/>
        </w:rPr>
        <w:t>тов: г. Майский, станицы Котляревская и Александровская, сёла Новоив</w:t>
      </w:r>
      <w:r w:rsidRPr="004F53A8">
        <w:rPr>
          <w:color w:val="000000"/>
          <w:sz w:val="28"/>
          <w:szCs w:val="28"/>
        </w:rPr>
        <w:t>а</w:t>
      </w:r>
      <w:r w:rsidRPr="004F53A8">
        <w:rPr>
          <w:color w:val="000000"/>
          <w:sz w:val="28"/>
          <w:szCs w:val="28"/>
        </w:rPr>
        <w:t xml:space="preserve">новское и Октябрьское, а также 10 посёлков и хуторов. </w:t>
      </w:r>
      <w:r>
        <w:rPr>
          <w:color w:val="000000"/>
          <w:sz w:val="28"/>
          <w:szCs w:val="28"/>
        </w:rPr>
        <w:t>Численный состав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селения представлен в таблице 1.</w:t>
      </w:r>
    </w:p>
    <w:p w:rsidR="00A12B78" w:rsidRPr="00A12B78" w:rsidRDefault="00A12B78" w:rsidP="00A12B78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A12B78">
        <w:rPr>
          <w:rFonts w:ascii="Times New Roman" w:hAnsi="Times New Roman"/>
          <w:i/>
          <w:szCs w:val="28"/>
        </w:rPr>
        <w:t>Таблица 1</w:t>
      </w:r>
    </w:p>
    <w:p w:rsidR="00A12B78" w:rsidRPr="00A12B78" w:rsidRDefault="00A12B78" w:rsidP="00A12B7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12B78">
        <w:rPr>
          <w:rFonts w:ascii="Times New Roman" w:hAnsi="Times New Roman"/>
          <w:b/>
          <w:szCs w:val="28"/>
        </w:rPr>
        <w:t xml:space="preserve">Численный состав населения Майского муниципального района </w:t>
      </w:r>
    </w:p>
    <w:p w:rsidR="00A12B78" w:rsidRPr="00A12B78" w:rsidRDefault="00A12B78" w:rsidP="00A12B7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12B78">
        <w:rPr>
          <w:rFonts w:ascii="Times New Roman" w:hAnsi="Times New Roman"/>
          <w:b/>
          <w:szCs w:val="28"/>
        </w:rPr>
        <w:t>по поселениям (чел.)</w:t>
      </w:r>
    </w:p>
    <w:p w:rsidR="00A12B78" w:rsidRPr="00A12B78" w:rsidRDefault="00A12B78" w:rsidP="00A12B78">
      <w:pPr>
        <w:tabs>
          <w:tab w:val="center" w:pos="4677"/>
          <w:tab w:val="left" w:pos="72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2B78">
        <w:rPr>
          <w:rFonts w:ascii="Times New Roman" w:hAnsi="Times New Roman"/>
          <w:b/>
          <w:szCs w:val="28"/>
        </w:rPr>
        <w:tab/>
      </w:r>
    </w:p>
    <w:tbl>
      <w:tblPr>
        <w:tblW w:w="9279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1"/>
        <w:gridCol w:w="1613"/>
        <w:gridCol w:w="1612"/>
        <w:gridCol w:w="1813"/>
      </w:tblGrid>
      <w:tr w:rsidR="00A12B78" w:rsidRPr="00A12B78" w:rsidTr="00F45E43">
        <w:trPr>
          <w:trHeight w:val="491"/>
          <w:jc w:val="center"/>
        </w:trPr>
        <w:tc>
          <w:tcPr>
            <w:tcW w:w="0" w:type="auto"/>
            <w:vMerge w:val="restart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b/>
                <w:bCs/>
                <w:szCs w:val="28"/>
              </w:rPr>
              <w:t>Наименование поселений</w:t>
            </w:r>
          </w:p>
        </w:tc>
        <w:tc>
          <w:tcPr>
            <w:tcW w:w="4878" w:type="dxa"/>
            <w:gridSpan w:val="3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12B78">
              <w:rPr>
                <w:rFonts w:ascii="Times New Roman" w:hAnsi="Times New Roman"/>
                <w:b/>
                <w:bCs/>
                <w:szCs w:val="28"/>
              </w:rPr>
              <w:t xml:space="preserve">Численность постоянного </w:t>
            </w:r>
          </w:p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12B78">
              <w:rPr>
                <w:rFonts w:ascii="Times New Roman" w:hAnsi="Times New Roman"/>
                <w:b/>
                <w:bCs/>
                <w:szCs w:val="28"/>
              </w:rPr>
              <w:t xml:space="preserve">населения на </w:t>
            </w:r>
          </w:p>
        </w:tc>
      </w:tr>
      <w:tr w:rsidR="00A12B78" w:rsidRPr="00A12B78" w:rsidTr="00CE724B">
        <w:trPr>
          <w:trHeight w:val="292"/>
          <w:jc w:val="center"/>
        </w:trPr>
        <w:tc>
          <w:tcPr>
            <w:tcW w:w="0" w:type="auto"/>
            <w:vMerge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12B78" w:rsidRPr="00A12B78" w:rsidRDefault="00A12B78" w:rsidP="00CE72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A12B78">
              <w:rPr>
                <w:rFonts w:ascii="Times New Roman" w:hAnsi="Times New Roman"/>
                <w:bCs/>
                <w:sz w:val="20"/>
                <w:szCs w:val="28"/>
              </w:rPr>
              <w:t>на 01.01.2011г.</w:t>
            </w:r>
          </w:p>
        </w:tc>
        <w:tc>
          <w:tcPr>
            <w:tcW w:w="0" w:type="auto"/>
            <w:vAlign w:val="center"/>
          </w:tcPr>
          <w:p w:rsidR="00A12B78" w:rsidRPr="00A12B78" w:rsidRDefault="00A12B78" w:rsidP="00CE7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12B78">
              <w:rPr>
                <w:rFonts w:ascii="Times New Roman" w:hAnsi="Times New Roman"/>
                <w:sz w:val="20"/>
                <w:szCs w:val="28"/>
              </w:rPr>
              <w:t>на 01.01.2012г.</w:t>
            </w:r>
          </w:p>
        </w:tc>
        <w:tc>
          <w:tcPr>
            <w:tcW w:w="1598" w:type="dxa"/>
            <w:vAlign w:val="bottom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12B78">
              <w:rPr>
                <w:rFonts w:ascii="Times New Roman" w:hAnsi="Times New Roman"/>
                <w:sz w:val="20"/>
                <w:szCs w:val="28"/>
              </w:rPr>
              <w:t>на 01.01.2013г.</w:t>
            </w:r>
          </w:p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A12B78">
              <w:rPr>
                <w:rFonts w:ascii="Times New Roman" w:hAnsi="Times New Roman"/>
                <w:sz w:val="20"/>
                <w:szCs w:val="28"/>
              </w:rPr>
              <w:t>(предварительные данные)</w:t>
            </w:r>
          </w:p>
        </w:tc>
      </w:tr>
      <w:tr w:rsidR="00A12B78" w:rsidRPr="00A12B78" w:rsidTr="00F45E43">
        <w:trPr>
          <w:jc w:val="center"/>
        </w:trPr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b/>
                <w:bCs/>
                <w:szCs w:val="28"/>
              </w:rPr>
              <w:t>Всего по району:</w:t>
            </w:r>
          </w:p>
        </w:tc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38625</w:t>
            </w:r>
          </w:p>
        </w:tc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38572</w:t>
            </w:r>
          </w:p>
        </w:tc>
        <w:tc>
          <w:tcPr>
            <w:tcW w:w="1598" w:type="dxa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38572</w:t>
            </w:r>
          </w:p>
        </w:tc>
      </w:tr>
      <w:tr w:rsidR="00A12B78" w:rsidRPr="00A12B78" w:rsidTr="00F45E43">
        <w:trPr>
          <w:jc w:val="center"/>
        </w:trPr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Городское поселение Майский</w:t>
            </w:r>
          </w:p>
        </w:tc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27418</w:t>
            </w:r>
          </w:p>
        </w:tc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27390</w:t>
            </w:r>
          </w:p>
        </w:tc>
        <w:tc>
          <w:tcPr>
            <w:tcW w:w="1598" w:type="dxa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27326</w:t>
            </w:r>
          </w:p>
        </w:tc>
      </w:tr>
      <w:tr w:rsidR="00A12B78" w:rsidRPr="00A12B78" w:rsidTr="00F45E43">
        <w:trPr>
          <w:jc w:val="center"/>
        </w:trPr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Сельское поселение с.Октябрьское</w:t>
            </w:r>
          </w:p>
        </w:tc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988</w:t>
            </w:r>
          </w:p>
        </w:tc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1005</w:t>
            </w:r>
          </w:p>
        </w:tc>
        <w:tc>
          <w:tcPr>
            <w:tcW w:w="1598" w:type="dxa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1009</w:t>
            </w:r>
          </w:p>
        </w:tc>
      </w:tr>
      <w:tr w:rsidR="00A12B78" w:rsidRPr="00A12B78" w:rsidTr="00F45E43">
        <w:trPr>
          <w:jc w:val="center"/>
        </w:trPr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Сельское  поселение с.Ново-Ивановское</w:t>
            </w:r>
          </w:p>
        </w:tc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3049</w:t>
            </w:r>
          </w:p>
        </w:tc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3015</w:t>
            </w:r>
          </w:p>
        </w:tc>
        <w:tc>
          <w:tcPr>
            <w:tcW w:w="1598" w:type="dxa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3275</w:t>
            </w:r>
          </w:p>
        </w:tc>
      </w:tr>
      <w:tr w:rsidR="00A12B78" w:rsidRPr="00A12B78" w:rsidTr="00F45E43">
        <w:trPr>
          <w:jc w:val="center"/>
        </w:trPr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Сельское поселение  ст. Котляревская</w:t>
            </w:r>
          </w:p>
        </w:tc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3469</w:t>
            </w:r>
          </w:p>
        </w:tc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3447</w:t>
            </w:r>
          </w:p>
        </w:tc>
        <w:tc>
          <w:tcPr>
            <w:tcW w:w="1598" w:type="dxa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3447</w:t>
            </w:r>
          </w:p>
        </w:tc>
      </w:tr>
      <w:tr w:rsidR="00A12B78" w:rsidRPr="00A12B78" w:rsidTr="00F45E43">
        <w:trPr>
          <w:jc w:val="center"/>
        </w:trPr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Сельское поселение ст.Александровская</w:t>
            </w:r>
          </w:p>
        </w:tc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3701</w:t>
            </w:r>
          </w:p>
        </w:tc>
        <w:tc>
          <w:tcPr>
            <w:tcW w:w="0" w:type="auto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3715</w:t>
            </w:r>
          </w:p>
        </w:tc>
        <w:tc>
          <w:tcPr>
            <w:tcW w:w="1598" w:type="dxa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3515</w:t>
            </w:r>
          </w:p>
        </w:tc>
      </w:tr>
    </w:tbl>
    <w:p w:rsidR="00A12B78" w:rsidRPr="00A12B78" w:rsidRDefault="00A12B78" w:rsidP="00A12B7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2B78" w:rsidRPr="00E97812" w:rsidRDefault="00A12B78" w:rsidP="00A12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B78">
        <w:rPr>
          <w:rFonts w:ascii="Times New Roman" w:hAnsi="Times New Roman"/>
          <w:sz w:val="28"/>
          <w:szCs w:val="28"/>
        </w:rPr>
        <w:t xml:space="preserve">На 01.01.2013 года доля населения составила: </w:t>
      </w:r>
      <w:r w:rsidRPr="00E97812">
        <w:rPr>
          <w:rFonts w:ascii="Times New Roman" w:hAnsi="Times New Roman"/>
          <w:sz w:val="28"/>
          <w:szCs w:val="28"/>
        </w:rPr>
        <w:t>городского – 69,4%, сел</w:t>
      </w:r>
      <w:r w:rsidRPr="00E97812">
        <w:rPr>
          <w:rFonts w:ascii="Times New Roman" w:hAnsi="Times New Roman"/>
          <w:sz w:val="28"/>
          <w:szCs w:val="28"/>
        </w:rPr>
        <w:t>ь</w:t>
      </w:r>
      <w:r w:rsidRPr="00E97812">
        <w:rPr>
          <w:rFonts w:ascii="Times New Roman" w:hAnsi="Times New Roman"/>
          <w:sz w:val="28"/>
          <w:szCs w:val="28"/>
        </w:rPr>
        <w:t>ского – 30,6%.</w:t>
      </w:r>
    </w:p>
    <w:p w:rsidR="00A12B78" w:rsidRPr="00A12B78" w:rsidRDefault="00A12B78" w:rsidP="00A12B7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2B78">
        <w:rPr>
          <w:sz w:val="28"/>
          <w:szCs w:val="28"/>
        </w:rPr>
        <w:t xml:space="preserve">Географическое положение, благоприятные природно-климатические условия, наличие достаточных минерально-сырьевых и трудовых ресурсов, развитость транспортных коммуникаций создают условия для эффективного развития экономики Майского района. </w:t>
      </w:r>
    </w:p>
    <w:p w:rsidR="00A12B78" w:rsidRPr="00E97812" w:rsidRDefault="00A12B78" w:rsidP="00A12B7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7812">
        <w:rPr>
          <w:sz w:val="28"/>
          <w:szCs w:val="28"/>
        </w:rPr>
        <w:t>Численность экономически активного населения Майского района в 2012 году составила 29,4% (11,4 тыс.чел</w:t>
      </w:r>
      <w:r w:rsidR="00CE724B">
        <w:rPr>
          <w:sz w:val="28"/>
          <w:szCs w:val="28"/>
        </w:rPr>
        <w:t>овек</w:t>
      </w:r>
      <w:r w:rsidRPr="00E97812">
        <w:rPr>
          <w:sz w:val="28"/>
          <w:szCs w:val="28"/>
        </w:rPr>
        <w:t>) от общей численности насел</w:t>
      </w:r>
      <w:r w:rsidRPr="00E97812">
        <w:rPr>
          <w:sz w:val="28"/>
          <w:szCs w:val="28"/>
        </w:rPr>
        <w:t>е</w:t>
      </w:r>
      <w:r w:rsidRPr="00E97812">
        <w:rPr>
          <w:sz w:val="28"/>
          <w:szCs w:val="28"/>
        </w:rPr>
        <w:t xml:space="preserve">ния. Из общей численности экономически активного населения 65,1 % (7,4 тыс. человек) заняты в сельском хозяйстве и социальной сфере. На учете по безработице на 1 января 2013 года состоит 184 человека или 0,9 % от общего числа трудоспособных граждан (табл.2). </w:t>
      </w:r>
    </w:p>
    <w:p w:rsidR="00A12B78" w:rsidRPr="00A12B78" w:rsidRDefault="00A12B78" w:rsidP="00A12B78">
      <w:pPr>
        <w:pStyle w:val="a8"/>
        <w:spacing w:before="0" w:beforeAutospacing="0" w:after="0" w:afterAutospacing="0"/>
        <w:ind w:firstLine="709"/>
        <w:jc w:val="right"/>
        <w:rPr>
          <w:i/>
          <w:szCs w:val="28"/>
        </w:rPr>
      </w:pPr>
      <w:r w:rsidRPr="00A12B78">
        <w:rPr>
          <w:i/>
          <w:szCs w:val="28"/>
        </w:rPr>
        <w:t>Таблица 2</w:t>
      </w:r>
    </w:p>
    <w:p w:rsidR="00A12B78" w:rsidRPr="00A12B78" w:rsidRDefault="00A12B78" w:rsidP="00A12B78">
      <w:pPr>
        <w:pStyle w:val="a8"/>
        <w:spacing w:before="0" w:beforeAutospacing="0" w:after="0" w:afterAutospacing="0"/>
        <w:jc w:val="center"/>
        <w:rPr>
          <w:b/>
          <w:szCs w:val="28"/>
        </w:rPr>
      </w:pPr>
      <w:r w:rsidRPr="00A12B78">
        <w:rPr>
          <w:b/>
          <w:szCs w:val="28"/>
        </w:rPr>
        <w:t>Занятость и безработица населения Майского муниципального</w:t>
      </w:r>
    </w:p>
    <w:p w:rsidR="00A12B78" w:rsidRPr="00A12B78" w:rsidRDefault="00A12B78" w:rsidP="00A12B78">
      <w:pPr>
        <w:pStyle w:val="a8"/>
        <w:spacing w:before="0" w:beforeAutospacing="0" w:after="0" w:afterAutospacing="0"/>
        <w:jc w:val="center"/>
        <w:rPr>
          <w:b/>
          <w:szCs w:val="28"/>
        </w:rPr>
      </w:pPr>
      <w:r w:rsidRPr="00A12B78">
        <w:rPr>
          <w:b/>
          <w:szCs w:val="28"/>
        </w:rPr>
        <w:t>района за период 2008-2012 годы</w:t>
      </w:r>
    </w:p>
    <w:p w:rsidR="00A12B78" w:rsidRPr="00A12B78" w:rsidRDefault="00A12B78" w:rsidP="00A12B78">
      <w:pPr>
        <w:pStyle w:val="a8"/>
        <w:spacing w:before="0" w:beforeAutospacing="0" w:after="0" w:afterAutospacing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1032"/>
        <w:gridCol w:w="1032"/>
        <w:gridCol w:w="1032"/>
        <w:gridCol w:w="1032"/>
        <w:gridCol w:w="1033"/>
      </w:tblGrid>
      <w:tr w:rsidR="00A12B78" w:rsidRPr="00A12B78" w:rsidTr="00E97812">
        <w:trPr>
          <w:jc w:val="center"/>
        </w:trPr>
        <w:tc>
          <w:tcPr>
            <w:tcW w:w="4302" w:type="dxa"/>
            <w:vAlign w:val="center"/>
          </w:tcPr>
          <w:p w:rsidR="00A12B78" w:rsidRPr="00A12B78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A12B78">
              <w:rPr>
                <w:szCs w:val="28"/>
              </w:rPr>
              <w:t>Основные показатели</w:t>
            </w:r>
          </w:p>
        </w:tc>
        <w:tc>
          <w:tcPr>
            <w:tcW w:w="1032" w:type="dxa"/>
            <w:vAlign w:val="center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12B78">
              <w:rPr>
                <w:rFonts w:ascii="Times New Roman" w:hAnsi="Times New Roman"/>
                <w:b/>
                <w:bCs/>
                <w:szCs w:val="28"/>
              </w:rPr>
              <w:t>2008</w:t>
            </w:r>
          </w:p>
        </w:tc>
        <w:tc>
          <w:tcPr>
            <w:tcW w:w="1032" w:type="dxa"/>
            <w:vAlign w:val="center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12B78">
              <w:rPr>
                <w:rFonts w:ascii="Times New Roman" w:hAnsi="Times New Roman"/>
                <w:b/>
                <w:bCs/>
                <w:szCs w:val="28"/>
              </w:rPr>
              <w:t>2009</w:t>
            </w:r>
          </w:p>
        </w:tc>
        <w:tc>
          <w:tcPr>
            <w:tcW w:w="1032" w:type="dxa"/>
            <w:vAlign w:val="center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12B78">
              <w:rPr>
                <w:rFonts w:ascii="Times New Roman" w:hAnsi="Times New Roman"/>
                <w:b/>
                <w:bCs/>
                <w:szCs w:val="28"/>
              </w:rPr>
              <w:t>2010</w:t>
            </w:r>
          </w:p>
        </w:tc>
        <w:tc>
          <w:tcPr>
            <w:tcW w:w="1032" w:type="dxa"/>
            <w:vAlign w:val="center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12B78">
              <w:rPr>
                <w:rFonts w:ascii="Times New Roman" w:hAnsi="Times New Roman"/>
                <w:b/>
                <w:bCs/>
                <w:szCs w:val="28"/>
              </w:rPr>
              <w:t>2011</w:t>
            </w:r>
          </w:p>
        </w:tc>
        <w:tc>
          <w:tcPr>
            <w:tcW w:w="1033" w:type="dxa"/>
          </w:tcPr>
          <w:p w:rsidR="00A12B78" w:rsidRPr="00A12B78" w:rsidRDefault="00A12B78" w:rsidP="00A12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12B78">
              <w:rPr>
                <w:rFonts w:ascii="Times New Roman" w:hAnsi="Times New Roman"/>
                <w:b/>
                <w:bCs/>
                <w:szCs w:val="28"/>
              </w:rPr>
              <w:t>2012</w:t>
            </w:r>
          </w:p>
        </w:tc>
      </w:tr>
      <w:tr w:rsidR="00A12B78" w:rsidRPr="00A12B78" w:rsidTr="00E97812">
        <w:trPr>
          <w:jc w:val="center"/>
        </w:trPr>
        <w:tc>
          <w:tcPr>
            <w:tcW w:w="4302" w:type="dxa"/>
            <w:vAlign w:val="center"/>
          </w:tcPr>
          <w:p w:rsidR="00A12B78" w:rsidRPr="00A12B78" w:rsidRDefault="00A12B78" w:rsidP="00A12B78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Численность населения,  человек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39959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39957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38625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38572</w:t>
            </w:r>
          </w:p>
        </w:tc>
        <w:tc>
          <w:tcPr>
            <w:tcW w:w="1033" w:type="dxa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38572</w:t>
            </w:r>
          </w:p>
        </w:tc>
      </w:tr>
      <w:tr w:rsidR="00A12B78" w:rsidRPr="00A12B78" w:rsidTr="00E97812">
        <w:trPr>
          <w:jc w:val="center"/>
        </w:trPr>
        <w:tc>
          <w:tcPr>
            <w:tcW w:w="4302" w:type="dxa"/>
            <w:vAlign w:val="center"/>
          </w:tcPr>
          <w:p w:rsidR="00A12B78" w:rsidRPr="00A12B78" w:rsidRDefault="00A12B78" w:rsidP="00A12B7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Численность экономически активного н</w:t>
            </w:r>
            <w:r w:rsidRPr="00A12B78">
              <w:rPr>
                <w:rFonts w:ascii="Times New Roman" w:hAnsi="Times New Roman"/>
                <w:szCs w:val="28"/>
              </w:rPr>
              <w:t>а</w:t>
            </w:r>
            <w:r w:rsidRPr="00A12B78">
              <w:rPr>
                <w:rFonts w:ascii="Times New Roman" w:hAnsi="Times New Roman"/>
                <w:szCs w:val="28"/>
              </w:rPr>
              <w:t>селения (%), из них: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12,8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12,6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11,5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11,7</w:t>
            </w:r>
          </w:p>
        </w:tc>
        <w:tc>
          <w:tcPr>
            <w:tcW w:w="1033" w:type="dxa"/>
            <w:vAlign w:val="center"/>
          </w:tcPr>
          <w:p w:rsidR="00A12B78" w:rsidRPr="00E97812" w:rsidRDefault="00A12B78" w:rsidP="00E97812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11,4</w:t>
            </w:r>
          </w:p>
        </w:tc>
      </w:tr>
      <w:tr w:rsidR="00A12B78" w:rsidRPr="00A12B78" w:rsidTr="00E97812">
        <w:trPr>
          <w:jc w:val="center"/>
        </w:trPr>
        <w:tc>
          <w:tcPr>
            <w:tcW w:w="4302" w:type="dxa"/>
            <w:vAlign w:val="center"/>
          </w:tcPr>
          <w:p w:rsidR="00A12B78" w:rsidRPr="00A12B78" w:rsidRDefault="00A12B78" w:rsidP="00A12B7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sym w:font="Symbol" w:char="F02D"/>
            </w:r>
            <w:r w:rsidRPr="00A12B78">
              <w:rPr>
                <w:rFonts w:ascii="Times New Roman" w:hAnsi="Times New Roman"/>
                <w:szCs w:val="28"/>
              </w:rPr>
              <w:t xml:space="preserve"> занято в экономике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12,6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12,4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11,3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11,5</w:t>
            </w:r>
          </w:p>
        </w:tc>
        <w:tc>
          <w:tcPr>
            <w:tcW w:w="1033" w:type="dxa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11,2</w:t>
            </w:r>
          </w:p>
        </w:tc>
      </w:tr>
      <w:tr w:rsidR="00A12B78" w:rsidRPr="00A12B78" w:rsidTr="00E97812">
        <w:trPr>
          <w:jc w:val="center"/>
        </w:trPr>
        <w:tc>
          <w:tcPr>
            <w:tcW w:w="4302" w:type="dxa"/>
            <w:vAlign w:val="center"/>
          </w:tcPr>
          <w:p w:rsidR="00A12B78" w:rsidRPr="00A12B78" w:rsidRDefault="00A12B78" w:rsidP="00A12B7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sym w:font="Symbol" w:char="F02D"/>
            </w:r>
            <w:r w:rsidRPr="00A12B78">
              <w:rPr>
                <w:rFonts w:ascii="Times New Roman" w:hAnsi="Times New Roman"/>
                <w:szCs w:val="28"/>
              </w:rPr>
              <w:t xml:space="preserve"> численность официально зарегистрир</w:t>
            </w:r>
            <w:r w:rsidRPr="00A12B78">
              <w:rPr>
                <w:rFonts w:ascii="Times New Roman" w:hAnsi="Times New Roman"/>
                <w:szCs w:val="28"/>
              </w:rPr>
              <w:t>о</w:t>
            </w:r>
            <w:r w:rsidRPr="00A12B78">
              <w:rPr>
                <w:rFonts w:ascii="Times New Roman" w:hAnsi="Times New Roman"/>
                <w:szCs w:val="28"/>
              </w:rPr>
              <w:t>ванных безработных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0,2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0,2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0,2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0,2</w:t>
            </w:r>
          </w:p>
        </w:tc>
        <w:tc>
          <w:tcPr>
            <w:tcW w:w="1033" w:type="dxa"/>
            <w:vAlign w:val="center"/>
          </w:tcPr>
          <w:p w:rsidR="00A12B78" w:rsidRPr="00E97812" w:rsidRDefault="00A12B78" w:rsidP="00E97812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0,2</w:t>
            </w:r>
          </w:p>
        </w:tc>
      </w:tr>
      <w:tr w:rsidR="00A12B78" w:rsidRPr="00A12B78" w:rsidTr="00E97812">
        <w:trPr>
          <w:jc w:val="center"/>
        </w:trPr>
        <w:tc>
          <w:tcPr>
            <w:tcW w:w="4302" w:type="dxa"/>
            <w:vAlign w:val="center"/>
          </w:tcPr>
          <w:p w:rsidR="00A12B78" w:rsidRPr="00A12B78" w:rsidRDefault="00A12B78" w:rsidP="00A12B7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Незанятое население (%)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6,3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6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6,0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6,0</w:t>
            </w:r>
          </w:p>
        </w:tc>
        <w:tc>
          <w:tcPr>
            <w:tcW w:w="1033" w:type="dxa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6,2</w:t>
            </w:r>
          </w:p>
        </w:tc>
      </w:tr>
      <w:tr w:rsidR="00A12B78" w:rsidRPr="00A12B78" w:rsidTr="00E97812">
        <w:trPr>
          <w:jc w:val="center"/>
        </w:trPr>
        <w:tc>
          <w:tcPr>
            <w:tcW w:w="4302" w:type="dxa"/>
            <w:vAlign w:val="center"/>
          </w:tcPr>
          <w:p w:rsidR="00A12B78" w:rsidRPr="00A12B78" w:rsidRDefault="00A12B78" w:rsidP="00A12B7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t>Уровень общей безработицы (%)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33,9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34,0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34,6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34,2</w:t>
            </w:r>
          </w:p>
        </w:tc>
        <w:tc>
          <w:tcPr>
            <w:tcW w:w="1033" w:type="dxa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35,6</w:t>
            </w:r>
          </w:p>
        </w:tc>
      </w:tr>
      <w:tr w:rsidR="00A12B78" w:rsidRPr="00A12B78" w:rsidTr="00E97812">
        <w:trPr>
          <w:jc w:val="center"/>
        </w:trPr>
        <w:tc>
          <w:tcPr>
            <w:tcW w:w="4302" w:type="dxa"/>
            <w:vAlign w:val="center"/>
          </w:tcPr>
          <w:p w:rsidR="00A12B78" w:rsidRPr="00A12B78" w:rsidRDefault="00A12B78" w:rsidP="00A12B7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12B78">
              <w:rPr>
                <w:rFonts w:ascii="Times New Roman" w:hAnsi="Times New Roman"/>
                <w:szCs w:val="28"/>
              </w:rPr>
              <w:lastRenderedPageBreak/>
              <w:t>Уровень зарегистрированной безработицы (%)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1,6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1,2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1,1</w:t>
            </w:r>
          </w:p>
        </w:tc>
        <w:tc>
          <w:tcPr>
            <w:tcW w:w="1032" w:type="dxa"/>
            <w:vAlign w:val="center"/>
          </w:tcPr>
          <w:p w:rsidR="00A12B78" w:rsidRPr="00E97812" w:rsidRDefault="00A12B78" w:rsidP="00A12B78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1,0</w:t>
            </w:r>
          </w:p>
        </w:tc>
        <w:tc>
          <w:tcPr>
            <w:tcW w:w="1033" w:type="dxa"/>
            <w:vAlign w:val="center"/>
          </w:tcPr>
          <w:p w:rsidR="00A12B78" w:rsidRPr="00E97812" w:rsidRDefault="00A12B78" w:rsidP="00E97812">
            <w:pPr>
              <w:pStyle w:val="a8"/>
              <w:spacing w:before="0" w:beforeAutospacing="0" w:after="0" w:afterAutospacing="0"/>
              <w:jc w:val="center"/>
              <w:rPr>
                <w:szCs w:val="28"/>
              </w:rPr>
            </w:pPr>
            <w:r w:rsidRPr="00E97812">
              <w:rPr>
                <w:szCs w:val="28"/>
              </w:rPr>
              <w:t>0,9</w:t>
            </w:r>
          </w:p>
        </w:tc>
      </w:tr>
    </w:tbl>
    <w:p w:rsidR="00A12B78" w:rsidRPr="00A12B78" w:rsidRDefault="00A12B78" w:rsidP="00A12B78">
      <w:pPr>
        <w:pStyle w:val="11"/>
        <w:shd w:val="clear" w:color="auto" w:fill="FFFFFF"/>
        <w:tabs>
          <w:tab w:val="right" w:leader="dot" w:pos="8460"/>
        </w:tabs>
        <w:rPr>
          <w:color w:val="FF0000"/>
          <w:sz w:val="28"/>
          <w:szCs w:val="28"/>
        </w:rPr>
      </w:pPr>
    </w:p>
    <w:p w:rsidR="00A12B78" w:rsidRPr="00A12B78" w:rsidRDefault="00A12B78" w:rsidP="00A12B7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2B78">
        <w:rPr>
          <w:sz w:val="28"/>
          <w:szCs w:val="28"/>
        </w:rPr>
        <w:t>Динамичное развитие экономики республики продолжает оказывать п</w:t>
      </w:r>
      <w:r w:rsidRPr="00A12B78">
        <w:rPr>
          <w:sz w:val="28"/>
          <w:szCs w:val="28"/>
        </w:rPr>
        <w:t>о</w:t>
      </w:r>
      <w:r w:rsidRPr="00A12B78">
        <w:rPr>
          <w:sz w:val="28"/>
          <w:szCs w:val="28"/>
        </w:rPr>
        <w:t>ложительное влияние на повышение уровня жизни населения. Отмечается рост денежных доходов населения.</w:t>
      </w:r>
      <w:r w:rsidRPr="00A12B78">
        <w:rPr>
          <w:color w:val="555555"/>
          <w:sz w:val="28"/>
          <w:szCs w:val="28"/>
        </w:rPr>
        <w:t xml:space="preserve"> </w:t>
      </w:r>
      <w:r w:rsidRPr="00A12B78">
        <w:rPr>
          <w:sz w:val="28"/>
          <w:szCs w:val="28"/>
        </w:rPr>
        <w:t>Наибольший удельный вес в общем об</w:t>
      </w:r>
      <w:r w:rsidRPr="00A12B78">
        <w:rPr>
          <w:sz w:val="28"/>
          <w:szCs w:val="28"/>
        </w:rPr>
        <w:t>ъ</w:t>
      </w:r>
      <w:r w:rsidRPr="00A12B78">
        <w:rPr>
          <w:sz w:val="28"/>
          <w:szCs w:val="28"/>
        </w:rPr>
        <w:t>еме доходов по</w:t>
      </w:r>
      <w:r w:rsidR="00E97812">
        <w:rPr>
          <w:sz w:val="28"/>
          <w:szCs w:val="28"/>
        </w:rPr>
        <w:t>-</w:t>
      </w:r>
      <w:r w:rsidRPr="00A12B78">
        <w:rPr>
          <w:sz w:val="28"/>
          <w:szCs w:val="28"/>
        </w:rPr>
        <w:t>прежнему занимает оплата труда. Ежегодно растет бюдже</w:t>
      </w:r>
      <w:r w:rsidRPr="00A12B78">
        <w:rPr>
          <w:sz w:val="28"/>
          <w:szCs w:val="28"/>
        </w:rPr>
        <w:t>т</w:t>
      </w:r>
      <w:r w:rsidRPr="00A12B78">
        <w:rPr>
          <w:sz w:val="28"/>
          <w:szCs w:val="28"/>
        </w:rPr>
        <w:t>ная обеспеченность на душу населения, что свидетельствует о стабильном увеличении собственной финансовой базы района.</w:t>
      </w:r>
    </w:p>
    <w:p w:rsidR="00A12B78" w:rsidRPr="00A12B78" w:rsidRDefault="00A12B78" w:rsidP="00A12B7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12B78">
        <w:rPr>
          <w:rFonts w:ascii="Times New Roman" w:hAnsi="Times New Roman"/>
          <w:sz w:val="28"/>
        </w:rPr>
        <w:t xml:space="preserve">Майский район </w:t>
      </w:r>
      <w:r w:rsidRPr="00E97812">
        <w:rPr>
          <w:rFonts w:ascii="Times New Roman" w:hAnsi="Times New Roman"/>
          <w:sz w:val="28"/>
        </w:rPr>
        <w:t>относится к числу самых густонаселенных районов ре</w:t>
      </w:r>
      <w:r w:rsidRPr="00E97812">
        <w:rPr>
          <w:rFonts w:ascii="Times New Roman" w:hAnsi="Times New Roman"/>
          <w:sz w:val="28"/>
        </w:rPr>
        <w:t>с</w:t>
      </w:r>
      <w:r w:rsidRPr="00E97812">
        <w:rPr>
          <w:rFonts w:ascii="Times New Roman" w:hAnsi="Times New Roman"/>
          <w:sz w:val="28"/>
        </w:rPr>
        <w:t>публики. Плотность населения составляет 100,2 человека на один квадра</w:t>
      </w:r>
      <w:r w:rsidRPr="00E97812">
        <w:rPr>
          <w:rFonts w:ascii="Times New Roman" w:hAnsi="Times New Roman"/>
          <w:sz w:val="28"/>
        </w:rPr>
        <w:t>т</w:t>
      </w:r>
      <w:r w:rsidRPr="00E97812">
        <w:rPr>
          <w:rFonts w:ascii="Times New Roman" w:hAnsi="Times New Roman"/>
          <w:sz w:val="28"/>
        </w:rPr>
        <w:t>ный километр, что на 45,4% выше, чем по КБР и в 10,7 раза по Российской Федерации. На территории Майского района проживают представители б</w:t>
      </w:r>
      <w:r w:rsidRPr="00E97812">
        <w:rPr>
          <w:rFonts w:ascii="Times New Roman" w:hAnsi="Times New Roman"/>
          <w:sz w:val="28"/>
        </w:rPr>
        <w:t>о</w:t>
      </w:r>
      <w:r w:rsidRPr="00E97812">
        <w:rPr>
          <w:rFonts w:ascii="Times New Roman" w:hAnsi="Times New Roman"/>
          <w:sz w:val="28"/>
        </w:rPr>
        <w:t>лее 70 национальностей. Из общей численности населения 73,4% пр</w:t>
      </w:r>
      <w:r w:rsidR="00CE724B">
        <w:rPr>
          <w:rFonts w:ascii="Times New Roman" w:hAnsi="Times New Roman"/>
          <w:sz w:val="28"/>
        </w:rPr>
        <w:t>и</w:t>
      </w:r>
      <w:r w:rsidRPr="00E97812">
        <w:rPr>
          <w:rFonts w:ascii="Times New Roman" w:hAnsi="Times New Roman"/>
          <w:sz w:val="28"/>
        </w:rPr>
        <w:t xml:space="preserve">ходится на русское население, </w:t>
      </w:r>
      <w:r w:rsidR="007C707B" w:rsidRPr="00E97812">
        <w:rPr>
          <w:rFonts w:ascii="Times New Roman" w:hAnsi="Times New Roman"/>
          <w:sz w:val="28"/>
        </w:rPr>
        <w:t xml:space="preserve">9,1% составляют турки, </w:t>
      </w:r>
      <w:r w:rsidRPr="00E97812">
        <w:rPr>
          <w:rFonts w:ascii="Times New Roman" w:hAnsi="Times New Roman"/>
          <w:sz w:val="28"/>
        </w:rPr>
        <w:t xml:space="preserve">5,2% </w:t>
      </w:r>
      <w:r w:rsidR="007C707B" w:rsidRPr="00E97812">
        <w:rPr>
          <w:rFonts w:ascii="Times New Roman" w:hAnsi="Times New Roman"/>
          <w:sz w:val="28"/>
        </w:rPr>
        <w:t>–</w:t>
      </w:r>
      <w:r w:rsidR="007C707B">
        <w:rPr>
          <w:rFonts w:ascii="Times New Roman" w:hAnsi="Times New Roman"/>
          <w:sz w:val="28"/>
        </w:rPr>
        <w:t xml:space="preserve"> </w:t>
      </w:r>
      <w:r w:rsidRPr="00E97812">
        <w:rPr>
          <w:rFonts w:ascii="Times New Roman" w:hAnsi="Times New Roman"/>
          <w:sz w:val="28"/>
        </w:rPr>
        <w:t xml:space="preserve">кабардинцы, </w:t>
      </w:r>
      <w:r w:rsidR="007C707B" w:rsidRPr="00E97812">
        <w:rPr>
          <w:rFonts w:ascii="Times New Roman" w:hAnsi="Times New Roman"/>
          <w:sz w:val="28"/>
        </w:rPr>
        <w:t>3,1% – цыгане</w:t>
      </w:r>
      <w:r w:rsidR="007C707B">
        <w:rPr>
          <w:rFonts w:ascii="Times New Roman" w:hAnsi="Times New Roman"/>
          <w:sz w:val="28"/>
        </w:rPr>
        <w:t>,</w:t>
      </w:r>
      <w:r w:rsidR="007C707B" w:rsidRPr="00E97812">
        <w:rPr>
          <w:rFonts w:ascii="Times New Roman" w:hAnsi="Times New Roman"/>
          <w:sz w:val="28"/>
        </w:rPr>
        <w:t xml:space="preserve"> 2,4%</w:t>
      </w:r>
      <w:r w:rsidR="007C707B">
        <w:rPr>
          <w:rFonts w:ascii="Times New Roman" w:hAnsi="Times New Roman"/>
          <w:sz w:val="28"/>
        </w:rPr>
        <w:t xml:space="preserve"> </w:t>
      </w:r>
      <w:r w:rsidR="007C707B" w:rsidRPr="00E97812">
        <w:rPr>
          <w:rFonts w:ascii="Times New Roman" w:hAnsi="Times New Roman"/>
          <w:sz w:val="28"/>
        </w:rPr>
        <w:t>–  корейцы</w:t>
      </w:r>
      <w:r w:rsidR="007C707B">
        <w:rPr>
          <w:rFonts w:ascii="Times New Roman" w:hAnsi="Times New Roman"/>
          <w:sz w:val="28"/>
        </w:rPr>
        <w:t>,</w:t>
      </w:r>
      <w:r w:rsidR="007C707B" w:rsidRPr="00E97812">
        <w:rPr>
          <w:rFonts w:ascii="Times New Roman" w:hAnsi="Times New Roman"/>
          <w:sz w:val="28"/>
        </w:rPr>
        <w:t xml:space="preserve"> </w:t>
      </w:r>
      <w:r w:rsidRPr="00E97812">
        <w:rPr>
          <w:rFonts w:ascii="Times New Roman" w:hAnsi="Times New Roman"/>
          <w:sz w:val="28"/>
        </w:rPr>
        <w:t xml:space="preserve">1,4% </w:t>
      </w:r>
      <w:r w:rsidR="00E97812" w:rsidRPr="00E97812">
        <w:rPr>
          <w:rFonts w:ascii="Times New Roman" w:hAnsi="Times New Roman"/>
          <w:sz w:val="28"/>
        </w:rPr>
        <w:t xml:space="preserve">– </w:t>
      </w:r>
      <w:r w:rsidR="00365457">
        <w:rPr>
          <w:rFonts w:ascii="Times New Roman" w:hAnsi="Times New Roman"/>
          <w:sz w:val="28"/>
        </w:rPr>
        <w:t xml:space="preserve">балкарцы и </w:t>
      </w:r>
      <w:r w:rsidRPr="00E97812">
        <w:rPr>
          <w:rFonts w:ascii="Times New Roman" w:hAnsi="Times New Roman"/>
          <w:sz w:val="28"/>
        </w:rPr>
        <w:t xml:space="preserve">5,4% другие национальности. </w:t>
      </w:r>
    </w:p>
    <w:p w:rsidR="00E97812" w:rsidRPr="008827F6" w:rsidRDefault="00E97812" w:rsidP="00E97812">
      <w:pPr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</w:rPr>
      </w:pPr>
      <w:r w:rsidRPr="00CD7D73">
        <w:rPr>
          <w:rFonts w:ascii="Times New Roman" w:hAnsi="Times New Roman"/>
          <w:sz w:val="28"/>
        </w:rPr>
        <w:t>Анализ национального состава обучающихся ОУ района в 2012</w:t>
      </w:r>
      <w:r w:rsidR="007C707B">
        <w:rPr>
          <w:rFonts w:ascii="Times New Roman" w:hAnsi="Times New Roman"/>
          <w:sz w:val="28"/>
        </w:rPr>
        <w:t>-</w:t>
      </w:r>
      <w:r w:rsidRPr="00CD7D73">
        <w:rPr>
          <w:rFonts w:ascii="Times New Roman" w:hAnsi="Times New Roman"/>
          <w:sz w:val="28"/>
        </w:rPr>
        <w:t xml:space="preserve">2013 учебном году показывает следующее: </w:t>
      </w:r>
      <w:r w:rsidR="002708A5" w:rsidRPr="00CD7D73">
        <w:rPr>
          <w:rFonts w:ascii="Times New Roman" w:hAnsi="Times New Roman"/>
          <w:sz w:val="28"/>
        </w:rPr>
        <w:t>русские – 62%, турки – 15,3%, каба</w:t>
      </w:r>
      <w:r w:rsidR="002708A5" w:rsidRPr="00CD7D73">
        <w:rPr>
          <w:rFonts w:ascii="Times New Roman" w:hAnsi="Times New Roman"/>
          <w:sz w:val="28"/>
        </w:rPr>
        <w:t>р</w:t>
      </w:r>
      <w:r w:rsidR="002708A5" w:rsidRPr="00CD7D73">
        <w:rPr>
          <w:rFonts w:ascii="Times New Roman" w:hAnsi="Times New Roman"/>
          <w:sz w:val="28"/>
        </w:rPr>
        <w:t>динцы – 9,5%,</w:t>
      </w:r>
      <w:r w:rsidR="002708A5">
        <w:rPr>
          <w:rFonts w:ascii="Times New Roman" w:hAnsi="Times New Roman"/>
          <w:sz w:val="28"/>
        </w:rPr>
        <w:t xml:space="preserve"> </w:t>
      </w:r>
      <w:r w:rsidRPr="00CD7D73">
        <w:rPr>
          <w:rFonts w:ascii="Times New Roman" w:hAnsi="Times New Roman"/>
          <w:sz w:val="28"/>
        </w:rPr>
        <w:t xml:space="preserve">балкарцы – 1,9%,  </w:t>
      </w:r>
      <w:r w:rsidR="002708A5" w:rsidRPr="00CD7D73">
        <w:rPr>
          <w:rFonts w:ascii="Times New Roman" w:hAnsi="Times New Roman"/>
          <w:sz w:val="28"/>
        </w:rPr>
        <w:t>цыга</w:t>
      </w:r>
      <w:r w:rsidR="002708A5">
        <w:rPr>
          <w:rFonts w:ascii="Times New Roman" w:hAnsi="Times New Roman"/>
          <w:sz w:val="28"/>
        </w:rPr>
        <w:t xml:space="preserve">не – 2,9%, </w:t>
      </w:r>
      <w:r w:rsidRPr="00CD7D73">
        <w:rPr>
          <w:rFonts w:ascii="Times New Roman" w:hAnsi="Times New Roman"/>
          <w:sz w:val="28"/>
        </w:rPr>
        <w:t xml:space="preserve">азербайджанцы – 2,5%, </w:t>
      </w:r>
      <w:r w:rsidR="002708A5" w:rsidRPr="00CD7D73">
        <w:rPr>
          <w:rFonts w:ascii="Times New Roman" w:hAnsi="Times New Roman"/>
          <w:sz w:val="28"/>
        </w:rPr>
        <w:t>к</w:t>
      </w:r>
      <w:r w:rsidR="002708A5" w:rsidRPr="00CD7D73">
        <w:rPr>
          <w:rFonts w:ascii="Times New Roman" w:hAnsi="Times New Roman"/>
          <w:sz w:val="28"/>
        </w:rPr>
        <w:t>о</w:t>
      </w:r>
      <w:r w:rsidR="002708A5">
        <w:rPr>
          <w:rFonts w:ascii="Times New Roman" w:hAnsi="Times New Roman"/>
          <w:sz w:val="28"/>
        </w:rPr>
        <w:t>рейцы – 2,3%</w:t>
      </w:r>
      <w:r w:rsidR="002708A5" w:rsidRPr="00CD7D73">
        <w:rPr>
          <w:rFonts w:ascii="Times New Roman" w:hAnsi="Times New Roman"/>
          <w:sz w:val="28"/>
        </w:rPr>
        <w:t xml:space="preserve"> </w:t>
      </w:r>
      <w:r w:rsidR="00FF71FD">
        <w:rPr>
          <w:rFonts w:ascii="Times New Roman" w:hAnsi="Times New Roman"/>
          <w:sz w:val="28"/>
        </w:rPr>
        <w:t xml:space="preserve">и </w:t>
      </w:r>
      <w:r w:rsidR="00E43DED">
        <w:rPr>
          <w:rFonts w:ascii="Times New Roman" w:hAnsi="Times New Roman"/>
          <w:sz w:val="28"/>
        </w:rPr>
        <w:t>3,6</w:t>
      </w:r>
      <w:r w:rsidR="00FF71FD" w:rsidRPr="00E97812">
        <w:rPr>
          <w:rFonts w:ascii="Times New Roman" w:hAnsi="Times New Roman"/>
          <w:sz w:val="28"/>
        </w:rPr>
        <w:t>% другие национальности</w:t>
      </w:r>
      <w:r w:rsidR="00FF71FD" w:rsidRPr="008827F6">
        <w:rPr>
          <w:rFonts w:ascii="Times New Roman" w:hAnsi="Times New Roman"/>
          <w:color w:val="984806"/>
          <w:sz w:val="28"/>
        </w:rPr>
        <w:t xml:space="preserve"> </w:t>
      </w:r>
      <w:r w:rsidRPr="008827F6">
        <w:rPr>
          <w:rFonts w:ascii="Times New Roman" w:hAnsi="Times New Roman"/>
          <w:color w:val="984806"/>
          <w:sz w:val="28"/>
        </w:rPr>
        <w:t>(приложение 1)</w:t>
      </w:r>
      <w:r w:rsidRPr="00C52495">
        <w:rPr>
          <w:rFonts w:ascii="Times New Roman" w:hAnsi="Times New Roman"/>
          <w:sz w:val="28"/>
        </w:rPr>
        <w:t>.</w:t>
      </w:r>
      <w:r w:rsidRPr="008827F6">
        <w:rPr>
          <w:rFonts w:ascii="Times New Roman" w:hAnsi="Times New Roman"/>
          <w:color w:val="984806"/>
          <w:sz w:val="28"/>
        </w:rPr>
        <w:t xml:space="preserve"> </w:t>
      </w:r>
    </w:p>
    <w:p w:rsidR="00A12B78" w:rsidRPr="00E97812" w:rsidRDefault="00A12B78" w:rsidP="00E97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97812">
        <w:rPr>
          <w:rFonts w:ascii="Times New Roman" w:hAnsi="Times New Roman"/>
          <w:sz w:val="28"/>
        </w:rPr>
        <w:t>Численность населения на 01.01.2013 года составляет: моложе труд</w:t>
      </w:r>
      <w:r w:rsidRPr="00E97812">
        <w:rPr>
          <w:rFonts w:ascii="Times New Roman" w:hAnsi="Times New Roman"/>
          <w:sz w:val="28"/>
        </w:rPr>
        <w:t>о</w:t>
      </w:r>
      <w:r w:rsidRPr="00E97812">
        <w:rPr>
          <w:rFonts w:ascii="Times New Roman" w:hAnsi="Times New Roman"/>
          <w:sz w:val="28"/>
        </w:rPr>
        <w:t>способного возраста – 8,3 тыс. чел. (21,6%), старше трудоспособного возра</w:t>
      </w:r>
      <w:r w:rsidRPr="00E97812">
        <w:rPr>
          <w:rFonts w:ascii="Times New Roman" w:hAnsi="Times New Roman"/>
          <w:sz w:val="28"/>
        </w:rPr>
        <w:t>с</w:t>
      </w:r>
      <w:r w:rsidRPr="00E97812">
        <w:rPr>
          <w:rFonts w:ascii="Times New Roman" w:hAnsi="Times New Roman"/>
          <w:sz w:val="28"/>
        </w:rPr>
        <w:t xml:space="preserve">та – 6,7 тыс. чел. (17,3%). За последние 3 года в районе </w:t>
      </w:r>
      <w:r w:rsidR="00E97812" w:rsidRPr="00E97812">
        <w:rPr>
          <w:rFonts w:ascii="Times New Roman" w:hAnsi="Times New Roman"/>
          <w:sz w:val="28"/>
        </w:rPr>
        <w:t>наблюдается</w:t>
      </w:r>
      <w:r w:rsidRPr="00E97812">
        <w:rPr>
          <w:rFonts w:ascii="Times New Roman" w:hAnsi="Times New Roman"/>
          <w:sz w:val="28"/>
        </w:rPr>
        <w:t xml:space="preserve"> тенде</w:t>
      </w:r>
      <w:r w:rsidRPr="00E97812">
        <w:rPr>
          <w:rFonts w:ascii="Times New Roman" w:hAnsi="Times New Roman"/>
          <w:sz w:val="28"/>
        </w:rPr>
        <w:t>н</w:t>
      </w:r>
      <w:r w:rsidRPr="00E97812">
        <w:rPr>
          <w:rFonts w:ascii="Times New Roman" w:hAnsi="Times New Roman"/>
          <w:sz w:val="28"/>
        </w:rPr>
        <w:t>ция снижения населения старше трудоспособного возраста (снижение на 1,6 тыс. человек за 3 года) и увеличения населения моложе трудоспособного возраста (рост на 1,1 тыс. человек за 3 года).</w:t>
      </w:r>
    </w:p>
    <w:p w:rsidR="00A12B78" w:rsidRPr="000362F1" w:rsidRDefault="00A12B78" w:rsidP="00A12B7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  <w:r w:rsidRPr="00A12B78">
        <w:rPr>
          <w:rFonts w:ascii="Times New Roman" w:hAnsi="Times New Roman"/>
          <w:sz w:val="28"/>
        </w:rPr>
        <w:t>Анализ демографической ситуации в районе за период 2007</w:t>
      </w:r>
      <w:r w:rsidR="000D4F16">
        <w:rPr>
          <w:rFonts w:ascii="Times New Roman" w:hAnsi="Times New Roman"/>
          <w:sz w:val="28"/>
        </w:rPr>
        <w:t>-</w:t>
      </w:r>
      <w:r w:rsidRPr="00A12B78">
        <w:rPr>
          <w:rFonts w:ascii="Times New Roman" w:hAnsi="Times New Roman"/>
          <w:sz w:val="28"/>
        </w:rPr>
        <w:t>201</w:t>
      </w:r>
      <w:r w:rsidR="000362F1">
        <w:rPr>
          <w:rFonts w:ascii="Times New Roman" w:hAnsi="Times New Roman"/>
          <w:sz w:val="28"/>
        </w:rPr>
        <w:t>2</w:t>
      </w:r>
      <w:r w:rsidRPr="00A12B78">
        <w:rPr>
          <w:rFonts w:ascii="Times New Roman" w:hAnsi="Times New Roman"/>
          <w:sz w:val="28"/>
        </w:rPr>
        <w:t xml:space="preserve"> годы </w:t>
      </w:r>
      <w:r w:rsidRPr="00A12B78">
        <w:rPr>
          <w:rFonts w:ascii="Times New Roman" w:hAnsi="Times New Roman"/>
          <w:color w:val="984806"/>
          <w:sz w:val="28"/>
        </w:rPr>
        <w:t>(приложение 2)</w:t>
      </w:r>
      <w:r w:rsidRPr="00A12B78">
        <w:rPr>
          <w:rFonts w:ascii="Times New Roman" w:hAnsi="Times New Roman"/>
          <w:sz w:val="28"/>
        </w:rPr>
        <w:t xml:space="preserve"> </w:t>
      </w:r>
      <w:r w:rsidRPr="000362F1">
        <w:rPr>
          <w:rFonts w:ascii="Times New Roman" w:hAnsi="Times New Roman"/>
          <w:sz w:val="28"/>
        </w:rPr>
        <w:t>позволя</w:t>
      </w:r>
      <w:r w:rsidR="000D4F16">
        <w:rPr>
          <w:rFonts w:ascii="Times New Roman" w:hAnsi="Times New Roman"/>
          <w:sz w:val="28"/>
        </w:rPr>
        <w:t>е</w:t>
      </w:r>
      <w:r w:rsidRPr="000362F1">
        <w:rPr>
          <w:rFonts w:ascii="Times New Roman" w:hAnsi="Times New Roman"/>
          <w:sz w:val="28"/>
        </w:rPr>
        <w:t>т сделать вывод об имеющейся последние 3 года тенденции к увеличению числа родившихся и сокращении числа умерших из расчета на 1000 человек населения.</w:t>
      </w:r>
    </w:p>
    <w:p w:rsidR="0010161D" w:rsidRPr="008827F6" w:rsidRDefault="006D5D77" w:rsidP="003C2EC8">
      <w:pPr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</w:rPr>
      </w:pPr>
      <w:r w:rsidRPr="000362F1">
        <w:rPr>
          <w:rFonts w:ascii="Times New Roman" w:hAnsi="Times New Roman"/>
          <w:sz w:val="28"/>
          <w:szCs w:val="28"/>
        </w:rPr>
        <w:t>Социально</w:t>
      </w:r>
      <w:r w:rsidR="000D4F16">
        <w:rPr>
          <w:rFonts w:ascii="Times New Roman" w:hAnsi="Times New Roman"/>
          <w:sz w:val="28"/>
          <w:szCs w:val="28"/>
        </w:rPr>
        <w:t>-</w:t>
      </w:r>
      <w:r w:rsidRPr="000362F1">
        <w:rPr>
          <w:rFonts w:ascii="Times New Roman" w:hAnsi="Times New Roman"/>
          <w:sz w:val="28"/>
          <w:szCs w:val="28"/>
        </w:rPr>
        <w:t>экономические факторы</w:t>
      </w:r>
      <w:r w:rsidRPr="00494A54">
        <w:rPr>
          <w:rFonts w:ascii="Times New Roman" w:hAnsi="Times New Roman"/>
          <w:sz w:val="28"/>
          <w:szCs w:val="28"/>
        </w:rPr>
        <w:t xml:space="preserve"> оказывают </w:t>
      </w:r>
      <w:r w:rsidR="00195D6E" w:rsidRPr="00494A54">
        <w:rPr>
          <w:rFonts w:ascii="Times New Roman" w:hAnsi="Times New Roman"/>
          <w:sz w:val="28"/>
          <w:szCs w:val="28"/>
        </w:rPr>
        <w:t xml:space="preserve">положительное </w:t>
      </w:r>
      <w:r w:rsidRPr="00494A54">
        <w:rPr>
          <w:rFonts w:ascii="Times New Roman" w:hAnsi="Times New Roman"/>
          <w:sz w:val="28"/>
          <w:szCs w:val="28"/>
        </w:rPr>
        <w:t xml:space="preserve">влияние на </w:t>
      </w:r>
      <w:r w:rsidR="00195D6E" w:rsidRPr="00494A54">
        <w:rPr>
          <w:rFonts w:ascii="Times New Roman" w:hAnsi="Times New Roman"/>
          <w:sz w:val="28"/>
          <w:szCs w:val="28"/>
        </w:rPr>
        <w:t xml:space="preserve">состояние </w:t>
      </w:r>
      <w:r w:rsidRPr="00494A54">
        <w:rPr>
          <w:rFonts w:ascii="Times New Roman" w:hAnsi="Times New Roman"/>
          <w:sz w:val="28"/>
          <w:szCs w:val="28"/>
        </w:rPr>
        <w:t xml:space="preserve">муниципальной системы образования. </w:t>
      </w:r>
      <w:r w:rsidR="003A1BE0">
        <w:rPr>
          <w:rFonts w:ascii="Times New Roman" w:hAnsi="Times New Roman"/>
          <w:sz w:val="28"/>
          <w:szCs w:val="28"/>
        </w:rPr>
        <w:t xml:space="preserve">За период с 2001 по 2013 годы </w:t>
      </w:r>
      <w:r w:rsidR="0010161D" w:rsidRPr="00494A54">
        <w:rPr>
          <w:rFonts w:ascii="Times New Roman" w:hAnsi="Times New Roman"/>
          <w:sz w:val="28"/>
          <w:szCs w:val="28"/>
        </w:rPr>
        <w:t>количество обучающихся в ОУ района сократилось на 1</w:t>
      </w:r>
      <w:r w:rsidR="00494A54" w:rsidRPr="00494A54">
        <w:rPr>
          <w:rFonts w:ascii="Times New Roman" w:hAnsi="Times New Roman"/>
          <w:sz w:val="28"/>
          <w:szCs w:val="28"/>
        </w:rPr>
        <w:t>501</w:t>
      </w:r>
      <w:r w:rsidR="0010161D" w:rsidRPr="00494A54">
        <w:rPr>
          <w:rFonts w:ascii="Times New Roman" w:hAnsi="Times New Roman"/>
          <w:sz w:val="28"/>
          <w:szCs w:val="28"/>
        </w:rPr>
        <w:t xml:space="preserve"> человек</w:t>
      </w:r>
      <w:r w:rsidR="004B1451" w:rsidRPr="00494A54">
        <w:rPr>
          <w:rFonts w:ascii="Times New Roman" w:hAnsi="Times New Roman"/>
          <w:sz w:val="28"/>
          <w:szCs w:val="28"/>
        </w:rPr>
        <w:t>,</w:t>
      </w:r>
      <w:r w:rsidR="0010161D" w:rsidRPr="00494A54">
        <w:rPr>
          <w:rFonts w:ascii="Times New Roman" w:hAnsi="Times New Roman"/>
          <w:sz w:val="28"/>
          <w:szCs w:val="28"/>
        </w:rPr>
        <w:t xml:space="preserve"> однако </w:t>
      </w:r>
      <w:r w:rsidR="004B1451" w:rsidRPr="00494A54">
        <w:rPr>
          <w:rFonts w:ascii="Times New Roman" w:hAnsi="Times New Roman"/>
          <w:sz w:val="28"/>
          <w:szCs w:val="28"/>
        </w:rPr>
        <w:t xml:space="preserve">последние </w:t>
      </w:r>
      <w:r w:rsidR="00494A54" w:rsidRPr="00494A54">
        <w:rPr>
          <w:rFonts w:ascii="Times New Roman" w:hAnsi="Times New Roman"/>
          <w:sz w:val="28"/>
          <w:szCs w:val="28"/>
        </w:rPr>
        <w:t>6</w:t>
      </w:r>
      <w:r w:rsidR="004B1451" w:rsidRPr="00494A54">
        <w:rPr>
          <w:rFonts w:ascii="Times New Roman" w:hAnsi="Times New Roman"/>
          <w:sz w:val="28"/>
          <w:szCs w:val="28"/>
        </w:rPr>
        <w:t xml:space="preserve"> лет отмечается относительная стабильность контингента обучающихся</w:t>
      </w:r>
      <w:r w:rsidR="003A1BE0">
        <w:rPr>
          <w:rFonts w:ascii="Times New Roman" w:hAnsi="Times New Roman"/>
          <w:sz w:val="28"/>
          <w:szCs w:val="28"/>
        </w:rPr>
        <w:t xml:space="preserve"> и увеличение контингента воспитанников</w:t>
      </w:r>
      <w:r w:rsidR="004B1451" w:rsidRPr="00494A54">
        <w:rPr>
          <w:rFonts w:ascii="Times New Roman" w:hAnsi="Times New Roman"/>
          <w:sz w:val="28"/>
          <w:szCs w:val="28"/>
        </w:rPr>
        <w:t>.</w:t>
      </w:r>
      <w:r w:rsidR="00AA006C">
        <w:rPr>
          <w:rFonts w:ascii="Times New Roman" w:hAnsi="Times New Roman"/>
          <w:sz w:val="28"/>
          <w:szCs w:val="28"/>
        </w:rPr>
        <w:t xml:space="preserve"> </w:t>
      </w:r>
      <w:r w:rsidR="00AA006C" w:rsidRPr="00AA006C">
        <w:rPr>
          <w:rFonts w:ascii="Times New Roman" w:hAnsi="Times New Roman"/>
          <w:sz w:val="28"/>
          <w:szCs w:val="28"/>
        </w:rPr>
        <w:t>В 2013 году колич</w:t>
      </w:r>
      <w:r w:rsidR="00AA006C" w:rsidRPr="00AA006C">
        <w:rPr>
          <w:rFonts w:ascii="Times New Roman" w:hAnsi="Times New Roman"/>
          <w:sz w:val="28"/>
          <w:szCs w:val="28"/>
        </w:rPr>
        <w:t>е</w:t>
      </w:r>
      <w:r w:rsidR="00AA006C" w:rsidRPr="00AA006C">
        <w:rPr>
          <w:rFonts w:ascii="Times New Roman" w:hAnsi="Times New Roman"/>
          <w:sz w:val="28"/>
          <w:szCs w:val="28"/>
        </w:rPr>
        <w:t xml:space="preserve">ство воспитанников дошкольных групп увеличивается на 135 детей, в том числе за счёт открытия групп кратковременного пребывания </w:t>
      </w:r>
      <w:r w:rsidR="00AA006C" w:rsidRPr="000362F1">
        <w:rPr>
          <w:rFonts w:ascii="Times New Roman" w:hAnsi="Times New Roman"/>
          <w:sz w:val="28"/>
          <w:szCs w:val="28"/>
        </w:rPr>
        <w:t xml:space="preserve">в </w:t>
      </w:r>
      <w:r w:rsidR="000362F1" w:rsidRPr="000362F1">
        <w:rPr>
          <w:rFonts w:ascii="Times New Roman" w:hAnsi="Times New Roman"/>
          <w:sz w:val="28"/>
          <w:szCs w:val="28"/>
        </w:rPr>
        <w:t>3</w:t>
      </w:r>
      <w:r w:rsidR="00AA006C" w:rsidRPr="000362F1">
        <w:rPr>
          <w:rFonts w:ascii="Times New Roman" w:hAnsi="Times New Roman"/>
          <w:sz w:val="28"/>
          <w:szCs w:val="28"/>
        </w:rPr>
        <w:t xml:space="preserve"> образов</w:t>
      </w:r>
      <w:r w:rsidR="00AA006C" w:rsidRPr="000362F1">
        <w:rPr>
          <w:rFonts w:ascii="Times New Roman" w:hAnsi="Times New Roman"/>
          <w:sz w:val="28"/>
          <w:szCs w:val="28"/>
        </w:rPr>
        <w:t>а</w:t>
      </w:r>
      <w:r w:rsidR="00AA006C" w:rsidRPr="000362F1">
        <w:rPr>
          <w:rFonts w:ascii="Times New Roman" w:hAnsi="Times New Roman"/>
          <w:sz w:val="28"/>
          <w:szCs w:val="28"/>
        </w:rPr>
        <w:t>тельных</w:t>
      </w:r>
      <w:r w:rsidR="00AA006C" w:rsidRPr="00AA006C">
        <w:rPr>
          <w:rFonts w:ascii="Times New Roman" w:hAnsi="Times New Roman"/>
          <w:sz w:val="28"/>
          <w:szCs w:val="28"/>
        </w:rPr>
        <w:t xml:space="preserve"> учреждениях района. </w:t>
      </w:r>
      <w:r w:rsidR="00EE402E" w:rsidRPr="00AA006C">
        <w:rPr>
          <w:rFonts w:ascii="Times New Roman" w:hAnsi="Times New Roman"/>
          <w:sz w:val="28"/>
          <w:szCs w:val="28"/>
        </w:rPr>
        <w:t>Диагностика сохранности контингента об</w:t>
      </w:r>
      <w:r w:rsidR="00EE402E" w:rsidRPr="00AA006C">
        <w:rPr>
          <w:rFonts w:ascii="Times New Roman" w:hAnsi="Times New Roman"/>
          <w:sz w:val="28"/>
          <w:szCs w:val="28"/>
        </w:rPr>
        <w:t>у</w:t>
      </w:r>
      <w:r w:rsidR="00EE402E" w:rsidRPr="00AA006C">
        <w:rPr>
          <w:rFonts w:ascii="Times New Roman" w:hAnsi="Times New Roman"/>
          <w:sz w:val="28"/>
          <w:szCs w:val="28"/>
        </w:rPr>
        <w:t>чающихся и воспитанников за период с 2001 по 201</w:t>
      </w:r>
      <w:r w:rsidR="0018613C" w:rsidRPr="00AA006C">
        <w:rPr>
          <w:rFonts w:ascii="Times New Roman" w:hAnsi="Times New Roman"/>
          <w:sz w:val="28"/>
          <w:szCs w:val="28"/>
        </w:rPr>
        <w:t>3</w:t>
      </w:r>
      <w:r w:rsidR="00EE402E" w:rsidRPr="00AA006C">
        <w:rPr>
          <w:rFonts w:ascii="Times New Roman" w:hAnsi="Times New Roman"/>
          <w:sz w:val="28"/>
          <w:szCs w:val="28"/>
        </w:rPr>
        <w:t xml:space="preserve"> годы предс</w:t>
      </w:r>
      <w:r w:rsidR="00E9352F" w:rsidRPr="00AA006C">
        <w:rPr>
          <w:rFonts w:ascii="Times New Roman" w:hAnsi="Times New Roman"/>
          <w:sz w:val="28"/>
          <w:szCs w:val="28"/>
        </w:rPr>
        <w:t>т</w:t>
      </w:r>
      <w:r w:rsidR="00EE402E" w:rsidRPr="00AA006C">
        <w:rPr>
          <w:rFonts w:ascii="Times New Roman" w:hAnsi="Times New Roman"/>
          <w:sz w:val="28"/>
          <w:szCs w:val="28"/>
        </w:rPr>
        <w:t>авлена в</w:t>
      </w:r>
      <w:r w:rsidR="00EE402E" w:rsidRPr="007F181B">
        <w:rPr>
          <w:rFonts w:ascii="Times New Roman" w:hAnsi="Times New Roman"/>
          <w:color w:val="365F91"/>
          <w:sz w:val="28"/>
          <w:szCs w:val="28"/>
        </w:rPr>
        <w:t xml:space="preserve"> </w:t>
      </w:r>
      <w:r w:rsidR="00EE402E" w:rsidRPr="008827F6">
        <w:rPr>
          <w:rFonts w:ascii="Times New Roman" w:hAnsi="Times New Roman"/>
          <w:color w:val="984806"/>
          <w:sz w:val="28"/>
          <w:szCs w:val="28"/>
        </w:rPr>
        <w:t xml:space="preserve">приложении </w:t>
      </w:r>
      <w:r w:rsidR="004A7B1B">
        <w:rPr>
          <w:rFonts w:ascii="Times New Roman" w:hAnsi="Times New Roman"/>
          <w:color w:val="984806"/>
          <w:sz w:val="28"/>
          <w:szCs w:val="28"/>
        </w:rPr>
        <w:t>3</w:t>
      </w:r>
      <w:r w:rsidR="00EE402E" w:rsidRPr="00C52495">
        <w:rPr>
          <w:rFonts w:ascii="Times New Roman" w:hAnsi="Times New Roman"/>
          <w:sz w:val="28"/>
          <w:szCs w:val="28"/>
        </w:rPr>
        <w:t>.</w:t>
      </w:r>
      <w:r w:rsidR="00EE402E" w:rsidRPr="008827F6">
        <w:rPr>
          <w:rFonts w:ascii="Times New Roman" w:hAnsi="Times New Roman"/>
          <w:color w:val="984806"/>
          <w:sz w:val="28"/>
          <w:szCs w:val="28"/>
        </w:rPr>
        <w:t xml:space="preserve"> </w:t>
      </w:r>
    </w:p>
    <w:p w:rsidR="003C2EC8" w:rsidRDefault="003C2EC8" w:rsidP="00E9352F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bookmarkStart w:id="21" w:name="_Toc335157268"/>
    </w:p>
    <w:p w:rsidR="001A5163" w:rsidRDefault="001A5163" w:rsidP="001A5163">
      <w:pPr>
        <w:pStyle w:val="2"/>
        <w:jc w:val="center"/>
        <w:rPr>
          <w:b/>
          <w:caps/>
          <w:color w:val="000000"/>
          <w:sz w:val="28"/>
          <w:szCs w:val="28"/>
        </w:rPr>
      </w:pPr>
      <w:bookmarkStart w:id="22" w:name="_Toc362263746"/>
      <w:bookmarkStart w:id="23" w:name="_Toc335157270"/>
      <w:r>
        <w:rPr>
          <w:b/>
          <w:sz w:val="28"/>
        </w:rPr>
        <w:t>2</w:t>
      </w:r>
      <w:r w:rsidRPr="000805B6">
        <w:rPr>
          <w:b/>
          <w:sz w:val="28"/>
        </w:rPr>
        <w:t xml:space="preserve">. </w:t>
      </w:r>
      <w:r w:rsidRPr="001A5163">
        <w:rPr>
          <w:b/>
          <w:caps/>
          <w:color w:val="000000"/>
          <w:sz w:val="28"/>
          <w:szCs w:val="28"/>
        </w:rPr>
        <w:t>Муниципальная образовательная сеть,</w:t>
      </w:r>
      <w:bookmarkEnd w:id="22"/>
      <w:r w:rsidRPr="001A5163">
        <w:rPr>
          <w:b/>
          <w:caps/>
          <w:color w:val="000000"/>
          <w:sz w:val="28"/>
          <w:szCs w:val="28"/>
        </w:rPr>
        <w:t xml:space="preserve"> </w:t>
      </w:r>
    </w:p>
    <w:p w:rsidR="001A5163" w:rsidRPr="001A5163" w:rsidRDefault="001A5163" w:rsidP="001A5163">
      <w:pPr>
        <w:pStyle w:val="2"/>
        <w:jc w:val="center"/>
        <w:rPr>
          <w:b/>
          <w:caps/>
          <w:color w:val="000000"/>
          <w:sz w:val="28"/>
          <w:szCs w:val="28"/>
        </w:rPr>
      </w:pPr>
      <w:bookmarkStart w:id="24" w:name="_Toc362263747"/>
      <w:r w:rsidRPr="001A5163">
        <w:rPr>
          <w:b/>
          <w:caps/>
          <w:color w:val="000000"/>
          <w:sz w:val="28"/>
          <w:szCs w:val="28"/>
        </w:rPr>
        <w:t>обеспечение доступности образования</w:t>
      </w:r>
      <w:bookmarkEnd w:id="23"/>
      <w:bookmarkEnd w:id="24"/>
    </w:p>
    <w:p w:rsidR="001A5163" w:rsidRPr="00E2537E" w:rsidRDefault="001A5163" w:rsidP="001A5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5163" w:rsidRPr="00E2537E" w:rsidRDefault="001A5163" w:rsidP="001A5163">
      <w:pPr>
        <w:tabs>
          <w:tab w:val="right" w:leader="dot" w:pos="84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37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2</w:t>
      </w:r>
      <w:r w:rsidR="009741C9">
        <w:rPr>
          <w:rFonts w:ascii="Times New Roman" w:hAnsi="Times New Roman"/>
          <w:sz w:val="28"/>
          <w:szCs w:val="28"/>
        </w:rPr>
        <w:t>-</w:t>
      </w:r>
      <w:r w:rsidRPr="00E2537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E2537E">
        <w:rPr>
          <w:rFonts w:ascii="Times New Roman" w:hAnsi="Times New Roman"/>
          <w:sz w:val="28"/>
          <w:szCs w:val="28"/>
        </w:rPr>
        <w:t xml:space="preserve"> учебном году в районе функционировало 10 общеобразов</w:t>
      </w:r>
      <w:r w:rsidRPr="00E2537E">
        <w:rPr>
          <w:rFonts w:ascii="Times New Roman" w:hAnsi="Times New Roman"/>
          <w:sz w:val="28"/>
          <w:szCs w:val="28"/>
        </w:rPr>
        <w:t>а</w:t>
      </w:r>
      <w:r w:rsidRPr="00E2537E">
        <w:rPr>
          <w:rFonts w:ascii="Times New Roman" w:hAnsi="Times New Roman"/>
          <w:sz w:val="28"/>
          <w:szCs w:val="28"/>
        </w:rPr>
        <w:t>тельных учреждений, из них: 6 школ, реализующих образовательные пр</w:t>
      </w:r>
      <w:r w:rsidRPr="00E2537E">
        <w:rPr>
          <w:rFonts w:ascii="Times New Roman" w:hAnsi="Times New Roman"/>
          <w:sz w:val="28"/>
          <w:szCs w:val="28"/>
        </w:rPr>
        <w:t>о</w:t>
      </w:r>
      <w:r w:rsidRPr="00E2537E">
        <w:rPr>
          <w:rFonts w:ascii="Times New Roman" w:hAnsi="Times New Roman"/>
          <w:sz w:val="28"/>
          <w:szCs w:val="28"/>
        </w:rPr>
        <w:t>граммы с дошкольного до среднего (полного) общего образования (в том числе: 1 гимназия и 1 лицей) и 1 основная общеобразовательная школа; 2 у</w:t>
      </w:r>
      <w:r w:rsidRPr="00E2537E">
        <w:rPr>
          <w:rFonts w:ascii="Times New Roman" w:hAnsi="Times New Roman"/>
          <w:sz w:val="28"/>
          <w:szCs w:val="28"/>
        </w:rPr>
        <w:t>ч</w:t>
      </w:r>
      <w:r w:rsidRPr="00E2537E">
        <w:rPr>
          <w:rFonts w:ascii="Times New Roman" w:hAnsi="Times New Roman"/>
          <w:sz w:val="28"/>
          <w:szCs w:val="28"/>
        </w:rPr>
        <w:t>реждения для детей дошкольного и младшего школьного возраста, одно из них – прогимназия с художественно</w:t>
      </w:r>
      <w:r w:rsidR="007B7A9E">
        <w:rPr>
          <w:rFonts w:ascii="Times New Roman" w:hAnsi="Times New Roman"/>
          <w:sz w:val="28"/>
          <w:szCs w:val="28"/>
        </w:rPr>
        <w:t>-</w:t>
      </w:r>
      <w:r w:rsidRPr="00E2537E">
        <w:rPr>
          <w:rFonts w:ascii="Times New Roman" w:hAnsi="Times New Roman"/>
          <w:sz w:val="28"/>
          <w:szCs w:val="28"/>
        </w:rPr>
        <w:t>эстетическим направлением; 2 учрежд</w:t>
      </w:r>
      <w:r w:rsidRPr="00E2537E">
        <w:rPr>
          <w:rFonts w:ascii="Times New Roman" w:hAnsi="Times New Roman"/>
          <w:sz w:val="28"/>
          <w:szCs w:val="28"/>
        </w:rPr>
        <w:t>е</w:t>
      </w:r>
      <w:r w:rsidRPr="00E2537E">
        <w:rPr>
          <w:rFonts w:ascii="Times New Roman" w:hAnsi="Times New Roman"/>
          <w:sz w:val="28"/>
          <w:szCs w:val="28"/>
        </w:rPr>
        <w:t>ния дополнительного образования детей и 2 детских оздоровительных лагеря «Тополек» и «Казачок». Кроме того, на территории района функционируют:</w:t>
      </w:r>
    </w:p>
    <w:p w:rsidR="001A5163" w:rsidRPr="003E54EA" w:rsidRDefault="001A5163" w:rsidP="003C2875">
      <w:pPr>
        <w:pStyle w:val="11"/>
        <w:numPr>
          <w:ilvl w:val="0"/>
          <w:numId w:val="3"/>
        </w:numPr>
        <w:shd w:val="clear" w:color="auto" w:fill="FFFFFF"/>
        <w:tabs>
          <w:tab w:val="clear" w:pos="1215"/>
          <w:tab w:val="num" w:pos="1134"/>
          <w:tab w:val="right" w:leader="dot" w:pos="8460"/>
        </w:tabs>
        <w:ind w:left="0" w:right="-1" w:firstLine="709"/>
        <w:jc w:val="both"/>
        <w:rPr>
          <w:color w:val="000000"/>
          <w:spacing w:val="-3"/>
          <w:sz w:val="28"/>
          <w:szCs w:val="28"/>
        </w:rPr>
      </w:pPr>
      <w:r w:rsidRPr="00E2537E">
        <w:rPr>
          <w:color w:val="000000"/>
          <w:spacing w:val="-3"/>
          <w:sz w:val="28"/>
          <w:szCs w:val="28"/>
        </w:rPr>
        <w:t>1 муниципальное образовательное учреждение дополнительного о</w:t>
      </w:r>
      <w:r w:rsidRPr="00E2537E"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 xml:space="preserve">разования детей </w:t>
      </w:r>
      <w:r w:rsidRPr="00E2537E">
        <w:rPr>
          <w:color w:val="000000"/>
          <w:spacing w:val="-3"/>
          <w:sz w:val="28"/>
          <w:szCs w:val="28"/>
        </w:rPr>
        <w:t xml:space="preserve">– </w:t>
      </w:r>
      <w:r>
        <w:rPr>
          <w:color w:val="000000"/>
          <w:spacing w:val="-3"/>
          <w:sz w:val="28"/>
          <w:szCs w:val="28"/>
        </w:rPr>
        <w:t>МОУ «</w:t>
      </w:r>
      <w:r w:rsidRPr="00E2537E">
        <w:rPr>
          <w:color w:val="000000"/>
          <w:spacing w:val="-3"/>
          <w:sz w:val="28"/>
          <w:szCs w:val="28"/>
        </w:rPr>
        <w:t xml:space="preserve">Детская </w:t>
      </w:r>
      <w:r w:rsidRPr="003E54EA">
        <w:rPr>
          <w:color w:val="000000"/>
          <w:spacing w:val="-3"/>
          <w:sz w:val="28"/>
          <w:szCs w:val="28"/>
        </w:rPr>
        <w:t>школа искусств</w:t>
      </w:r>
      <w:r>
        <w:rPr>
          <w:color w:val="000000"/>
          <w:spacing w:val="-3"/>
          <w:sz w:val="28"/>
          <w:szCs w:val="28"/>
        </w:rPr>
        <w:t>»</w:t>
      </w:r>
      <w:r w:rsidRPr="003E54EA">
        <w:rPr>
          <w:color w:val="000000"/>
          <w:spacing w:val="-3"/>
          <w:sz w:val="28"/>
          <w:szCs w:val="28"/>
        </w:rPr>
        <w:t>;</w:t>
      </w:r>
    </w:p>
    <w:p w:rsidR="001A5163" w:rsidRPr="00E2537E" w:rsidRDefault="001A5163" w:rsidP="003C2875">
      <w:pPr>
        <w:pStyle w:val="11"/>
        <w:numPr>
          <w:ilvl w:val="0"/>
          <w:numId w:val="3"/>
        </w:numPr>
        <w:shd w:val="clear" w:color="auto" w:fill="FFFFFF"/>
        <w:tabs>
          <w:tab w:val="clear" w:pos="1215"/>
          <w:tab w:val="num" w:pos="1134"/>
          <w:tab w:val="right" w:leader="dot" w:pos="8460"/>
        </w:tabs>
        <w:ind w:left="0" w:right="-1" w:firstLine="709"/>
        <w:jc w:val="both"/>
        <w:rPr>
          <w:color w:val="000000"/>
          <w:spacing w:val="-3"/>
          <w:sz w:val="28"/>
          <w:szCs w:val="28"/>
        </w:rPr>
      </w:pPr>
      <w:r w:rsidRPr="00E2537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2</w:t>
      </w:r>
      <w:r w:rsidRPr="00E2537E">
        <w:rPr>
          <w:color w:val="000000"/>
          <w:spacing w:val="-3"/>
          <w:sz w:val="28"/>
          <w:szCs w:val="28"/>
        </w:rPr>
        <w:t xml:space="preserve"> государственных образовательных учреждения: </w:t>
      </w:r>
      <w:r>
        <w:rPr>
          <w:color w:val="000000"/>
          <w:spacing w:val="-3"/>
          <w:sz w:val="28"/>
          <w:szCs w:val="28"/>
        </w:rPr>
        <w:t>ГОУ «К</w:t>
      </w:r>
      <w:r w:rsidRPr="00E2537E">
        <w:rPr>
          <w:color w:val="000000"/>
          <w:spacing w:val="-3"/>
          <w:sz w:val="28"/>
          <w:szCs w:val="28"/>
        </w:rPr>
        <w:t>адетская школа</w:t>
      </w:r>
      <w:r w:rsidR="007B7A9E">
        <w:rPr>
          <w:color w:val="000000"/>
          <w:spacing w:val="-3"/>
          <w:sz w:val="28"/>
          <w:szCs w:val="28"/>
        </w:rPr>
        <w:t>-</w:t>
      </w:r>
      <w:r w:rsidRPr="00E2537E">
        <w:rPr>
          <w:color w:val="000000"/>
          <w:spacing w:val="-3"/>
          <w:sz w:val="28"/>
          <w:szCs w:val="28"/>
        </w:rPr>
        <w:t>интернат с. Октябрьско</w:t>
      </w:r>
      <w:r>
        <w:rPr>
          <w:color w:val="000000"/>
          <w:spacing w:val="-3"/>
          <w:sz w:val="28"/>
          <w:szCs w:val="28"/>
        </w:rPr>
        <w:t>го»</w:t>
      </w:r>
      <w:r w:rsidRPr="00E2537E">
        <w:rPr>
          <w:color w:val="000000"/>
          <w:spacing w:val="-3"/>
          <w:sz w:val="28"/>
          <w:szCs w:val="28"/>
        </w:rPr>
        <w:t>, филиал КБАПЛ им. Б.Г. Хамдохова, осущ</w:t>
      </w:r>
      <w:r w:rsidRPr="00E2537E">
        <w:rPr>
          <w:color w:val="000000"/>
          <w:spacing w:val="-3"/>
          <w:sz w:val="28"/>
          <w:szCs w:val="28"/>
        </w:rPr>
        <w:t>е</w:t>
      </w:r>
      <w:r w:rsidRPr="00E2537E">
        <w:rPr>
          <w:color w:val="000000"/>
          <w:spacing w:val="-3"/>
          <w:sz w:val="28"/>
          <w:szCs w:val="28"/>
        </w:rPr>
        <w:t>ствляющий обучение по программам начального профессионального образ</w:t>
      </w:r>
      <w:r w:rsidRPr="00E2537E">
        <w:rPr>
          <w:color w:val="000000"/>
          <w:spacing w:val="-3"/>
          <w:sz w:val="28"/>
          <w:szCs w:val="28"/>
        </w:rPr>
        <w:t>о</w:t>
      </w:r>
      <w:r w:rsidRPr="00E2537E">
        <w:rPr>
          <w:color w:val="000000"/>
          <w:spacing w:val="-3"/>
          <w:sz w:val="28"/>
          <w:szCs w:val="28"/>
        </w:rPr>
        <w:t>вания;</w:t>
      </w:r>
    </w:p>
    <w:p w:rsidR="001A5163" w:rsidRPr="00E2537E" w:rsidRDefault="001A5163" w:rsidP="003C2875">
      <w:pPr>
        <w:pStyle w:val="11"/>
        <w:numPr>
          <w:ilvl w:val="0"/>
          <w:numId w:val="3"/>
        </w:numPr>
        <w:shd w:val="clear" w:color="auto" w:fill="FFFFFF"/>
        <w:tabs>
          <w:tab w:val="clear" w:pos="1215"/>
          <w:tab w:val="num" w:pos="1134"/>
          <w:tab w:val="right" w:leader="dot" w:pos="8460"/>
        </w:tabs>
        <w:ind w:left="709" w:right="-1" w:firstLine="0"/>
        <w:jc w:val="both"/>
        <w:rPr>
          <w:color w:val="000000"/>
          <w:spacing w:val="-3"/>
          <w:sz w:val="28"/>
          <w:szCs w:val="28"/>
        </w:rPr>
      </w:pPr>
      <w:r w:rsidRPr="00E2537E">
        <w:rPr>
          <w:color w:val="000000"/>
          <w:spacing w:val="-3"/>
          <w:sz w:val="28"/>
          <w:szCs w:val="28"/>
        </w:rPr>
        <w:t>представительство Современной гуманитарной академии (г. Москва).</w:t>
      </w:r>
    </w:p>
    <w:p w:rsidR="001A5163" w:rsidRDefault="001A5163" w:rsidP="001A5163">
      <w:pPr>
        <w:tabs>
          <w:tab w:val="right" w:leader="dot" w:pos="84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образовательные учреждения района функционируют на основании действующих лицензий на право ведения образовательной деятельности и имеют государственную аккредитацию. В 2012</w:t>
      </w:r>
      <w:r w:rsidR="00E934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2013 учебном году 8 ОУ своевременно переоформили лицензии на право ведения образовательной деятельности.</w:t>
      </w:r>
    </w:p>
    <w:p w:rsidR="001A5163" w:rsidRPr="008827F6" w:rsidRDefault="001A5163" w:rsidP="001A5163">
      <w:pPr>
        <w:tabs>
          <w:tab w:val="right" w:leader="dot" w:pos="8460"/>
        </w:tabs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</w:rPr>
      </w:pPr>
      <w:r w:rsidRPr="00E2537E">
        <w:rPr>
          <w:rFonts w:ascii="Times New Roman" w:hAnsi="Times New Roman"/>
          <w:color w:val="000000"/>
          <w:sz w:val="28"/>
          <w:szCs w:val="28"/>
        </w:rPr>
        <w:t>Изменения в инфраструктуре муниципальной образовательной сети за период 200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E9341A">
        <w:rPr>
          <w:rFonts w:ascii="Times New Roman" w:hAnsi="Times New Roman"/>
          <w:color w:val="000000"/>
          <w:sz w:val="28"/>
          <w:szCs w:val="28"/>
        </w:rPr>
        <w:t>-</w:t>
      </w:r>
      <w:r w:rsidRPr="00E2537E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2537E">
        <w:rPr>
          <w:rFonts w:ascii="Times New Roman" w:hAnsi="Times New Roman"/>
          <w:color w:val="000000"/>
          <w:sz w:val="28"/>
          <w:szCs w:val="28"/>
        </w:rPr>
        <w:t xml:space="preserve"> годы представлены </w:t>
      </w:r>
      <w:r w:rsidRPr="00EA4FB1">
        <w:rPr>
          <w:rFonts w:ascii="Times New Roman" w:hAnsi="Times New Roman"/>
          <w:sz w:val="28"/>
          <w:szCs w:val="28"/>
        </w:rPr>
        <w:t>в</w:t>
      </w:r>
      <w:r w:rsidRPr="008827F6">
        <w:rPr>
          <w:rFonts w:ascii="Times New Roman" w:hAnsi="Times New Roman"/>
          <w:color w:val="984806"/>
          <w:sz w:val="28"/>
          <w:szCs w:val="28"/>
        </w:rPr>
        <w:t xml:space="preserve"> приложении </w:t>
      </w:r>
      <w:r w:rsidR="00EA4FB1">
        <w:rPr>
          <w:rFonts w:ascii="Times New Roman" w:hAnsi="Times New Roman"/>
          <w:color w:val="984806"/>
          <w:sz w:val="28"/>
          <w:szCs w:val="28"/>
        </w:rPr>
        <w:t>4</w:t>
      </w:r>
      <w:r w:rsidRPr="00C52495">
        <w:rPr>
          <w:rFonts w:ascii="Times New Roman" w:hAnsi="Times New Roman"/>
          <w:sz w:val="28"/>
          <w:szCs w:val="28"/>
        </w:rPr>
        <w:t>.</w:t>
      </w:r>
      <w:r w:rsidR="00070EB1">
        <w:rPr>
          <w:rFonts w:ascii="Times New Roman" w:hAnsi="Times New Roman"/>
          <w:sz w:val="28"/>
          <w:szCs w:val="28"/>
        </w:rPr>
        <w:t xml:space="preserve"> С 1 сентября 2013 г</w:t>
      </w:r>
      <w:r w:rsidR="00070EB1">
        <w:rPr>
          <w:rFonts w:ascii="Times New Roman" w:hAnsi="Times New Roman"/>
          <w:sz w:val="28"/>
          <w:szCs w:val="28"/>
        </w:rPr>
        <w:t>о</w:t>
      </w:r>
      <w:r w:rsidR="00070EB1">
        <w:rPr>
          <w:rFonts w:ascii="Times New Roman" w:hAnsi="Times New Roman"/>
          <w:sz w:val="28"/>
          <w:szCs w:val="28"/>
        </w:rPr>
        <w:t xml:space="preserve">да решением Учредителя МОУ ДОД ДЮСШ </w:t>
      </w:r>
      <w:r w:rsidR="00E9341A">
        <w:rPr>
          <w:rFonts w:ascii="Times New Roman" w:hAnsi="Times New Roman"/>
          <w:sz w:val="28"/>
          <w:szCs w:val="28"/>
        </w:rPr>
        <w:t xml:space="preserve">будет </w:t>
      </w:r>
      <w:r w:rsidR="00070EB1">
        <w:rPr>
          <w:rFonts w:ascii="Times New Roman" w:hAnsi="Times New Roman"/>
          <w:sz w:val="28"/>
          <w:szCs w:val="28"/>
        </w:rPr>
        <w:t xml:space="preserve">переведено в </w:t>
      </w:r>
      <w:r w:rsidR="006B556B">
        <w:rPr>
          <w:rFonts w:ascii="Times New Roman" w:hAnsi="Times New Roman"/>
          <w:sz w:val="28"/>
          <w:szCs w:val="28"/>
        </w:rPr>
        <w:t xml:space="preserve">ведение </w:t>
      </w:r>
      <w:r w:rsidR="00070EB1">
        <w:rPr>
          <w:rFonts w:ascii="Times New Roman" w:hAnsi="Times New Roman"/>
          <w:sz w:val="28"/>
          <w:szCs w:val="28"/>
        </w:rPr>
        <w:t>О</w:t>
      </w:r>
      <w:r w:rsidR="00070EB1">
        <w:rPr>
          <w:rFonts w:ascii="Times New Roman" w:hAnsi="Times New Roman"/>
          <w:sz w:val="28"/>
          <w:szCs w:val="28"/>
        </w:rPr>
        <w:t>т</w:t>
      </w:r>
      <w:r w:rsidR="00070EB1">
        <w:rPr>
          <w:rFonts w:ascii="Times New Roman" w:hAnsi="Times New Roman"/>
          <w:sz w:val="28"/>
          <w:szCs w:val="28"/>
        </w:rPr>
        <w:t xml:space="preserve">дела по </w:t>
      </w:r>
      <w:r w:rsidR="006B556B">
        <w:rPr>
          <w:rFonts w:ascii="Times New Roman" w:hAnsi="Times New Roman"/>
          <w:sz w:val="28"/>
          <w:szCs w:val="28"/>
        </w:rPr>
        <w:t xml:space="preserve">работе с общественными объединениями, </w:t>
      </w:r>
      <w:r w:rsidR="00070EB1">
        <w:rPr>
          <w:rFonts w:ascii="Times New Roman" w:hAnsi="Times New Roman"/>
          <w:sz w:val="28"/>
          <w:szCs w:val="28"/>
        </w:rPr>
        <w:t>молодёжной политик</w:t>
      </w:r>
      <w:r w:rsidR="006B556B">
        <w:rPr>
          <w:rFonts w:ascii="Times New Roman" w:hAnsi="Times New Roman"/>
          <w:sz w:val="28"/>
          <w:szCs w:val="28"/>
        </w:rPr>
        <w:t xml:space="preserve">и, </w:t>
      </w:r>
      <w:r w:rsidR="00070EB1">
        <w:rPr>
          <w:rFonts w:ascii="Times New Roman" w:hAnsi="Times New Roman"/>
          <w:sz w:val="28"/>
          <w:szCs w:val="28"/>
        </w:rPr>
        <w:t>ф</w:t>
      </w:r>
      <w:r w:rsidR="00070EB1">
        <w:rPr>
          <w:rFonts w:ascii="Times New Roman" w:hAnsi="Times New Roman"/>
          <w:sz w:val="28"/>
          <w:szCs w:val="28"/>
        </w:rPr>
        <w:t>и</w:t>
      </w:r>
      <w:r w:rsidR="00070EB1">
        <w:rPr>
          <w:rFonts w:ascii="Times New Roman" w:hAnsi="Times New Roman"/>
          <w:sz w:val="28"/>
          <w:szCs w:val="28"/>
        </w:rPr>
        <w:t>зической культуры</w:t>
      </w:r>
      <w:r w:rsidR="006B556B">
        <w:rPr>
          <w:rFonts w:ascii="Times New Roman" w:hAnsi="Times New Roman"/>
          <w:sz w:val="28"/>
          <w:szCs w:val="28"/>
        </w:rPr>
        <w:t xml:space="preserve"> и спорта</w:t>
      </w:r>
      <w:r w:rsidR="004303E5">
        <w:rPr>
          <w:rFonts w:ascii="Times New Roman" w:hAnsi="Times New Roman"/>
          <w:sz w:val="28"/>
          <w:szCs w:val="28"/>
        </w:rPr>
        <w:t xml:space="preserve"> местной администрации Майского муниципал</w:t>
      </w:r>
      <w:r w:rsidR="004303E5">
        <w:rPr>
          <w:rFonts w:ascii="Times New Roman" w:hAnsi="Times New Roman"/>
          <w:sz w:val="28"/>
          <w:szCs w:val="28"/>
        </w:rPr>
        <w:t>ь</w:t>
      </w:r>
      <w:r w:rsidR="004303E5">
        <w:rPr>
          <w:rFonts w:ascii="Times New Roman" w:hAnsi="Times New Roman"/>
          <w:sz w:val="28"/>
          <w:szCs w:val="28"/>
        </w:rPr>
        <w:t>ного района.</w:t>
      </w:r>
    </w:p>
    <w:p w:rsidR="001A5163" w:rsidRPr="0050358D" w:rsidRDefault="001A5163" w:rsidP="001A516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2537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2</w:t>
      </w:r>
      <w:r w:rsidR="006921F6">
        <w:rPr>
          <w:rFonts w:ascii="Times New Roman" w:hAnsi="Times New Roman"/>
          <w:sz w:val="28"/>
          <w:szCs w:val="28"/>
        </w:rPr>
        <w:t>-</w:t>
      </w:r>
      <w:r w:rsidRPr="00E2537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E2537E">
        <w:rPr>
          <w:rFonts w:ascii="Times New Roman" w:hAnsi="Times New Roman"/>
          <w:sz w:val="28"/>
          <w:szCs w:val="28"/>
        </w:rPr>
        <w:t xml:space="preserve"> учебном году количество обучающихся в ОУ района с</w:t>
      </w:r>
      <w:r w:rsidRPr="00E2537E">
        <w:rPr>
          <w:rFonts w:ascii="Times New Roman" w:hAnsi="Times New Roman"/>
          <w:sz w:val="28"/>
          <w:szCs w:val="28"/>
        </w:rPr>
        <w:t>о</w:t>
      </w:r>
      <w:r w:rsidRPr="00E2537E">
        <w:rPr>
          <w:rFonts w:ascii="Times New Roman" w:hAnsi="Times New Roman"/>
          <w:sz w:val="28"/>
          <w:szCs w:val="28"/>
        </w:rPr>
        <w:t>ставляло</w:t>
      </w:r>
      <w:r>
        <w:rPr>
          <w:rFonts w:ascii="Times New Roman" w:hAnsi="Times New Roman"/>
          <w:sz w:val="28"/>
          <w:szCs w:val="28"/>
        </w:rPr>
        <w:t xml:space="preserve"> 4175</w:t>
      </w:r>
      <w:r w:rsidRPr="00E2537E">
        <w:rPr>
          <w:rFonts w:ascii="Times New Roman" w:hAnsi="Times New Roman"/>
          <w:sz w:val="28"/>
          <w:szCs w:val="28"/>
        </w:rPr>
        <w:t xml:space="preserve"> человек (что на </w:t>
      </w:r>
      <w:r>
        <w:rPr>
          <w:rFonts w:ascii="Times New Roman" w:hAnsi="Times New Roman"/>
          <w:sz w:val="28"/>
          <w:szCs w:val="28"/>
        </w:rPr>
        <w:t>48</w:t>
      </w:r>
      <w:r w:rsidRPr="00E2537E">
        <w:rPr>
          <w:rFonts w:ascii="Times New Roman" w:hAnsi="Times New Roman"/>
          <w:sz w:val="28"/>
          <w:szCs w:val="28"/>
        </w:rPr>
        <w:t xml:space="preserve"> обучающихся </w:t>
      </w:r>
      <w:r>
        <w:rPr>
          <w:rFonts w:ascii="Times New Roman" w:hAnsi="Times New Roman"/>
          <w:sz w:val="28"/>
          <w:szCs w:val="28"/>
        </w:rPr>
        <w:t>меньше</w:t>
      </w:r>
      <w:r w:rsidRPr="00E2537E">
        <w:rPr>
          <w:rFonts w:ascii="Times New Roman" w:hAnsi="Times New Roman"/>
          <w:sz w:val="28"/>
          <w:szCs w:val="28"/>
        </w:rPr>
        <w:t>, чем в прошлом г</w:t>
      </w:r>
      <w:r w:rsidRPr="00E2537E">
        <w:rPr>
          <w:rFonts w:ascii="Times New Roman" w:hAnsi="Times New Roman"/>
          <w:sz w:val="28"/>
          <w:szCs w:val="28"/>
        </w:rPr>
        <w:t>о</w:t>
      </w:r>
      <w:r w:rsidRPr="00E2537E">
        <w:rPr>
          <w:rFonts w:ascii="Times New Roman" w:hAnsi="Times New Roman"/>
          <w:sz w:val="28"/>
          <w:szCs w:val="28"/>
        </w:rPr>
        <w:t>ду</w:t>
      </w:r>
      <w:r w:rsidR="001139AF">
        <w:rPr>
          <w:rFonts w:ascii="Times New Roman" w:hAnsi="Times New Roman"/>
          <w:sz w:val="28"/>
          <w:szCs w:val="28"/>
        </w:rPr>
        <w:t>)</w:t>
      </w:r>
      <w:r w:rsidRPr="00E2537E">
        <w:rPr>
          <w:rFonts w:ascii="Times New Roman" w:hAnsi="Times New Roman"/>
          <w:sz w:val="28"/>
          <w:szCs w:val="28"/>
        </w:rPr>
        <w:t xml:space="preserve">, из них в городе – </w:t>
      </w:r>
      <w:r>
        <w:rPr>
          <w:rFonts w:ascii="Times New Roman" w:hAnsi="Times New Roman"/>
          <w:sz w:val="28"/>
          <w:szCs w:val="28"/>
        </w:rPr>
        <w:t>3018</w:t>
      </w:r>
      <w:r w:rsidRPr="00E2537E">
        <w:rPr>
          <w:rFonts w:ascii="Times New Roman" w:hAnsi="Times New Roman"/>
          <w:sz w:val="28"/>
          <w:szCs w:val="28"/>
        </w:rPr>
        <w:t xml:space="preserve"> (в прошлом году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25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3072</w:t>
      </w:r>
      <w:r w:rsidRPr="00E2537E">
        <w:rPr>
          <w:rFonts w:ascii="Times New Roman" w:hAnsi="Times New Roman"/>
          <w:sz w:val="28"/>
          <w:szCs w:val="28"/>
        </w:rPr>
        <w:t>), в селе – 11</w:t>
      </w:r>
      <w:r>
        <w:rPr>
          <w:rFonts w:ascii="Times New Roman" w:hAnsi="Times New Roman"/>
          <w:sz w:val="28"/>
          <w:szCs w:val="28"/>
        </w:rPr>
        <w:t>57</w:t>
      </w:r>
      <w:r w:rsidRPr="00E2537E">
        <w:rPr>
          <w:rFonts w:ascii="Times New Roman" w:hAnsi="Times New Roman"/>
          <w:sz w:val="28"/>
          <w:szCs w:val="28"/>
        </w:rPr>
        <w:t xml:space="preserve"> (в пр</w:t>
      </w:r>
      <w:r w:rsidRPr="00E2537E">
        <w:rPr>
          <w:rFonts w:ascii="Times New Roman" w:hAnsi="Times New Roman"/>
          <w:sz w:val="28"/>
          <w:szCs w:val="28"/>
        </w:rPr>
        <w:t>о</w:t>
      </w:r>
      <w:r w:rsidRPr="00E2537E">
        <w:rPr>
          <w:rFonts w:ascii="Times New Roman" w:hAnsi="Times New Roman"/>
          <w:sz w:val="28"/>
          <w:szCs w:val="28"/>
        </w:rPr>
        <w:t>шлом го</w:t>
      </w:r>
      <w:r w:rsidRPr="00E7519E">
        <w:rPr>
          <w:rFonts w:ascii="Times New Roman" w:hAnsi="Times New Roman"/>
          <w:sz w:val="28"/>
          <w:szCs w:val="28"/>
        </w:rPr>
        <w:t xml:space="preserve">ду </w:t>
      </w:r>
      <w:r w:rsidRPr="00E7519E">
        <w:rPr>
          <w:rFonts w:ascii="Times New Roman" w:hAnsi="Times New Roman"/>
          <w:sz w:val="28"/>
          <w:szCs w:val="28"/>
        </w:rPr>
        <w:sym w:font="Symbol" w:char="F02D"/>
      </w:r>
      <w:r w:rsidRPr="00E7519E">
        <w:rPr>
          <w:rFonts w:ascii="Times New Roman" w:hAnsi="Times New Roman"/>
          <w:sz w:val="28"/>
          <w:szCs w:val="28"/>
        </w:rPr>
        <w:t xml:space="preserve"> 1151).</w:t>
      </w:r>
      <w:r w:rsidRPr="00E7519E">
        <w:rPr>
          <w:sz w:val="28"/>
          <w:szCs w:val="28"/>
        </w:rPr>
        <w:t xml:space="preserve"> </w:t>
      </w:r>
      <w:r w:rsidRPr="00E7519E">
        <w:rPr>
          <w:rFonts w:ascii="Times New Roman" w:hAnsi="Times New Roman"/>
          <w:sz w:val="28"/>
        </w:rPr>
        <w:t xml:space="preserve">Во вторую смену обучались 179 учащихся МОУ СОШ № </w:t>
      </w:r>
      <w:smartTag w:uri="urn:schemas-microsoft-com:office:smarttags" w:element="metricconverter">
        <w:smartTagPr>
          <w:attr w:name="ProductID" w:val="2 г"/>
        </w:smartTagPr>
        <w:r w:rsidRPr="00E7519E">
          <w:rPr>
            <w:rFonts w:ascii="Times New Roman" w:hAnsi="Times New Roman"/>
            <w:sz w:val="28"/>
          </w:rPr>
          <w:t>2 г</w:t>
        </w:r>
      </w:smartTag>
      <w:r w:rsidRPr="00E7519E">
        <w:rPr>
          <w:rFonts w:ascii="Times New Roman" w:hAnsi="Times New Roman"/>
          <w:sz w:val="28"/>
        </w:rPr>
        <w:t xml:space="preserve">. Майского и МОУ СОШ № </w:t>
      </w:r>
      <w:smartTag w:uri="urn:schemas-microsoft-com:office:smarttags" w:element="metricconverter">
        <w:smartTagPr>
          <w:attr w:name="ProductID" w:val="14 г"/>
        </w:smartTagPr>
        <w:r w:rsidRPr="00E7519E">
          <w:rPr>
            <w:rFonts w:ascii="Times New Roman" w:hAnsi="Times New Roman"/>
            <w:sz w:val="28"/>
          </w:rPr>
          <w:t>14 г</w:t>
        </w:r>
      </w:smartTag>
      <w:r w:rsidRPr="00E7519E">
        <w:rPr>
          <w:rFonts w:ascii="Times New Roman" w:hAnsi="Times New Roman"/>
          <w:sz w:val="28"/>
        </w:rPr>
        <w:t>. Майского, что составляет 4% от общего количества школьников. Это меньше, чем в предыдущем году на 70 детей или на 2%. Общее количество классов-комплектов уменьшил</w:t>
      </w:r>
      <w:r w:rsidR="00223A16">
        <w:rPr>
          <w:rFonts w:ascii="Times New Roman" w:hAnsi="Times New Roman"/>
          <w:sz w:val="28"/>
        </w:rPr>
        <w:t>о</w:t>
      </w:r>
      <w:r w:rsidRPr="00E7519E">
        <w:rPr>
          <w:rFonts w:ascii="Times New Roman" w:hAnsi="Times New Roman"/>
          <w:sz w:val="28"/>
        </w:rPr>
        <w:t>с</w:t>
      </w:r>
      <w:r w:rsidR="00223A16">
        <w:rPr>
          <w:rFonts w:ascii="Times New Roman" w:hAnsi="Times New Roman"/>
          <w:sz w:val="28"/>
        </w:rPr>
        <w:t>ь</w:t>
      </w:r>
      <w:r w:rsidRPr="00E7519E">
        <w:rPr>
          <w:rFonts w:ascii="Times New Roman" w:hAnsi="Times New Roman"/>
          <w:sz w:val="28"/>
        </w:rPr>
        <w:t xml:space="preserve"> на 1. Сре</w:t>
      </w:r>
      <w:r w:rsidRPr="00E7519E">
        <w:rPr>
          <w:rFonts w:ascii="Times New Roman" w:hAnsi="Times New Roman"/>
          <w:sz w:val="28"/>
        </w:rPr>
        <w:t>д</w:t>
      </w:r>
      <w:r w:rsidRPr="00E7519E">
        <w:rPr>
          <w:rFonts w:ascii="Times New Roman" w:hAnsi="Times New Roman"/>
          <w:sz w:val="28"/>
        </w:rPr>
        <w:t>няя на</w:t>
      </w:r>
      <w:r w:rsidRPr="0050358D">
        <w:rPr>
          <w:rFonts w:ascii="Times New Roman" w:hAnsi="Times New Roman"/>
          <w:sz w:val="28"/>
        </w:rPr>
        <w:t>полняемость классов в образовательных учреждениях района соста</w:t>
      </w:r>
      <w:r w:rsidRPr="0050358D">
        <w:rPr>
          <w:rFonts w:ascii="Times New Roman" w:hAnsi="Times New Roman"/>
          <w:sz w:val="28"/>
        </w:rPr>
        <w:t>в</w:t>
      </w:r>
      <w:r w:rsidRPr="0050358D">
        <w:rPr>
          <w:rFonts w:ascii="Times New Roman" w:hAnsi="Times New Roman"/>
          <w:sz w:val="28"/>
        </w:rPr>
        <w:t>ля</w:t>
      </w:r>
      <w:r w:rsidR="00223A16">
        <w:rPr>
          <w:rFonts w:ascii="Times New Roman" w:hAnsi="Times New Roman"/>
          <w:sz w:val="28"/>
        </w:rPr>
        <w:t>ла</w:t>
      </w:r>
      <w:r w:rsidRPr="005035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20,9</w:t>
      </w:r>
      <w:r w:rsidRPr="0050358D">
        <w:rPr>
          <w:rFonts w:ascii="Times New Roman" w:hAnsi="Times New Roman"/>
          <w:sz w:val="28"/>
        </w:rPr>
        <w:t xml:space="preserve"> (в городских ОУ – </w:t>
      </w:r>
      <w:r>
        <w:rPr>
          <w:rFonts w:ascii="Times New Roman" w:hAnsi="Times New Roman"/>
          <w:sz w:val="28"/>
        </w:rPr>
        <w:t>23,2,</w:t>
      </w:r>
      <w:r w:rsidRPr="0050358D">
        <w:rPr>
          <w:rFonts w:ascii="Times New Roman" w:hAnsi="Times New Roman"/>
          <w:sz w:val="28"/>
        </w:rPr>
        <w:t xml:space="preserve"> в сельских – 16,</w:t>
      </w:r>
      <w:r>
        <w:rPr>
          <w:rFonts w:ascii="Times New Roman" w:hAnsi="Times New Roman"/>
          <w:sz w:val="28"/>
        </w:rPr>
        <w:t>5</w:t>
      </w:r>
      <w:r w:rsidRPr="0050358D">
        <w:rPr>
          <w:rFonts w:ascii="Times New Roman" w:hAnsi="Times New Roman"/>
          <w:sz w:val="28"/>
        </w:rPr>
        <w:t xml:space="preserve">), что в целом </w:t>
      </w:r>
      <w:r>
        <w:rPr>
          <w:rFonts w:ascii="Times New Roman" w:hAnsi="Times New Roman"/>
          <w:sz w:val="28"/>
        </w:rPr>
        <w:t>ниже</w:t>
      </w:r>
      <w:r w:rsidRPr="0050358D">
        <w:rPr>
          <w:rFonts w:ascii="Times New Roman" w:hAnsi="Times New Roman"/>
          <w:sz w:val="28"/>
        </w:rPr>
        <w:t xml:space="preserve">, чем в прошлом году. </w:t>
      </w:r>
    </w:p>
    <w:p w:rsidR="001A5163" w:rsidRPr="00E2537E" w:rsidRDefault="001A5163" w:rsidP="001A5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0F58">
        <w:rPr>
          <w:rFonts w:ascii="Times New Roman" w:hAnsi="Times New Roman"/>
          <w:sz w:val="28"/>
          <w:szCs w:val="28"/>
        </w:rPr>
        <w:t>Количество обучающихся и воспитанников по ступеням общего образ</w:t>
      </w:r>
      <w:r w:rsidRPr="00150F58">
        <w:rPr>
          <w:rFonts w:ascii="Times New Roman" w:hAnsi="Times New Roman"/>
          <w:sz w:val="28"/>
          <w:szCs w:val="28"/>
        </w:rPr>
        <w:t>о</w:t>
      </w:r>
      <w:r w:rsidRPr="00150F58">
        <w:rPr>
          <w:rFonts w:ascii="Times New Roman" w:hAnsi="Times New Roman"/>
          <w:sz w:val="28"/>
          <w:szCs w:val="28"/>
        </w:rPr>
        <w:t>вания представлено в таблице 3.</w:t>
      </w:r>
    </w:p>
    <w:p w:rsidR="001A5163" w:rsidRPr="009A7005" w:rsidRDefault="001A5163" w:rsidP="001A5163">
      <w:pPr>
        <w:tabs>
          <w:tab w:val="right" w:leader="dot" w:pos="8460"/>
        </w:tabs>
        <w:spacing w:after="0" w:line="240" w:lineRule="auto"/>
        <w:ind w:firstLine="540"/>
        <w:jc w:val="right"/>
        <w:rPr>
          <w:rFonts w:ascii="Times New Roman" w:hAnsi="Times New Roman"/>
          <w:i/>
          <w:sz w:val="24"/>
          <w:szCs w:val="28"/>
        </w:rPr>
      </w:pPr>
      <w:r w:rsidRPr="009A7005">
        <w:rPr>
          <w:rFonts w:ascii="Times New Roman" w:hAnsi="Times New Roman"/>
          <w:i/>
          <w:sz w:val="24"/>
          <w:szCs w:val="28"/>
        </w:rPr>
        <w:t xml:space="preserve">Таблица </w:t>
      </w:r>
      <w:r>
        <w:rPr>
          <w:rFonts w:ascii="Times New Roman" w:hAnsi="Times New Roman"/>
          <w:i/>
          <w:sz w:val="24"/>
          <w:szCs w:val="28"/>
        </w:rPr>
        <w:t>3</w:t>
      </w:r>
    </w:p>
    <w:p w:rsidR="001A5163" w:rsidRPr="009A7005" w:rsidRDefault="001A5163" w:rsidP="001A51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A7005">
        <w:rPr>
          <w:rFonts w:ascii="Times New Roman" w:hAnsi="Times New Roman"/>
          <w:b/>
          <w:sz w:val="24"/>
          <w:szCs w:val="28"/>
        </w:rPr>
        <w:lastRenderedPageBreak/>
        <w:t xml:space="preserve">Количество обучающихся и воспитанников по ступеням </w:t>
      </w:r>
    </w:p>
    <w:p w:rsidR="001A5163" w:rsidRDefault="001A5163" w:rsidP="001A51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A7005">
        <w:rPr>
          <w:rFonts w:ascii="Times New Roman" w:hAnsi="Times New Roman"/>
          <w:b/>
          <w:sz w:val="24"/>
          <w:szCs w:val="28"/>
        </w:rPr>
        <w:t>общего образования в 201</w:t>
      </w:r>
      <w:r>
        <w:rPr>
          <w:rFonts w:ascii="Times New Roman" w:hAnsi="Times New Roman"/>
          <w:b/>
          <w:sz w:val="24"/>
          <w:szCs w:val="28"/>
        </w:rPr>
        <w:t>2</w:t>
      </w:r>
      <w:r w:rsidR="003A57B9">
        <w:rPr>
          <w:rFonts w:ascii="Times New Roman" w:hAnsi="Times New Roman"/>
          <w:b/>
          <w:sz w:val="24"/>
          <w:szCs w:val="28"/>
        </w:rPr>
        <w:t>-</w:t>
      </w:r>
      <w:r>
        <w:rPr>
          <w:rFonts w:ascii="Times New Roman" w:hAnsi="Times New Roman"/>
          <w:b/>
          <w:sz w:val="24"/>
          <w:szCs w:val="28"/>
        </w:rPr>
        <w:t>2013</w:t>
      </w:r>
      <w:r w:rsidRPr="009A7005">
        <w:rPr>
          <w:rFonts w:ascii="Times New Roman" w:hAnsi="Times New Roman"/>
          <w:b/>
          <w:sz w:val="24"/>
          <w:szCs w:val="28"/>
        </w:rPr>
        <w:t xml:space="preserve"> учебном году</w:t>
      </w:r>
    </w:p>
    <w:p w:rsidR="001A5163" w:rsidRPr="006F001A" w:rsidRDefault="001A5163" w:rsidP="001A516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001A">
        <w:rPr>
          <w:rFonts w:ascii="Times New Roman" w:hAnsi="Times New Roman"/>
          <w:sz w:val="24"/>
          <w:szCs w:val="28"/>
        </w:rPr>
        <w:t>(по состоянию на 01.09.201</w:t>
      </w:r>
      <w:r w:rsidR="003A57B9">
        <w:rPr>
          <w:rFonts w:ascii="Times New Roman" w:hAnsi="Times New Roman"/>
          <w:sz w:val="24"/>
          <w:szCs w:val="28"/>
        </w:rPr>
        <w:t>2</w:t>
      </w:r>
      <w:r w:rsidRPr="006F001A">
        <w:rPr>
          <w:rFonts w:ascii="Times New Roman" w:hAnsi="Times New Roman"/>
          <w:sz w:val="24"/>
          <w:szCs w:val="28"/>
        </w:rPr>
        <w:t xml:space="preserve"> г.)</w:t>
      </w:r>
    </w:p>
    <w:p w:rsidR="001A5163" w:rsidRPr="009A7005" w:rsidRDefault="001A5163" w:rsidP="001A51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701"/>
        <w:gridCol w:w="1701"/>
        <w:gridCol w:w="1843"/>
        <w:gridCol w:w="1854"/>
        <w:gridCol w:w="985"/>
      </w:tblGrid>
      <w:tr w:rsidR="001A5163" w:rsidRPr="00380AB6" w:rsidTr="00EA4FB1">
        <w:trPr>
          <w:tblHeader/>
        </w:trPr>
        <w:tc>
          <w:tcPr>
            <w:tcW w:w="1276" w:type="dxa"/>
            <w:shd w:val="clear" w:color="auto" w:fill="auto"/>
            <w:vAlign w:val="center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0AB6">
              <w:rPr>
                <w:rFonts w:ascii="Times New Roman" w:hAnsi="Times New Roman"/>
                <w:b/>
                <w:sz w:val="24"/>
                <w:szCs w:val="28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1A5163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0AB6">
              <w:rPr>
                <w:rFonts w:ascii="Times New Roman" w:hAnsi="Times New Roman"/>
                <w:b/>
                <w:sz w:val="24"/>
                <w:szCs w:val="28"/>
              </w:rPr>
              <w:t>Начальное общее</w:t>
            </w:r>
          </w:p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0AB6">
              <w:rPr>
                <w:rFonts w:ascii="Times New Roman" w:hAnsi="Times New Roman"/>
                <w:b/>
                <w:sz w:val="24"/>
                <w:szCs w:val="28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1A5163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0AB6">
              <w:rPr>
                <w:rFonts w:ascii="Times New Roman" w:hAnsi="Times New Roman"/>
                <w:b/>
                <w:sz w:val="24"/>
                <w:szCs w:val="28"/>
              </w:rPr>
              <w:t>Основное</w:t>
            </w:r>
          </w:p>
          <w:p w:rsidR="001A5163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0AB6">
              <w:rPr>
                <w:rFonts w:ascii="Times New Roman" w:hAnsi="Times New Roman"/>
                <w:b/>
                <w:sz w:val="24"/>
                <w:szCs w:val="28"/>
              </w:rPr>
              <w:t>общее</w:t>
            </w:r>
          </w:p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0AB6">
              <w:rPr>
                <w:rFonts w:ascii="Times New Roman" w:hAnsi="Times New Roman"/>
                <w:b/>
                <w:sz w:val="24"/>
                <w:szCs w:val="28"/>
              </w:rPr>
              <w:t>образование</w:t>
            </w:r>
          </w:p>
        </w:tc>
        <w:tc>
          <w:tcPr>
            <w:tcW w:w="1854" w:type="dxa"/>
            <w:vAlign w:val="center"/>
          </w:tcPr>
          <w:p w:rsidR="001A5163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0AB6">
              <w:rPr>
                <w:rFonts w:ascii="Times New Roman" w:hAnsi="Times New Roman"/>
                <w:b/>
                <w:sz w:val="24"/>
                <w:szCs w:val="28"/>
              </w:rPr>
              <w:t xml:space="preserve">Среднее </w:t>
            </w:r>
          </w:p>
          <w:p w:rsidR="001A5163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0AB6">
              <w:rPr>
                <w:rFonts w:ascii="Times New Roman" w:hAnsi="Times New Roman"/>
                <w:b/>
                <w:sz w:val="24"/>
                <w:szCs w:val="28"/>
              </w:rPr>
              <w:t>(полное) общее</w:t>
            </w:r>
          </w:p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0AB6">
              <w:rPr>
                <w:rFonts w:ascii="Times New Roman" w:hAnsi="Times New Roman"/>
                <w:b/>
                <w:sz w:val="24"/>
                <w:szCs w:val="28"/>
              </w:rPr>
              <w:t>образование</w:t>
            </w:r>
          </w:p>
        </w:tc>
        <w:tc>
          <w:tcPr>
            <w:tcW w:w="985" w:type="dxa"/>
            <w:vAlign w:val="center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0AB6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</w:tr>
      <w:tr w:rsidR="001A5163" w:rsidRPr="00380AB6" w:rsidTr="00040CE4">
        <w:tc>
          <w:tcPr>
            <w:tcW w:w="1276" w:type="dxa"/>
          </w:tcPr>
          <w:p w:rsidR="001A5163" w:rsidRPr="00380AB6" w:rsidRDefault="001A5163" w:rsidP="00040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80AB6">
              <w:rPr>
                <w:rFonts w:ascii="Times New Roman" w:hAnsi="Times New Roman"/>
                <w:sz w:val="24"/>
                <w:szCs w:val="28"/>
              </w:rPr>
              <w:t>Город</w:t>
            </w:r>
          </w:p>
        </w:tc>
        <w:tc>
          <w:tcPr>
            <w:tcW w:w="1701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1225</w:t>
            </w:r>
          </w:p>
        </w:tc>
        <w:tc>
          <w:tcPr>
            <w:tcW w:w="1701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1237</w:t>
            </w:r>
          </w:p>
        </w:tc>
        <w:tc>
          <w:tcPr>
            <w:tcW w:w="1843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1411</w:t>
            </w:r>
          </w:p>
        </w:tc>
        <w:tc>
          <w:tcPr>
            <w:tcW w:w="1854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370</w:t>
            </w:r>
          </w:p>
        </w:tc>
        <w:tc>
          <w:tcPr>
            <w:tcW w:w="985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4243</w:t>
            </w:r>
          </w:p>
        </w:tc>
      </w:tr>
      <w:tr w:rsidR="001A5163" w:rsidRPr="00380AB6" w:rsidTr="00040CE4">
        <w:tc>
          <w:tcPr>
            <w:tcW w:w="1276" w:type="dxa"/>
          </w:tcPr>
          <w:p w:rsidR="001A5163" w:rsidRPr="00380AB6" w:rsidRDefault="001A5163" w:rsidP="00040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80AB6">
              <w:rPr>
                <w:rFonts w:ascii="Times New Roman" w:hAnsi="Times New Roman"/>
                <w:sz w:val="24"/>
                <w:szCs w:val="28"/>
              </w:rPr>
              <w:t>Село</w:t>
            </w:r>
          </w:p>
        </w:tc>
        <w:tc>
          <w:tcPr>
            <w:tcW w:w="1701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460</w:t>
            </w:r>
          </w:p>
        </w:tc>
        <w:tc>
          <w:tcPr>
            <w:tcW w:w="1701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465</w:t>
            </w:r>
          </w:p>
        </w:tc>
        <w:tc>
          <w:tcPr>
            <w:tcW w:w="1843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547</w:t>
            </w:r>
          </w:p>
        </w:tc>
        <w:tc>
          <w:tcPr>
            <w:tcW w:w="1854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145</w:t>
            </w:r>
          </w:p>
        </w:tc>
        <w:tc>
          <w:tcPr>
            <w:tcW w:w="985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1637</w:t>
            </w:r>
          </w:p>
        </w:tc>
      </w:tr>
      <w:tr w:rsidR="001A5163" w:rsidRPr="00380AB6" w:rsidTr="00040CE4">
        <w:tc>
          <w:tcPr>
            <w:tcW w:w="1276" w:type="dxa"/>
          </w:tcPr>
          <w:p w:rsidR="001A5163" w:rsidRPr="00380AB6" w:rsidRDefault="001A5163" w:rsidP="00040C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80AB6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:</w:t>
            </w:r>
          </w:p>
        </w:tc>
        <w:tc>
          <w:tcPr>
            <w:tcW w:w="1701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1685</w:t>
            </w:r>
          </w:p>
        </w:tc>
        <w:tc>
          <w:tcPr>
            <w:tcW w:w="1701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1702</w:t>
            </w:r>
          </w:p>
        </w:tc>
        <w:tc>
          <w:tcPr>
            <w:tcW w:w="1843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1958</w:t>
            </w:r>
          </w:p>
        </w:tc>
        <w:tc>
          <w:tcPr>
            <w:tcW w:w="1854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515</w:t>
            </w:r>
          </w:p>
        </w:tc>
        <w:tc>
          <w:tcPr>
            <w:tcW w:w="985" w:type="dxa"/>
          </w:tcPr>
          <w:p w:rsidR="001A5163" w:rsidRPr="00380AB6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5880</w:t>
            </w:r>
          </w:p>
        </w:tc>
      </w:tr>
    </w:tbl>
    <w:p w:rsidR="00735EFE" w:rsidRDefault="00735EFE" w:rsidP="00956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6EF" w:rsidRDefault="001A5163" w:rsidP="009566EF">
      <w:pPr>
        <w:spacing w:after="0" w:line="240" w:lineRule="auto"/>
        <w:ind w:firstLine="567"/>
        <w:jc w:val="both"/>
      </w:pPr>
      <w:r w:rsidRPr="007A65BC">
        <w:rPr>
          <w:rFonts w:ascii="Times New Roman" w:hAnsi="Times New Roman"/>
          <w:sz w:val="28"/>
          <w:szCs w:val="28"/>
        </w:rPr>
        <w:t>Количество первых классов в 201</w:t>
      </w:r>
      <w:r>
        <w:rPr>
          <w:rFonts w:ascii="Times New Roman" w:hAnsi="Times New Roman"/>
          <w:sz w:val="28"/>
          <w:szCs w:val="28"/>
        </w:rPr>
        <w:t>2</w:t>
      </w:r>
      <w:r w:rsidR="00AD6A1E">
        <w:rPr>
          <w:rFonts w:ascii="Times New Roman" w:hAnsi="Times New Roman"/>
          <w:sz w:val="28"/>
          <w:szCs w:val="28"/>
        </w:rPr>
        <w:t>-</w:t>
      </w:r>
      <w:r w:rsidRPr="007A65B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7A65BC">
        <w:rPr>
          <w:rFonts w:ascii="Times New Roman" w:hAnsi="Times New Roman"/>
          <w:sz w:val="28"/>
          <w:szCs w:val="28"/>
        </w:rPr>
        <w:t xml:space="preserve"> учебном году сохранилось на уровне прошлого года </w:t>
      </w:r>
      <w:r w:rsidRPr="007A65BC">
        <w:rPr>
          <w:rFonts w:ascii="Times New Roman" w:hAnsi="Times New Roman"/>
          <w:color w:val="984806"/>
          <w:sz w:val="28"/>
          <w:szCs w:val="28"/>
        </w:rPr>
        <w:t xml:space="preserve">(приложение </w:t>
      </w:r>
      <w:r w:rsidR="00EA4FB1">
        <w:rPr>
          <w:rFonts w:ascii="Times New Roman" w:hAnsi="Times New Roman"/>
          <w:color w:val="984806"/>
          <w:sz w:val="28"/>
          <w:szCs w:val="28"/>
        </w:rPr>
        <w:t>5</w:t>
      </w:r>
      <w:r w:rsidRPr="007A65BC">
        <w:rPr>
          <w:rFonts w:ascii="Times New Roman" w:hAnsi="Times New Roman"/>
          <w:color w:val="984806"/>
          <w:sz w:val="28"/>
          <w:szCs w:val="28"/>
        </w:rPr>
        <w:t>)</w:t>
      </w:r>
      <w:r w:rsidRPr="00C52495">
        <w:rPr>
          <w:rFonts w:ascii="Times New Roman" w:hAnsi="Times New Roman"/>
          <w:sz w:val="28"/>
          <w:szCs w:val="28"/>
        </w:rPr>
        <w:t xml:space="preserve">. </w:t>
      </w:r>
      <w:r w:rsidR="009566EF" w:rsidRPr="009566EF">
        <w:rPr>
          <w:rFonts w:ascii="Times New Roman" w:hAnsi="Times New Roman"/>
          <w:sz w:val="28"/>
        </w:rPr>
        <w:t>В 2013</w:t>
      </w:r>
      <w:r w:rsidR="00AD6A1E">
        <w:rPr>
          <w:rFonts w:ascii="Times New Roman" w:hAnsi="Times New Roman"/>
          <w:sz w:val="28"/>
        </w:rPr>
        <w:t>-</w:t>
      </w:r>
      <w:r w:rsidR="009566EF" w:rsidRPr="009566EF">
        <w:rPr>
          <w:rFonts w:ascii="Times New Roman" w:hAnsi="Times New Roman"/>
          <w:sz w:val="28"/>
        </w:rPr>
        <w:t>2014 учебном году в первые классы поступят 409</w:t>
      </w:r>
      <w:r w:rsidR="00AD6A1E">
        <w:rPr>
          <w:rFonts w:ascii="Times New Roman" w:hAnsi="Times New Roman"/>
          <w:sz w:val="28"/>
        </w:rPr>
        <w:t xml:space="preserve"> детей</w:t>
      </w:r>
      <w:r w:rsidR="0039065C">
        <w:rPr>
          <w:rFonts w:ascii="Times New Roman" w:hAnsi="Times New Roman"/>
          <w:sz w:val="28"/>
        </w:rPr>
        <w:t xml:space="preserve">, что составит </w:t>
      </w:r>
      <w:r w:rsidR="009566EF" w:rsidRPr="009566EF">
        <w:rPr>
          <w:rFonts w:ascii="Times New Roman" w:hAnsi="Times New Roman"/>
          <w:sz w:val="28"/>
        </w:rPr>
        <w:t>98% по сравнению с прошлым г</w:t>
      </w:r>
      <w:r w:rsidR="009566EF" w:rsidRPr="009566EF">
        <w:rPr>
          <w:rFonts w:ascii="Times New Roman" w:hAnsi="Times New Roman"/>
          <w:sz w:val="28"/>
        </w:rPr>
        <w:t>о</w:t>
      </w:r>
      <w:r w:rsidR="009566EF" w:rsidRPr="009566EF">
        <w:rPr>
          <w:rFonts w:ascii="Times New Roman" w:hAnsi="Times New Roman"/>
          <w:sz w:val="28"/>
        </w:rPr>
        <w:t>дом.</w:t>
      </w:r>
    </w:p>
    <w:p w:rsidR="001A5163" w:rsidRPr="00EA631F" w:rsidRDefault="001A5163" w:rsidP="001A516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2537E">
        <w:rPr>
          <w:rFonts w:ascii="Times New Roman" w:hAnsi="Times New Roman"/>
          <w:sz w:val="28"/>
          <w:szCs w:val="28"/>
        </w:rPr>
        <w:t xml:space="preserve"> 10 класс</w:t>
      </w:r>
      <w:r>
        <w:rPr>
          <w:rFonts w:ascii="Times New Roman" w:hAnsi="Times New Roman"/>
          <w:sz w:val="28"/>
          <w:szCs w:val="28"/>
        </w:rPr>
        <w:t>ах обучались</w:t>
      </w:r>
      <w:r w:rsidRPr="00E25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241 </w:t>
      </w:r>
      <w:r w:rsidRPr="00E2537E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, что составляло 88</w:t>
      </w:r>
      <w:r w:rsidRPr="00E2537E">
        <w:rPr>
          <w:rFonts w:ascii="Times New Roman" w:hAnsi="Times New Roman"/>
          <w:sz w:val="28"/>
          <w:szCs w:val="28"/>
        </w:rPr>
        <w:t xml:space="preserve">% по сравнению с </w:t>
      </w:r>
      <w:r>
        <w:rPr>
          <w:rFonts w:ascii="Times New Roman" w:hAnsi="Times New Roman"/>
          <w:sz w:val="28"/>
          <w:szCs w:val="28"/>
        </w:rPr>
        <w:t>прошлым годом</w:t>
      </w:r>
      <w:r w:rsidRPr="00E2537E">
        <w:rPr>
          <w:rFonts w:ascii="Times New Roman" w:hAnsi="Times New Roman"/>
          <w:sz w:val="28"/>
          <w:szCs w:val="28"/>
        </w:rPr>
        <w:t xml:space="preserve">. </w:t>
      </w:r>
      <w:r w:rsidRPr="00DB67B4">
        <w:rPr>
          <w:rFonts w:ascii="Times New Roman" w:hAnsi="Times New Roman"/>
          <w:bCs/>
          <w:sz w:val="28"/>
          <w:szCs w:val="28"/>
        </w:rPr>
        <w:t>В 201</w:t>
      </w:r>
      <w:r>
        <w:rPr>
          <w:rFonts w:ascii="Times New Roman" w:hAnsi="Times New Roman"/>
          <w:bCs/>
          <w:sz w:val="28"/>
          <w:szCs w:val="28"/>
        </w:rPr>
        <w:t>2</w:t>
      </w:r>
      <w:r w:rsidR="004B7F38">
        <w:rPr>
          <w:rFonts w:ascii="Times New Roman" w:hAnsi="Times New Roman"/>
          <w:bCs/>
          <w:sz w:val="28"/>
          <w:szCs w:val="28"/>
        </w:rPr>
        <w:t>-</w:t>
      </w:r>
      <w:r w:rsidRPr="00DB67B4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3</w:t>
      </w:r>
      <w:r w:rsidRPr="00DB67B4">
        <w:rPr>
          <w:rFonts w:ascii="Times New Roman" w:hAnsi="Times New Roman"/>
          <w:bCs/>
          <w:sz w:val="28"/>
          <w:szCs w:val="28"/>
        </w:rPr>
        <w:t xml:space="preserve"> учебном году </w:t>
      </w:r>
      <w:r w:rsidRPr="00EA631F">
        <w:rPr>
          <w:rFonts w:ascii="Times New Roman" w:hAnsi="Times New Roman"/>
          <w:bCs/>
          <w:sz w:val="28"/>
          <w:szCs w:val="28"/>
        </w:rPr>
        <w:t>профильное обучение было орг</w:t>
      </w:r>
      <w:r w:rsidRPr="00EA631F">
        <w:rPr>
          <w:rFonts w:ascii="Times New Roman" w:hAnsi="Times New Roman"/>
          <w:bCs/>
          <w:sz w:val="28"/>
          <w:szCs w:val="28"/>
        </w:rPr>
        <w:t>а</w:t>
      </w:r>
      <w:r w:rsidRPr="00EA631F">
        <w:rPr>
          <w:rFonts w:ascii="Times New Roman" w:hAnsi="Times New Roman"/>
          <w:bCs/>
          <w:sz w:val="28"/>
          <w:szCs w:val="28"/>
        </w:rPr>
        <w:t>низовано в 8 средних школах, в том числе:</w:t>
      </w:r>
    </w:p>
    <w:p w:rsidR="001A5163" w:rsidRPr="00EA631F" w:rsidRDefault="001A5163" w:rsidP="004B7F38">
      <w:pPr>
        <w:pStyle w:val="a4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8"/>
          <w:szCs w:val="28"/>
        </w:rPr>
      </w:pPr>
      <w:r w:rsidRPr="00EA631F">
        <w:rPr>
          <w:rFonts w:ascii="Times New Roman" w:hAnsi="Times New Roman"/>
          <w:bCs/>
          <w:sz w:val="28"/>
          <w:szCs w:val="28"/>
        </w:rPr>
        <w:t>12 профильных классов в 5 ОУ района, с общим охватом более 48% учащихся 10</w:t>
      </w:r>
      <w:r w:rsidR="00950793">
        <w:rPr>
          <w:rFonts w:ascii="Times New Roman" w:hAnsi="Times New Roman"/>
          <w:bCs/>
          <w:sz w:val="28"/>
          <w:szCs w:val="28"/>
        </w:rPr>
        <w:t>-</w:t>
      </w:r>
      <w:r w:rsidRPr="00EA631F">
        <w:rPr>
          <w:rFonts w:ascii="Times New Roman" w:hAnsi="Times New Roman"/>
          <w:bCs/>
          <w:sz w:val="28"/>
          <w:szCs w:val="28"/>
        </w:rPr>
        <w:t>11 классов;</w:t>
      </w:r>
    </w:p>
    <w:p w:rsidR="001A5163" w:rsidRPr="00EA631F" w:rsidRDefault="001A5163" w:rsidP="004B7F38">
      <w:pPr>
        <w:pStyle w:val="a4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/>
          <w:bCs/>
          <w:sz w:val="28"/>
          <w:szCs w:val="28"/>
        </w:rPr>
      </w:pPr>
      <w:r w:rsidRPr="00EA631F">
        <w:rPr>
          <w:rFonts w:ascii="Times New Roman" w:hAnsi="Times New Roman"/>
          <w:bCs/>
          <w:sz w:val="28"/>
          <w:szCs w:val="28"/>
        </w:rPr>
        <w:t>9 классов с профильными группами – в 6 ОУ района, с общим охв</w:t>
      </w:r>
      <w:r w:rsidRPr="00EA631F">
        <w:rPr>
          <w:rFonts w:ascii="Times New Roman" w:hAnsi="Times New Roman"/>
          <w:bCs/>
          <w:sz w:val="28"/>
          <w:szCs w:val="28"/>
        </w:rPr>
        <w:t>а</w:t>
      </w:r>
      <w:r w:rsidRPr="00EA631F">
        <w:rPr>
          <w:rFonts w:ascii="Times New Roman" w:hAnsi="Times New Roman"/>
          <w:bCs/>
          <w:sz w:val="28"/>
          <w:szCs w:val="28"/>
        </w:rPr>
        <w:t>том 31% учащихся 10</w:t>
      </w:r>
      <w:r w:rsidR="00950793">
        <w:rPr>
          <w:rFonts w:ascii="Times New Roman" w:hAnsi="Times New Roman"/>
          <w:bCs/>
          <w:sz w:val="28"/>
          <w:szCs w:val="28"/>
        </w:rPr>
        <w:t>-</w:t>
      </w:r>
      <w:r w:rsidRPr="00EA631F">
        <w:rPr>
          <w:rFonts w:ascii="Times New Roman" w:hAnsi="Times New Roman"/>
          <w:bCs/>
          <w:sz w:val="28"/>
          <w:szCs w:val="28"/>
        </w:rPr>
        <w:t>11 классов.</w:t>
      </w:r>
    </w:p>
    <w:p w:rsidR="003A47ED" w:rsidRPr="003A47ED" w:rsidRDefault="00351829" w:rsidP="003A47E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2013-2014 учебном году </w:t>
      </w:r>
      <w:r w:rsidR="003A47ED" w:rsidRPr="003A47ED">
        <w:rPr>
          <w:rFonts w:ascii="Times New Roman" w:hAnsi="Times New Roman"/>
          <w:sz w:val="28"/>
        </w:rPr>
        <w:t xml:space="preserve">решили продолжить </w:t>
      </w:r>
      <w:r>
        <w:rPr>
          <w:rFonts w:ascii="Times New Roman" w:hAnsi="Times New Roman"/>
          <w:sz w:val="28"/>
        </w:rPr>
        <w:t>обучение в 10 классе</w:t>
      </w:r>
      <w:r w:rsidR="003A47ED" w:rsidRPr="003A47ED">
        <w:rPr>
          <w:rFonts w:ascii="Times New Roman" w:hAnsi="Times New Roman"/>
          <w:sz w:val="28"/>
        </w:rPr>
        <w:t xml:space="preserve"> 222 чел</w:t>
      </w:r>
      <w:r>
        <w:rPr>
          <w:rFonts w:ascii="Times New Roman" w:hAnsi="Times New Roman"/>
          <w:sz w:val="28"/>
        </w:rPr>
        <w:t>овека</w:t>
      </w:r>
      <w:r w:rsidR="003A47ED" w:rsidRPr="003A47ED">
        <w:rPr>
          <w:rFonts w:ascii="Times New Roman" w:hAnsi="Times New Roman"/>
          <w:sz w:val="28"/>
        </w:rPr>
        <w:t xml:space="preserve"> (58</w:t>
      </w:r>
      <w:r>
        <w:rPr>
          <w:rFonts w:ascii="Times New Roman" w:hAnsi="Times New Roman"/>
          <w:sz w:val="28"/>
        </w:rPr>
        <w:t>%</w:t>
      </w:r>
      <w:r w:rsidR="004954C0">
        <w:rPr>
          <w:rFonts w:ascii="Times New Roman" w:hAnsi="Times New Roman"/>
          <w:sz w:val="28"/>
        </w:rPr>
        <w:t>)</w:t>
      </w:r>
      <w:r w:rsidR="003A47ED" w:rsidRPr="003A47ED">
        <w:rPr>
          <w:rFonts w:ascii="Times New Roman" w:hAnsi="Times New Roman"/>
          <w:sz w:val="28"/>
        </w:rPr>
        <w:t xml:space="preserve">, что на 2% меньше, чем в прошлом году, а в 2011 на 4%, чем в 2010 году </w:t>
      </w:r>
      <w:r w:rsidR="003A47ED" w:rsidRPr="003A47ED">
        <w:rPr>
          <w:rFonts w:ascii="Times New Roman" w:hAnsi="Times New Roman"/>
          <w:color w:val="993300"/>
          <w:sz w:val="28"/>
        </w:rPr>
        <w:t>(</w:t>
      </w:r>
      <w:r w:rsidR="003A47ED" w:rsidRPr="003A47ED">
        <w:rPr>
          <w:rFonts w:ascii="Times New Roman" w:hAnsi="Times New Roman"/>
          <w:color w:val="984806"/>
          <w:sz w:val="28"/>
        </w:rPr>
        <w:t xml:space="preserve">приложение </w:t>
      </w:r>
      <w:r w:rsidR="00844335">
        <w:rPr>
          <w:rFonts w:ascii="Times New Roman" w:hAnsi="Times New Roman"/>
          <w:color w:val="984806"/>
          <w:sz w:val="28"/>
        </w:rPr>
        <w:t>6</w:t>
      </w:r>
      <w:r w:rsidR="00735EFE">
        <w:rPr>
          <w:color w:val="984806"/>
        </w:rPr>
        <w:t>-</w:t>
      </w:r>
      <w:r w:rsidR="00844335" w:rsidRPr="00844335">
        <w:rPr>
          <w:rFonts w:ascii="Times New Roman" w:hAnsi="Times New Roman"/>
          <w:color w:val="984806"/>
          <w:sz w:val="28"/>
        </w:rPr>
        <w:t>7</w:t>
      </w:r>
      <w:r w:rsidR="003A47ED" w:rsidRPr="003A47ED">
        <w:rPr>
          <w:rFonts w:ascii="Times New Roman" w:hAnsi="Times New Roman"/>
          <w:color w:val="993300"/>
          <w:sz w:val="28"/>
        </w:rPr>
        <w:t>)</w:t>
      </w:r>
      <w:r w:rsidR="003A47ED" w:rsidRPr="003A47ED">
        <w:rPr>
          <w:rFonts w:ascii="Times New Roman" w:hAnsi="Times New Roman"/>
          <w:sz w:val="28"/>
        </w:rPr>
        <w:t>. Поступили в профильные классы 106 (46%) человек и 80 (35%) – в общеобразовательные классы с профильными групп</w:t>
      </w:r>
      <w:r w:rsidR="003A47ED" w:rsidRPr="003A47ED">
        <w:rPr>
          <w:rFonts w:ascii="Times New Roman" w:hAnsi="Times New Roman"/>
          <w:sz w:val="28"/>
        </w:rPr>
        <w:t>а</w:t>
      </w:r>
      <w:r w:rsidR="003A47ED" w:rsidRPr="003A47ED">
        <w:rPr>
          <w:rFonts w:ascii="Times New Roman" w:hAnsi="Times New Roman"/>
          <w:sz w:val="28"/>
        </w:rPr>
        <w:t xml:space="preserve">ми </w:t>
      </w:r>
      <w:r w:rsidR="003A47ED" w:rsidRPr="003A47ED">
        <w:rPr>
          <w:rFonts w:ascii="Times New Roman" w:hAnsi="Times New Roman"/>
          <w:color w:val="993300"/>
          <w:sz w:val="28"/>
        </w:rPr>
        <w:t xml:space="preserve">(приложение </w:t>
      </w:r>
      <w:r w:rsidR="00844335">
        <w:rPr>
          <w:rFonts w:ascii="Times New Roman" w:hAnsi="Times New Roman"/>
          <w:color w:val="993300"/>
          <w:sz w:val="28"/>
        </w:rPr>
        <w:t>8</w:t>
      </w:r>
      <w:r w:rsidR="003A47ED" w:rsidRPr="003A47ED">
        <w:rPr>
          <w:rFonts w:ascii="Times New Roman" w:hAnsi="Times New Roman"/>
          <w:color w:val="993300"/>
          <w:sz w:val="28"/>
        </w:rPr>
        <w:t>)</w:t>
      </w:r>
      <w:r w:rsidR="003A47ED" w:rsidRPr="003A47ED">
        <w:rPr>
          <w:rFonts w:ascii="Times New Roman" w:hAnsi="Times New Roman"/>
          <w:sz w:val="28"/>
        </w:rPr>
        <w:t>.</w:t>
      </w:r>
    </w:p>
    <w:p w:rsidR="001A5163" w:rsidRPr="00E2537E" w:rsidRDefault="001A5163" w:rsidP="001A5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631F">
        <w:rPr>
          <w:rFonts w:ascii="Times New Roman" w:hAnsi="Times New Roman"/>
          <w:sz w:val="28"/>
          <w:szCs w:val="28"/>
        </w:rPr>
        <w:t>Для 12 (2%) учащихся 7</w:t>
      </w:r>
      <w:r>
        <w:rPr>
          <w:rFonts w:ascii="Times New Roman" w:hAnsi="Times New Roman"/>
          <w:sz w:val="28"/>
          <w:szCs w:val="28"/>
        </w:rPr>
        <w:t>-</w:t>
      </w:r>
      <w:r w:rsidRPr="00EA631F">
        <w:rPr>
          <w:rFonts w:ascii="Times New Roman" w:hAnsi="Times New Roman"/>
          <w:sz w:val="28"/>
          <w:szCs w:val="28"/>
        </w:rPr>
        <w:t>11 классов была организована очно</w:t>
      </w:r>
      <w:r>
        <w:rPr>
          <w:rFonts w:ascii="Times New Roman" w:hAnsi="Times New Roman"/>
          <w:sz w:val="28"/>
          <w:szCs w:val="28"/>
        </w:rPr>
        <w:t>-</w:t>
      </w:r>
      <w:r w:rsidRPr="00EA631F">
        <w:rPr>
          <w:rFonts w:ascii="Times New Roman" w:hAnsi="Times New Roman"/>
          <w:sz w:val="28"/>
          <w:szCs w:val="28"/>
        </w:rPr>
        <w:t>заочная форма обучения, из них</w:t>
      </w:r>
      <w:r w:rsidR="00C60706">
        <w:rPr>
          <w:rFonts w:ascii="Times New Roman" w:hAnsi="Times New Roman"/>
          <w:sz w:val="28"/>
          <w:szCs w:val="28"/>
        </w:rPr>
        <w:t xml:space="preserve"> </w:t>
      </w:r>
      <w:r w:rsidRPr="00EA631F">
        <w:rPr>
          <w:rFonts w:ascii="Times New Roman" w:hAnsi="Times New Roman"/>
          <w:sz w:val="28"/>
          <w:szCs w:val="28"/>
        </w:rPr>
        <w:t xml:space="preserve">10 </w:t>
      </w:r>
      <w:r w:rsidR="00C60706">
        <w:rPr>
          <w:rFonts w:ascii="Times New Roman" w:hAnsi="Times New Roman"/>
          <w:sz w:val="28"/>
          <w:szCs w:val="28"/>
        </w:rPr>
        <w:t>человек</w:t>
      </w:r>
      <w:r w:rsidRPr="00EA631F">
        <w:rPr>
          <w:rFonts w:ascii="Times New Roman" w:hAnsi="Times New Roman"/>
          <w:sz w:val="28"/>
          <w:szCs w:val="28"/>
        </w:rPr>
        <w:t xml:space="preserve"> обуча</w:t>
      </w:r>
      <w:r w:rsidR="00C60706">
        <w:rPr>
          <w:rFonts w:ascii="Times New Roman" w:hAnsi="Times New Roman"/>
          <w:sz w:val="28"/>
          <w:szCs w:val="28"/>
        </w:rPr>
        <w:t>лись</w:t>
      </w:r>
      <w:r w:rsidRPr="00EA631F">
        <w:rPr>
          <w:rFonts w:ascii="Times New Roman" w:hAnsi="Times New Roman"/>
          <w:sz w:val="28"/>
          <w:szCs w:val="28"/>
        </w:rPr>
        <w:t xml:space="preserve"> параллельно в ГОУ КБАПЛ им. Б.Г. Хамдохова (Майский филиал) по рабочим специальностям.</w:t>
      </w:r>
      <w:r w:rsidRPr="00E2537E">
        <w:rPr>
          <w:rFonts w:ascii="Times New Roman" w:hAnsi="Times New Roman"/>
          <w:sz w:val="28"/>
          <w:szCs w:val="28"/>
        </w:rPr>
        <w:t xml:space="preserve"> </w:t>
      </w:r>
    </w:p>
    <w:p w:rsidR="001A5163" w:rsidRDefault="001A5163" w:rsidP="001A516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4F3">
        <w:rPr>
          <w:rFonts w:ascii="Times New Roman" w:hAnsi="Times New Roman" w:cs="Times New Roman"/>
          <w:sz w:val="28"/>
          <w:szCs w:val="28"/>
        </w:rPr>
        <w:t>Управлением образования осуществля</w:t>
      </w:r>
      <w:r w:rsidR="00290C03">
        <w:rPr>
          <w:rFonts w:ascii="Times New Roman" w:hAnsi="Times New Roman" w:cs="Times New Roman"/>
          <w:sz w:val="28"/>
          <w:szCs w:val="28"/>
        </w:rPr>
        <w:t>лся</w:t>
      </w:r>
      <w:r w:rsidRPr="002C74F3">
        <w:rPr>
          <w:rFonts w:ascii="Times New Roman" w:hAnsi="Times New Roman" w:cs="Times New Roman"/>
          <w:sz w:val="28"/>
          <w:szCs w:val="28"/>
        </w:rPr>
        <w:t xml:space="preserve"> контроль и мониторинг орг</w:t>
      </w:r>
      <w:r w:rsidRPr="002C74F3">
        <w:rPr>
          <w:rFonts w:ascii="Times New Roman" w:hAnsi="Times New Roman" w:cs="Times New Roman"/>
          <w:sz w:val="28"/>
          <w:szCs w:val="28"/>
        </w:rPr>
        <w:t>а</w:t>
      </w:r>
      <w:r w:rsidRPr="002C74F3">
        <w:rPr>
          <w:rFonts w:ascii="Times New Roman" w:hAnsi="Times New Roman" w:cs="Times New Roman"/>
          <w:sz w:val="28"/>
          <w:szCs w:val="28"/>
        </w:rPr>
        <w:t>низации обучения детей-инвалидов школьного и дошкольного возраста в о</w:t>
      </w:r>
      <w:r w:rsidRPr="002C74F3">
        <w:rPr>
          <w:rFonts w:ascii="Times New Roman" w:hAnsi="Times New Roman" w:cs="Times New Roman"/>
          <w:sz w:val="28"/>
          <w:szCs w:val="28"/>
        </w:rPr>
        <w:t>б</w:t>
      </w:r>
      <w:r w:rsidRPr="002C74F3">
        <w:rPr>
          <w:rFonts w:ascii="Times New Roman" w:hAnsi="Times New Roman" w:cs="Times New Roman"/>
          <w:sz w:val="28"/>
          <w:szCs w:val="28"/>
        </w:rPr>
        <w:t>разовательных учреждениях района и индивидуального обучения на дому. Количество детей-инвалидов, обучающихся в ОУ района</w:t>
      </w:r>
      <w:r w:rsidR="00B325DE">
        <w:rPr>
          <w:rFonts w:ascii="Times New Roman" w:hAnsi="Times New Roman" w:cs="Times New Roman"/>
          <w:sz w:val="28"/>
          <w:szCs w:val="28"/>
        </w:rPr>
        <w:t>,</w:t>
      </w:r>
      <w:r w:rsidRPr="002C74F3">
        <w:rPr>
          <w:rFonts w:ascii="Times New Roman" w:hAnsi="Times New Roman" w:cs="Times New Roman"/>
          <w:sz w:val="28"/>
          <w:szCs w:val="28"/>
        </w:rPr>
        <w:t xml:space="preserve"> за последние годы относительно стабильно и составляет в среднем 1,4% от общего количества обучающихся. 5 детей-инвалидов посещали дошкольные группы, что соста</w:t>
      </w:r>
      <w:r w:rsidRPr="002C74F3">
        <w:rPr>
          <w:rFonts w:ascii="Times New Roman" w:hAnsi="Times New Roman" w:cs="Times New Roman"/>
          <w:sz w:val="28"/>
          <w:szCs w:val="28"/>
        </w:rPr>
        <w:t>в</w:t>
      </w:r>
      <w:r w:rsidRPr="002C74F3">
        <w:rPr>
          <w:rFonts w:ascii="Times New Roman" w:hAnsi="Times New Roman" w:cs="Times New Roman"/>
          <w:sz w:val="28"/>
          <w:szCs w:val="28"/>
        </w:rPr>
        <w:t>ляло 14,3% от общего числа детей-инвалидов дошкольного возраста в ра</w:t>
      </w:r>
      <w:r w:rsidRPr="002C74F3">
        <w:rPr>
          <w:rFonts w:ascii="Times New Roman" w:hAnsi="Times New Roman" w:cs="Times New Roman"/>
          <w:sz w:val="28"/>
          <w:szCs w:val="28"/>
        </w:rPr>
        <w:t>й</w:t>
      </w:r>
      <w:r w:rsidRPr="002C74F3">
        <w:rPr>
          <w:rFonts w:ascii="Times New Roman" w:hAnsi="Times New Roman" w:cs="Times New Roman"/>
          <w:sz w:val="28"/>
          <w:szCs w:val="28"/>
        </w:rPr>
        <w:t>оне. Низкий охват дошкольным образованием данной категории детей об</w:t>
      </w:r>
      <w:r w:rsidRPr="002C74F3">
        <w:rPr>
          <w:rFonts w:ascii="Times New Roman" w:hAnsi="Times New Roman" w:cs="Times New Roman"/>
          <w:sz w:val="28"/>
          <w:szCs w:val="28"/>
        </w:rPr>
        <w:t>у</w:t>
      </w:r>
      <w:r w:rsidRPr="002C74F3">
        <w:rPr>
          <w:rFonts w:ascii="Times New Roman" w:hAnsi="Times New Roman" w:cs="Times New Roman"/>
          <w:sz w:val="28"/>
          <w:szCs w:val="28"/>
        </w:rPr>
        <w:t>словлен тем, что в районе функционируют дошкольные группы только общ</w:t>
      </w:r>
      <w:r w:rsidRPr="002C74F3">
        <w:rPr>
          <w:rFonts w:ascii="Times New Roman" w:hAnsi="Times New Roman" w:cs="Times New Roman"/>
          <w:sz w:val="28"/>
          <w:szCs w:val="28"/>
        </w:rPr>
        <w:t>е</w:t>
      </w:r>
      <w:r w:rsidRPr="002C74F3">
        <w:rPr>
          <w:rFonts w:ascii="Times New Roman" w:hAnsi="Times New Roman" w:cs="Times New Roman"/>
          <w:sz w:val="28"/>
          <w:szCs w:val="28"/>
        </w:rPr>
        <w:t>развивающей направленности.</w:t>
      </w:r>
      <w:r w:rsidRPr="00E25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163" w:rsidRPr="002C74F3" w:rsidRDefault="001A5163" w:rsidP="001A516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4F3">
        <w:rPr>
          <w:rFonts w:ascii="Times New Roman" w:hAnsi="Times New Roman" w:cs="Times New Roman"/>
          <w:sz w:val="28"/>
          <w:szCs w:val="28"/>
        </w:rPr>
        <w:t>За последние годы значительно увеличивалось количество детей с огр</w:t>
      </w:r>
      <w:r w:rsidRPr="002C74F3">
        <w:rPr>
          <w:rFonts w:ascii="Times New Roman" w:hAnsi="Times New Roman" w:cs="Times New Roman"/>
          <w:sz w:val="28"/>
          <w:szCs w:val="28"/>
        </w:rPr>
        <w:t>а</w:t>
      </w:r>
      <w:r w:rsidRPr="002C74F3">
        <w:rPr>
          <w:rFonts w:ascii="Times New Roman" w:hAnsi="Times New Roman" w:cs="Times New Roman"/>
          <w:sz w:val="28"/>
          <w:szCs w:val="28"/>
        </w:rPr>
        <w:t>ниченными возможностями здоровья, индивидуально обучающихся на дому, с 28 в 2000</w:t>
      </w:r>
      <w:r w:rsidR="00BE6F41">
        <w:rPr>
          <w:rFonts w:ascii="Times New Roman" w:hAnsi="Times New Roman" w:cs="Times New Roman"/>
          <w:sz w:val="28"/>
          <w:szCs w:val="28"/>
        </w:rPr>
        <w:t>-</w:t>
      </w:r>
      <w:r w:rsidRPr="002C74F3">
        <w:rPr>
          <w:rFonts w:ascii="Times New Roman" w:hAnsi="Times New Roman" w:cs="Times New Roman"/>
          <w:sz w:val="28"/>
          <w:szCs w:val="28"/>
        </w:rPr>
        <w:t>2001 учебном году до 48 в 2012</w:t>
      </w:r>
      <w:r w:rsidR="00BE6F41">
        <w:rPr>
          <w:rFonts w:ascii="Times New Roman" w:hAnsi="Times New Roman" w:cs="Times New Roman"/>
          <w:sz w:val="28"/>
          <w:szCs w:val="28"/>
        </w:rPr>
        <w:t>-</w:t>
      </w:r>
      <w:r w:rsidRPr="002C74F3">
        <w:rPr>
          <w:rFonts w:ascii="Times New Roman" w:hAnsi="Times New Roman" w:cs="Times New Roman"/>
          <w:sz w:val="28"/>
          <w:szCs w:val="28"/>
        </w:rPr>
        <w:t xml:space="preserve">2013 учебном году. </w:t>
      </w:r>
    </w:p>
    <w:p w:rsidR="001A5163" w:rsidRDefault="001A5163" w:rsidP="001A516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4F3">
        <w:rPr>
          <w:rFonts w:ascii="Times New Roman" w:hAnsi="Times New Roman" w:cs="Times New Roman"/>
          <w:sz w:val="28"/>
          <w:szCs w:val="28"/>
        </w:rPr>
        <w:lastRenderedPageBreak/>
        <w:t>В течение 2012</w:t>
      </w:r>
      <w:r w:rsidR="001D0E4D">
        <w:rPr>
          <w:rFonts w:ascii="Times New Roman" w:hAnsi="Times New Roman" w:cs="Times New Roman"/>
          <w:sz w:val="28"/>
          <w:szCs w:val="28"/>
        </w:rPr>
        <w:t>-</w:t>
      </w:r>
      <w:r w:rsidRPr="002C74F3">
        <w:rPr>
          <w:rFonts w:ascii="Times New Roman" w:hAnsi="Times New Roman" w:cs="Times New Roman"/>
          <w:sz w:val="28"/>
          <w:szCs w:val="28"/>
        </w:rPr>
        <w:t>2013 учебного года была продолжена работа по подбору детей-инвалидов, обучающихся индивидуально на дому, и сбору необход</w:t>
      </w:r>
      <w:r w:rsidRPr="002C74F3">
        <w:rPr>
          <w:rFonts w:ascii="Times New Roman" w:hAnsi="Times New Roman" w:cs="Times New Roman"/>
          <w:sz w:val="28"/>
          <w:szCs w:val="28"/>
        </w:rPr>
        <w:t>и</w:t>
      </w:r>
      <w:r w:rsidRPr="002C74F3">
        <w:rPr>
          <w:rFonts w:ascii="Times New Roman" w:hAnsi="Times New Roman" w:cs="Times New Roman"/>
          <w:sz w:val="28"/>
          <w:szCs w:val="28"/>
        </w:rPr>
        <w:t>мых документов для участия в программе ПНПО по организации получения ими образования в дистанционной форме. Дистанционно обучались и успе</w:t>
      </w:r>
      <w:r w:rsidRPr="002C74F3">
        <w:rPr>
          <w:rFonts w:ascii="Times New Roman" w:hAnsi="Times New Roman" w:cs="Times New Roman"/>
          <w:sz w:val="28"/>
          <w:szCs w:val="28"/>
        </w:rPr>
        <w:t>ш</w:t>
      </w:r>
      <w:r w:rsidRPr="002C74F3">
        <w:rPr>
          <w:rFonts w:ascii="Times New Roman" w:hAnsi="Times New Roman" w:cs="Times New Roman"/>
          <w:sz w:val="28"/>
          <w:szCs w:val="28"/>
        </w:rPr>
        <w:t>но завершили 2012</w:t>
      </w:r>
      <w:r w:rsidR="001D0E4D">
        <w:rPr>
          <w:rFonts w:ascii="Times New Roman" w:hAnsi="Times New Roman" w:cs="Times New Roman"/>
          <w:sz w:val="28"/>
          <w:szCs w:val="28"/>
        </w:rPr>
        <w:t>-</w:t>
      </w:r>
      <w:r w:rsidRPr="002C74F3">
        <w:rPr>
          <w:rFonts w:ascii="Times New Roman" w:hAnsi="Times New Roman" w:cs="Times New Roman"/>
          <w:sz w:val="28"/>
          <w:szCs w:val="28"/>
        </w:rPr>
        <w:t xml:space="preserve">2013 учебный год 12 человек из 7 ОУ. </w:t>
      </w:r>
    </w:p>
    <w:p w:rsidR="001A5163" w:rsidRDefault="001A5163" w:rsidP="001A516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территориальной доступности при приеме детей в первый класс принято постановление местной администрации Майского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70">
        <w:rPr>
          <w:rFonts w:ascii="Times New Roman" w:hAnsi="Times New Roman" w:cs="Times New Roman"/>
          <w:sz w:val="28"/>
          <w:szCs w:val="28"/>
        </w:rPr>
        <w:t>ниципального района от 22.02.2013 г. № 71 «О закреплении территории за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Майского муниципального района для обучения по основным общеобразовательным программам начального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го, основного общего и среднего (полного) общего образования», которое размещено на сайтах Управления образования и администрации района.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 банк данных по детям в возрасте от 0 до 7 лет, проживающих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района, и обновлён банк данных детей школьного возраста.</w:t>
      </w:r>
    </w:p>
    <w:p w:rsidR="001D1C4E" w:rsidRPr="0018334E" w:rsidRDefault="001D1C4E" w:rsidP="00297CA3">
      <w:pPr>
        <w:pStyle w:val="2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334E">
        <w:rPr>
          <w:rFonts w:ascii="Times New Roman" w:hAnsi="Times New Roman"/>
          <w:sz w:val="28"/>
          <w:szCs w:val="28"/>
        </w:rPr>
        <w:t>В соответствии с Положением о порядке учета детей, подлежащих об</w:t>
      </w:r>
      <w:r w:rsidRPr="0018334E">
        <w:rPr>
          <w:rFonts w:ascii="Times New Roman" w:hAnsi="Times New Roman"/>
          <w:sz w:val="28"/>
          <w:szCs w:val="28"/>
        </w:rPr>
        <w:t>я</w:t>
      </w:r>
      <w:r w:rsidRPr="0018334E">
        <w:rPr>
          <w:rFonts w:ascii="Times New Roman" w:hAnsi="Times New Roman"/>
          <w:sz w:val="28"/>
          <w:szCs w:val="28"/>
        </w:rPr>
        <w:t>зательному обучению в образовательных учреждениях Майского муниц</w:t>
      </w:r>
      <w:r w:rsidRPr="0018334E">
        <w:rPr>
          <w:rFonts w:ascii="Times New Roman" w:hAnsi="Times New Roman"/>
          <w:sz w:val="28"/>
          <w:szCs w:val="28"/>
        </w:rPr>
        <w:t>и</w:t>
      </w:r>
      <w:r w:rsidRPr="0018334E">
        <w:rPr>
          <w:rFonts w:ascii="Times New Roman" w:hAnsi="Times New Roman"/>
          <w:sz w:val="28"/>
          <w:szCs w:val="28"/>
        </w:rPr>
        <w:t>пального района</w:t>
      </w:r>
      <w:r w:rsidR="00441CA8">
        <w:rPr>
          <w:rFonts w:ascii="Times New Roman" w:hAnsi="Times New Roman"/>
          <w:sz w:val="28"/>
          <w:szCs w:val="28"/>
        </w:rPr>
        <w:t>,</w:t>
      </w:r>
      <w:r w:rsidRPr="0018334E">
        <w:rPr>
          <w:rFonts w:ascii="Times New Roman" w:hAnsi="Times New Roman"/>
          <w:sz w:val="28"/>
          <w:szCs w:val="28"/>
        </w:rPr>
        <w:t xml:space="preserve"> Управлением образования, образовательными учреждени</w:t>
      </w:r>
      <w:r w:rsidRPr="0018334E">
        <w:rPr>
          <w:rFonts w:ascii="Times New Roman" w:hAnsi="Times New Roman"/>
          <w:sz w:val="28"/>
          <w:szCs w:val="28"/>
        </w:rPr>
        <w:t>я</w:t>
      </w:r>
      <w:r w:rsidRPr="0018334E">
        <w:rPr>
          <w:rFonts w:ascii="Times New Roman" w:hAnsi="Times New Roman"/>
          <w:sz w:val="28"/>
          <w:szCs w:val="28"/>
        </w:rPr>
        <w:t>ми совместно с ПДН ОВД России по Майскому району КБР, детской пол</w:t>
      </w:r>
      <w:r w:rsidRPr="0018334E">
        <w:rPr>
          <w:rFonts w:ascii="Times New Roman" w:hAnsi="Times New Roman"/>
          <w:sz w:val="28"/>
          <w:szCs w:val="28"/>
        </w:rPr>
        <w:t>и</w:t>
      </w:r>
      <w:r w:rsidRPr="0018334E">
        <w:rPr>
          <w:rFonts w:ascii="Times New Roman" w:hAnsi="Times New Roman"/>
          <w:sz w:val="28"/>
          <w:szCs w:val="28"/>
        </w:rPr>
        <w:t>клиникой проведена работа по учету детей школьного возраста. На начало учебного года были обследованы все семьи района.</w:t>
      </w:r>
    </w:p>
    <w:p w:rsidR="001D1C4E" w:rsidRPr="0018334E" w:rsidRDefault="001D1C4E" w:rsidP="001D1C4E">
      <w:pPr>
        <w:pStyle w:val="26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334E">
        <w:rPr>
          <w:rFonts w:ascii="Times New Roman" w:hAnsi="Times New Roman"/>
          <w:sz w:val="28"/>
          <w:szCs w:val="28"/>
        </w:rPr>
        <w:t>В ходе этой работы было выявлено, что не приступили к занятиям 1 се</w:t>
      </w:r>
      <w:r w:rsidRPr="0018334E">
        <w:rPr>
          <w:rFonts w:ascii="Times New Roman" w:hAnsi="Times New Roman"/>
          <w:sz w:val="28"/>
          <w:szCs w:val="28"/>
        </w:rPr>
        <w:t>н</w:t>
      </w:r>
      <w:r w:rsidRPr="0018334E">
        <w:rPr>
          <w:rFonts w:ascii="Times New Roman" w:hAnsi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2 г"/>
        </w:smartTagPr>
        <w:r w:rsidRPr="0018334E">
          <w:rPr>
            <w:rFonts w:ascii="Times New Roman" w:hAnsi="Times New Roman"/>
            <w:sz w:val="28"/>
            <w:szCs w:val="28"/>
          </w:rPr>
          <w:t>2012 г</w:t>
        </w:r>
      </w:smartTag>
      <w:r w:rsidRPr="0018334E">
        <w:rPr>
          <w:rFonts w:ascii="Times New Roman" w:hAnsi="Times New Roman"/>
          <w:sz w:val="28"/>
          <w:szCs w:val="28"/>
        </w:rPr>
        <w:t>. 10 детей школьного возраста, в том числе:</w:t>
      </w:r>
    </w:p>
    <w:p w:rsidR="001D1C4E" w:rsidRPr="0018334E" w:rsidRDefault="001D1C4E" w:rsidP="008324D5">
      <w:pPr>
        <w:pStyle w:val="26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34E">
        <w:rPr>
          <w:rFonts w:ascii="Times New Roman" w:hAnsi="Times New Roman"/>
          <w:sz w:val="28"/>
          <w:szCs w:val="28"/>
        </w:rPr>
        <w:t>5 детей-инвалидов, не подлежащих обучению в связи с тяжелой фо</w:t>
      </w:r>
      <w:r w:rsidRPr="0018334E">
        <w:rPr>
          <w:rFonts w:ascii="Times New Roman" w:hAnsi="Times New Roman"/>
          <w:sz w:val="28"/>
          <w:szCs w:val="28"/>
        </w:rPr>
        <w:t>р</w:t>
      </w:r>
      <w:r w:rsidRPr="0018334E">
        <w:rPr>
          <w:rFonts w:ascii="Times New Roman" w:hAnsi="Times New Roman"/>
          <w:sz w:val="28"/>
          <w:szCs w:val="28"/>
        </w:rPr>
        <w:t>мой заболевания;</w:t>
      </w:r>
    </w:p>
    <w:p w:rsidR="001D1C4E" w:rsidRPr="0018334E" w:rsidRDefault="001D1C4E" w:rsidP="008324D5">
      <w:pPr>
        <w:pStyle w:val="26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34E">
        <w:rPr>
          <w:rFonts w:ascii="Times New Roman" w:hAnsi="Times New Roman"/>
          <w:sz w:val="28"/>
          <w:szCs w:val="28"/>
        </w:rPr>
        <w:t>5 детей, достигших возраста 6,5-7 лет, но, по мнению родителей, еще не готовых к школе в 2012 г. и поступят в школу в 2013 году.</w:t>
      </w:r>
    </w:p>
    <w:p w:rsidR="001D1C4E" w:rsidRPr="0018334E" w:rsidRDefault="001D1C4E" w:rsidP="001D1C4E">
      <w:pPr>
        <w:pStyle w:val="26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334E">
        <w:rPr>
          <w:rFonts w:ascii="Times New Roman" w:hAnsi="Times New Roman"/>
          <w:sz w:val="28"/>
          <w:szCs w:val="28"/>
        </w:rPr>
        <w:t xml:space="preserve">В ходе подворного обхода, после проведенной работы с родителями, 24 ребенка в возрасте старше 8 лет </w:t>
      </w:r>
      <w:r w:rsidR="0005287A">
        <w:rPr>
          <w:rFonts w:ascii="Times New Roman" w:hAnsi="Times New Roman"/>
          <w:sz w:val="28"/>
          <w:szCs w:val="28"/>
        </w:rPr>
        <w:t xml:space="preserve">были </w:t>
      </w:r>
      <w:r w:rsidRPr="0018334E">
        <w:rPr>
          <w:rFonts w:ascii="Times New Roman" w:hAnsi="Times New Roman"/>
          <w:sz w:val="28"/>
          <w:szCs w:val="28"/>
        </w:rPr>
        <w:t>зачислены в 1 класс</w:t>
      </w:r>
      <w:r w:rsidR="0005287A">
        <w:rPr>
          <w:rFonts w:ascii="Times New Roman" w:hAnsi="Times New Roman"/>
          <w:sz w:val="28"/>
          <w:szCs w:val="28"/>
        </w:rPr>
        <w:t>ы</w:t>
      </w:r>
      <w:r w:rsidRPr="0018334E">
        <w:rPr>
          <w:rFonts w:ascii="Times New Roman" w:hAnsi="Times New Roman"/>
          <w:sz w:val="28"/>
          <w:szCs w:val="28"/>
        </w:rPr>
        <w:t xml:space="preserve"> 8-ми образов</w:t>
      </w:r>
      <w:r w:rsidRPr="0018334E">
        <w:rPr>
          <w:rFonts w:ascii="Times New Roman" w:hAnsi="Times New Roman"/>
          <w:sz w:val="28"/>
          <w:szCs w:val="28"/>
        </w:rPr>
        <w:t>а</w:t>
      </w:r>
      <w:r w:rsidRPr="0018334E">
        <w:rPr>
          <w:rFonts w:ascii="Times New Roman" w:hAnsi="Times New Roman"/>
          <w:sz w:val="28"/>
          <w:szCs w:val="28"/>
        </w:rPr>
        <w:t>тельных учреждений района. В основном это дети цыганской национальн</w:t>
      </w:r>
      <w:r w:rsidRPr="0018334E">
        <w:rPr>
          <w:rFonts w:ascii="Times New Roman" w:hAnsi="Times New Roman"/>
          <w:sz w:val="28"/>
          <w:szCs w:val="28"/>
        </w:rPr>
        <w:t>о</w:t>
      </w:r>
      <w:r w:rsidRPr="0018334E">
        <w:rPr>
          <w:rFonts w:ascii="Times New Roman" w:hAnsi="Times New Roman"/>
          <w:sz w:val="28"/>
          <w:szCs w:val="28"/>
        </w:rPr>
        <w:t>сти, родители которых ведут кочевой образ жизни.</w:t>
      </w:r>
    </w:p>
    <w:p w:rsidR="001A5163" w:rsidRPr="00C601B3" w:rsidRDefault="001A5163" w:rsidP="001A516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1B3">
        <w:rPr>
          <w:rFonts w:ascii="Times New Roman" w:hAnsi="Times New Roman"/>
          <w:sz w:val="28"/>
          <w:szCs w:val="28"/>
        </w:rPr>
        <w:t>На конец 201</w:t>
      </w:r>
      <w:r>
        <w:rPr>
          <w:rFonts w:ascii="Times New Roman" w:hAnsi="Times New Roman"/>
          <w:sz w:val="28"/>
          <w:szCs w:val="28"/>
        </w:rPr>
        <w:t>2</w:t>
      </w:r>
      <w:r w:rsidR="0005287A">
        <w:rPr>
          <w:rFonts w:ascii="Times New Roman" w:hAnsi="Times New Roman"/>
          <w:sz w:val="28"/>
          <w:szCs w:val="28"/>
        </w:rPr>
        <w:t>-</w:t>
      </w:r>
      <w:r w:rsidRPr="00C601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C601B3">
        <w:rPr>
          <w:rFonts w:ascii="Times New Roman" w:hAnsi="Times New Roman"/>
          <w:sz w:val="28"/>
          <w:szCs w:val="28"/>
        </w:rPr>
        <w:t xml:space="preserve"> учебного года общая численность воспитанников дошкольных групп ОУ составила </w:t>
      </w:r>
      <w:r>
        <w:rPr>
          <w:rFonts w:ascii="Times New Roman" w:hAnsi="Times New Roman"/>
          <w:sz w:val="28"/>
          <w:szCs w:val="28"/>
        </w:rPr>
        <w:t>1705</w:t>
      </w:r>
      <w:r w:rsidRPr="00C601B3">
        <w:rPr>
          <w:rFonts w:ascii="Times New Roman" w:hAnsi="Times New Roman"/>
          <w:sz w:val="28"/>
          <w:szCs w:val="28"/>
        </w:rPr>
        <w:t xml:space="preserve"> человек или </w:t>
      </w:r>
      <w:r>
        <w:rPr>
          <w:rFonts w:ascii="Times New Roman" w:hAnsi="Times New Roman"/>
          <w:sz w:val="28"/>
          <w:szCs w:val="28"/>
        </w:rPr>
        <w:t>6</w:t>
      </w:r>
      <w:r w:rsidRPr="00C601B3">
        <w:rPr>
          <w:rFonts w:ascii="Times New Roman" w:hAnsi="Times New Roman"/>
          <w:sz w:val="28"/>
          <w:szCs w:val="28"/>
        </w:rPr>
        <w:t xml:space="preserve">9 % детей от 2 до 7 лет, проживающих в районе, в том числе в городе – </w:t>
      </w:r>
      <w:r>
        <w:rPr>
          <w:rFonts w:ascii="Times New Roman" w:hAnsi="Times New Roman"/>
          <w:sz w:val="28"/>
          <w:szCs w:val="28"/>
        </w:rPr>
        <w:t>1225</w:t>
      </w:r>
      <w:r w:rsidRPr="00C601B3">
        <w:rPr>
          <w:rFonts w:ascii="Times New Roman" w:hAnsi="Times New Roman"/>
          <w:sz w:val="28"/>
          <w:szCs w:val="28"/>
        </w:rPr>
        <w:t xml:space="preserve"> человек (7</w:t>
      </w:r>
      <w:r>
        <w:rPr>
          <w:rFonts w:ascii="Times New Roman" w:hAnsi="Times New Roman"/>
          <w:sz w:val="28"/>
          <w:szCs w:val="28"/>
        </w:rPr>
        <w:t>0</w:t>
      </w:r>
      <w:r w:rsidRPr="00C601B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числа детей данного возраста, проживающих в городе</w:t>
      </w:r>
      <w:r w:rsidRPr="00C601B3">
        <w:rPr>
          <w:rFonts w:ascii="Times New Roman" w:hAnsi="Times New Roman"/>
          <w:sz w:val="28"/>
          <w:szCs w:val="28"/>
        </w:rPr>
        <w:t>), в селе – 4</w:t>
      </w:r>
      <w:r>
        <w:rPr>
          <w:rFonts w:ascii="Times New Roman" w:hAnsi="Times New Roman"/>
          <w:sz w:val="28"/>
          <w:szCs w:val="28"/>
        </w:rPr>
        <w:t>80</w:t>
      </w:r>
      <w:r w:rsidRPr="00C601B3">
        <w:rPr>
          <w:rFonts w:ascii="Times New Roman" w:hAnsi="Times New Roman"/>
          <w:sz w:val="28"/>
          <w:szCs w:val="28"/>
        </w:rPr>
        <w:t xml:space="preserve"> человек (6</w:t>
      </w:r>
      <w:r>
        <w:rPr>
          <w:rFonts w:ascii="Times New Roman" w:hAnsi="Times New Roman"/>
          <w:sz w:val="28"/>
          <w:szCs w:val="28"/>
        </w:rPr>
        <w:t>6</w:t>
      </w:r>
      <w:r w:rsidRPr="00C601B3">
        <w:rPr>
          <w:rFonts w:ascii="Times New Roman" w:hAnsi="Times New Roman"/>
          <w:sz w:val="28"/>
          <w:szCs w:val="28"/>
        </w:rPr>
        <w:t xml:space="preserve"> </w:t>
      </w:r>
      <w:r w:rsidRPr="007C7EB9">
        <w:rPr>
          <w:rFonts w:ascii="Times New Roman" w:hAnsi="Times New Roman"/>
          <w:sz w:val="28"/>
          <w:szCs w:val="28"/>
        </w:rPr>
        <w:t xml:space="preserve">%).  </w:t>
      </w:r>
      <w:r w:rsidRPr="00C601B3">
        <w:rPr>
          <w:rFonts w:ascii="Times New Roman" w:hAnsi="Times New Roman"/>
          <w:sz w:val="28"/>
          <w:szCs w:val="28"/>
        </w:rPr>
        <w:t xml:space="preserve">Количество выпускников подготовительных групп дошкольных корпусов ОУ района составило </w:t>
      </w:r>
      <w:r w:rsidRPr="000E3C14">
        <w:rPr>
          <w:rFonts w:ascii="Times New Roman" w:hAnsi="Times New Roman"/>
          <w:sz w:val="28"/>
          <w:szCs w:val="28"/>
        </w:rPr>
        <w:t>268 человек, в том числе город – 213 человек, село – 55</w:t>
      </w:r>
      <w:r w:rsidRPr="00C601B3">
        <w:rPr>
          <w:rFonts w:ascii="Times New Roman" w:hAnsi="Times New Roman"/>
          <w:sz w:val="28"/>
          <w:szCs w:val="28"/>
        </w:rPr>
        <w:t xml:space="preserve"> ч</w:t>
      </w:r>
      <w:r w:rsidRPr="00C601B3">
        <w:rPr>
          <w:rFonts w:ascii="Times New Roman" w:hAnsi="Times New Roman"/>
          <w:sz w:val="28"/>
          <w:szCs w:val="28"/>
        </w:rPr>
        <w:t>е</w:t>
      </w:r>
      <w:r w:rsidRPr="00C601B3">
        <w:rPr>
          <w:rFonts w:ascii="Times New Roman" w:hAnsi="Times New Roman"/>
          <w:sz w:val="28"/>
          <w:szCs w:val="28"/>
        </w:rPr>
        <w:t>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EB9">
        <w:rPr>
          <w:rFonts w:ascii="Times New Roman" w:hAnsi="Times New Roman"/>
          <w:sz w:val="28"/>
          <w:szCs w:val="28"/>
        </w:rPr>
        <w:t xml:space="preserve">За 3 года количество </w:t>
      </w:r>
      <w:r>
        <w:rPr>
          <w:rFonts w:ascii="Times New Roman" w:hAnsi="Times New Roman"/>
          <w:sz w:val="28"/>
          <w:szCs w:val="28"/>
        </w:rPr>
        <w:t>дошкольников</w:t>
      </w:r>
      <w:r w:rsidRPr="007C7EB9">
        <w:rPr>
          <w:rFonts w:ascii="Times New Roman" w:hAnsi="Times New Roman"/>
          <w:sz w:val="28"/>
          <w:szCs w:val="28"/>
        </w:rPr>
        <w:t xml:space="preserve"> увеличилось на </w:t>
      </w:r>
      <w:r>
        <w:rPr>
          <w:rFonts w:ascii="Times New Roman" w:hAnsi="Times New Roman"/>
          <w:sz w:val="28"/>
          <w:szCs w:val="28"/>
        </w:rPr>
        <w:t>219</w:t>
      </w:r>
      <w:r w:rsidRPr="007C7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7C7E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C87" w:rsidRDefault="001A5163" w:rsidP="0086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193">
        <w:rPr>
          <w:rFonts w:ascii="Times New Roman" w:hAnsi="Times New Roman"/>
          <w:sz w:val="28"/>
          <w:szCs w:val="28"/>
        </w:rPr>
        <w:t>В первых классах 2012</w:t>
      </w:r>
      <w:r w:rsidR="0005287A">
        <w:rPr>
          <w:rFonts w:ascii="Times New Roman" w:hAnsi="Times New Roman"/>
          <w:sz w:val="28"/>
          <w:szCs w:val="28"/>
        </w:rPr>
        <w:t>-</w:t>
      </w:r>
      <w:r w:rsidRPr="008F2193">
        <w:rPr>
          <w:rFonts w:ascii="Times New Roman" w:hAnsi="Times New Roman"/>
          <w:sz w:val="28"/>
          <w:szCs w:val="28"/>
        </w:rPr>
        <w:t>2013 учебном году обучались 418 детей (96% по сравнению с прошлым годом), из них посещали дошкольные группы ОУ 295 (71% от общего количества первоклассников)</w:t>
      </w:r>
      <w:r w:rsidRPr="008F2193">
        <w:rPr>
          <w:sz w:val="28"/>
        </w:rPr>
        <w:t xml:space="preserve"> </w:t>
      </w:r>
      <w:r w:rsidRPr="008F2193">
        <w:rPr>
          <w:rFonts w:ascii="Times New Roman" w:hAnsi="Times New Roman"/>
          <w:color w:val="984806"/>
          <w:sz w:val="28"/>
          <w:szCs w:val="28"/>
        </w:rPr>
        <w:t xml:space="preserve">(приложение </w:t>
      </w:r>
      <w:r w:rsidR="00844335">
        <w:rPr>
          <w:rFonts w:ascii="Times New Roman" w:hAnsi="Times New Roman"/>
          <w:color w:val="984806"/>
          <w:sz w:val="28"/>
          <w:szCs w:val="28"/>
        </w:rPr>
        <w:t>9</w:t>
      </w:r>
      <w:r w:rsidRPr="008F2193">
        <w:rPr>
          <w:rFonts w:ascii="Times New Roman" w:hAnsi="Times New Roman"/>
          <w:color w:val="984806"/>
          <w:sz w:val="28"/>
          <w:szCs w:val="28"/>
        </w:rPr>
        <w:t>)</w:t>
      </w:r>
      <w:r w:rsidRPr="008F2193">
        <w:rPr>
          <w:rFonts w:ascii="Times New Roman" w:hAnsi="Times New Roman"/>
          <w:sz w:val="28"/>
          <w:szCs w:val="28"/>
        </w:rPr>
        <w:t>.</w:t>
      </w:r>
      <w:r w:rsidR="00865C87">
        <w:rPr>
          <w:rFonts w:ascii="Times New Roman" w:hAnsi="Times New Roman"/>
          <w:sz w:val="28"/>
          <w:szCs w:val="28"/>
        </w:rPr>
        <w:t xml:space="preserve"> </w:t>
      </w:r>
      <w:r w:rsidR="00B30ABC">
        <w:rPr>
          <w:rFonts w:ascii="Times New Roman" w:hAnsi="Times New Roman"/>
          <w:sz w:val="28"/>
          <w:szCs w:val="28"/>
        </w:rPr>
        <w:t xml:space="preserve">279 детей </w:t>
      </w:r>
      <w:r w:rsidR="00B30ABC" w:rsidRPr="00EF6F24">
        <w:rPr>
          <w:rFonts w:ascii="Times New Roman" w:hAnsi="Times New Roman"/>
          <w:sz w:val="28"/>
        </w:rPr>
        <w:t>(68%)</w:t>
      </w:r>
      <w:r w:rsidR="00B30ABC" w:rsidRPr="00EF6F24">
        <w:rPr>
          <w:rFonts w:ascii="Times New Roman" w:hAnsi="Times New Roman"/>
          <w:sz w:val="28"/>
          <w:szCs w:val="28"/>
        </w:rPr>
        <w:t>, поступающих в 2013-2014 учебном году в первый класс</w:t>
      </w:r>
      <w:r w:rsidR="00EF6F24">
        <w:rPr>
          <w:rFonts w:ascii="Times New Roman" w:hAnsi="Times New Roman"/>
          <w:sz w:val="28"/>
          <w:szCs w:val="28"/>
        </w:rPr>
        <w:t xml:space="preserve"> – </w:t>
      </w:r>
      <w:r w:rsidR="00EF6F24">
        <w:rPr>
          <w:rFonts w:ascii="Times New Roman" w:hAnsi="Times New Roman"/>
          <w:sz w:val="28"/>
        </w:rPr>
        <w:t xml:space="preserve">выпускники </w:t>
      </w:r>
      <w:r w:rsidR="00B30ABC" w:rsidRPr="00EF6F24">
        <w:rPr>
          <w:rFonts w:ascii="Times New Roman" w:hAnsi="Times New Roman"/>
          <w:sz w:val="28"/>
        </w:rPr>
        <w:t>дошкольны</w:t>
      </w:r>
      <w:r w:rsidR="00EF6F24">
        <w:rPr>
          <w:rFonts w:ascii="Times New Roman" w:hAnsi="Times New Roman"/>
          <w:sz w:val="28"/>
        </w:rPr>
        <w:t>х</w:t>
      </w:r>
      <w:r w:rsidR="00B30ABC" w:rsidRPr="00EF6F24">
        <w:rPr>
          <w:rFonts w:ascii="Times New Roman" w:hAnsi="Times New Roman"/>
          <w:sz w:val="28"/>
        </w:rPr>
        <w:t xml:space="preserve"> групп ОУ.</w:t>
      </w:r>
    </w:p>
    <w:p w:rsidR="001A5163" w:rsidRDefault="001A5163" w:rsidP="001A5163">
      <w:pPr>
        <w:pStyle w:val="ab"/>
        <w:tabs>
          <w:tab w:val="left" w:pos="180"/>
          <w:tab w:val="left" w:pos="360"/>
        </w:tabs>
        <w:spacing w:line="240" w:lineRule="auto"/>
        <w:ind w:firstLine="567"/>
        <w:jc w:val="both"/>
        <w:rPr>
          <w:sz w:val="28"/>
          <w:szCs w:val="28"/>
        </w:rPr>
      </w:pPr>
      <w:r w:rsidRPr="007E1762">
        <w:rPr>
          <w:sz w:val="28"/>
          <w:szCs w:val="28"/>
        </w:rPr>
        <w:lastRenderedPageBreak/>
        <w:t xml:space="preserve">Школьными автобусами </w:t>
      </w:r>
      <w:r>
        <w:rPr>
          <w:sz w:val="28"/>
          <w:szCs w:val="28"/>
        </w:rPr>
        <w:t xml:space="preserve">в 2012-2013 учебном году был </w:t>
      </w:r>
      <w:r w:rsidRPr="007E1762">
        <w:rPr>
          <w:sz w:val="28"/>
          <w:szCs w:val="28"/>
        </w:rPr>
        <w:t>организован подвоз 1</w:t>
      </w:r>
      <w:r>
        <w:rPr>
          <w:sz w:val="28"/>
          <w:szCs w:val="28"/>
        </w:rPr>
        <w:t>78</w:t>
      </w:r>
      <w:r w:rsidRPr="007E1762">
        <w:rPr>
          <w:sz w:val="28"/>
          <w:szCs w:val="28"/>
        </w:rPr>
        <w:t xml:space="preserve"> детей из близлежащих населённых пунктов в 2 сельские школы (табл. 4). </w:t>
      </w:r>
    </w:p>
    <w:p w:rsidR="001A5163" w:rsidRPr="008C3235" w:rsidRDefault="001A5163" w:rsidP="001A5163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8C3235">
        <w:rPr>
          <w:rFonts w:ascii="Times New Roman" w:hAnsi="Times New Roman"/>
          <w:i/>
          <w:sz w:val="24"/>
          <w:szCs w:val="28"/>
        </w:rPr>
        <w:t xml:space="preserve">Таблица </w:t>
      </w:r>
      <w:r>
        <w:rPr>
          <w:rFonts w:ascii="Times New Roman" w:hAnsi="Times New Roman"/>
          <w:i/>
          <w:sz w:val="24"/>
          <w:szCs w:val="28"/>
        </w:rPr>
        <w:t>4</w:t>
      </w:r>
    </w:p>
    <w:p w:rsidR="001A5163" w:rsidRPr="000F2EF5" w:rsidRDefault="001A5163" w:rsidP="001A51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F2EF5">
        <w:rPr>
          <w:rFonts w:ascii="Times New Roman" w:hAnsi="Times New Roman"/>
          <w:b/>
          <w:sz w:val="24"/>
          <w:szCs w:val="28"/>
        </w:rPr>
        <w:t>Сведения о подвозе учащихся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0F2EF5">
        <w:rPr>
          <w:rFonts w:ascii="Times New Roman" w:hAnsi="Times New Roman"/>
          <w:b/>
          <w:sz w:val="24"/>
          <w:szCs w:val="28"/>
        </w:rPr>
        <w:t>в сельские ОУ района</w:t>
      </w:r>
    </w:p>
    <w:p w:rsidR="001A5163" w:rsidRDefault="001A5163" w:rsidP="001A5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4"/>
        <w:gridCol w:w="2508"/>
        <w:gridCol w:w="2278"/>
      </w:tblGrid>
      <w:tr w:rsidR="001A5163" w:rsidRPr="008C3235" w:rsidTr="00613BF6">
        <w:trPr>
          <w:tblHeader/>
          <w:jc w:val="center"/>
        </w:trPr>
        <w:tc>
          <w:tcPr>
            <w:tcW w:w="4024" w:type="dxa"/>
          </w:tcPr>
          <w:p w:rsidR="001A5163" w:rsidRPr="008439F4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F4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08" w:type="dxa"/>
          </w:tcPr>
          <w:p w:rsidR="001A5163" w:rsidRPr="008439F4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F4">
              <w:rPr>
                <w:rFonts w:ascii="Times New Roman" w:hAnsi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2278" w:type="dxa"/>
          </w:tcPr>
          <w:p w:rsidR="001A5163" w:rsidRPr="008439F4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9F4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1A5163" w:rsidRPr="008F2193" w:rsidTr="00613BF6">
        <w:trPr>
          <w:jc w:val="center"/>
        </w:trPr>
        <w:tc>
          <w:tcPr>
            <w:tcW w:w="4024" w:type="dxa"/>
            <w:vMerge w:val="restart"/>
            <w:vAlign w:val="center"/>
          </w:tcPr>
          <w:p w:rsidR="001A516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93">
              <w:rPr>
                <w:rFonts w:ascii="Times New Roman" w:hAnsi="Times New Roman"/>
                <w:sz w:val="24"/>
                <w:szCs w:val="24"/>
              </w:rPr>
              <w:t xml:space="preserve">МОУ «Лицей № 7 им. Ш.Козуб </w:t>
            </w:r>
          </w:p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93">
              <w:rPr>
                <w:rFonts w:ascii="Times New Roman" w:hAnsi="Times New Roman"/>
                <w:sz w:val="24"/>
                <w:szCs w:val="24"/>
              </w:rPr>
              <w:t>с. Новоивановского»</w:t>
            </w:r>
          </w:p>
        </w:tc>
        <w:tc>
          <w:tcPr>
            <w:tcW w:w="2508" w:type="dxa"/>
          </w:tcPr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93">
              <w:rPr>
                <w:rFonts w:ascii="Times New Roman" w:hAnsi="Times New Roman"/>
                <w:sz w:val="24"/>
                <w:szCs w:val="24"/>
              </w:rPr>
              <w:t>х. Славинский</w:t>
            </w:r>
          </w:p>
        </w:tc>
        <w:tc>
          <w:tcPr>
            <w:tcW w:w="2278" w:type="dxa"/>
            <w:vMerge w:val="restart"/>
            <w:vAlign w:val="center"/>
          </w:tcPr>
          <w:p w:rsidR="001A5163" w:rsidRPr="008F2193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9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1A5163" w:rsidRPr="008F2193" w:rsidTr="00613BF6">
        <w:trPr>
          <w:jc w:val="center"/>
        </w:trPr>
        <w:tc>
          <w:tcPr>
            <w:tcW w:w="4024" w:type="dxa"/>
            <w:vMerge/>
            <w:vAlign w:val="center"/>
          </w:tcPr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93">
              <w:rPr>
                <w:rFonts w:ascii="Times New Roman" w:hAnsi="Times New Roman"/>
                <w:sz w:val="24"/>
                <w:szCs w:val="24"/>
              </w:rPr>
              <w:t>х. Правоурванский</w:t>
            </w:r>
          </w:p>
        </w:tc>
        <w:tc>
          <w:tcPr>
            <w:tcW w:w="2278" w:type="dxa"/>
            <w:vMerge/>
            <w:vAlign w:val="center"/>
          </w:tcPr>
          <w:p w:rsidR="001A5163" w:rsidRPr="008F2193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63" w:rsidRPr="008F2193" w:rsidTr="00613BF6">
        <w:trPr>
          <w:jc w:val="center"/>
        </w:trPr>
        <w:tc>
          <w:tcPr>
            <w:tcW w:w="4024" w:type="dxa"/>
            <w:vMerge/>
            <w:vAlign w:val="center"/>
          </w:tcPr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93">
              <w:rPr>
                <w:rFonts w:ascii="Times New Roman" w:hAnsi="Times New Roman"/>
                <w:sz w:val="24"/>
                <w:szCs w:val="24"/>
              </w:rPr>
              <w:t>х. Колдрасинский</w:t>
            </w:r>
          </w:p>
        </w:tc>
        <w:tc>
          <w:tcPr>
            <w:tcW w:w="2278" w:type="dxa"/>
            <w:vMerge/>
            <w:vAlign w:val="center"/>
          </w:tcPr>
          <w:p w:rsidR="001A5163" w:rsidRPr="008F2193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63" w:rsidRPr="008F2193" w:rsidTr="00613BF6">
        <w:trPr>
          <w:jc w:val="center"/>
        </w:trPr>
        <w:tc>
          <w:tcPr>
            <w:tcW w:w="4024" w:type="dxa"/>
            <w:vMerge/>
            <w:vAlign w:val="center"/>
          </w:tcPr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93">
              <w:rPr>
                <w:rFonts w:ascii="Times New Roman" w:hAnsi="Times New Roman"/>
                <w:sz w:val="24"/>
                <w:szCs w:val="24"/>
              </w:rPr>
              <w:t>х. Новокурский</w:t>
            </w:r>
          </w:p>
        </w:tc>
        <w:tc>
          <w:tcPr>
            <w:tcW w:w="2278" w:type="dxa"/>
            <w:vMerge/>
            <w:vAlign w:val="center"/>
          </w:tcPr>
          <w:p w:rsidR="001A5163" w:rsidRPr="008F2193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63" w:rsidRPr="008F2193" w:rsidTr="00613BF6">
        <w:trPr>
          <w:jc w:val="center"/>
        </w:trPr>
        <w:tc>
          <w:tcPr>
            <w:tcW w:w="4024" w:type="dxa"/>
            <w:vMerge/>
            <w:vAlign w:val="center"/>
          </w:tcPr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93">
              <w:rPr>
                <w:rFonts w:ascii="Times New Roman" w:hAnsi="Times New Roman"/>
                <w:sz w:val="24"/>
                <w:szCs w:val="24"/>
              </w:rPr>
              <w:t>х. Баксанский</w:t>
            </w:r>
          </w:p>
        </w:tc>
        <w:tc>
          <w:tcPr>
            <w:tcW w:w="2278" w:type="dxa"/>
            <w:vMerge/>
            <w:vAlign w:val="center"/>
          </w:tcPr>
          <w:p w:rsidR="001A5163" w:rsidRPr="008F2193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63" w:rsidRPr="00BB1E27" w:rsidTr="00613BF6">
        <w:trPr>
          <w:jc w:val="center"/>
        </w:trPr>
        <w:tc>
          <w:tcPr>
            <w:tcW w:w="4024" w:type="dxa"/>
            <w:vMerge w:val="restart"/>
            <w:vAlign w:val="center"/>
          </w:tcPr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93">
              <w:rPr>
                <w:rFonts w:ascii="Times New Roman" w:hAnsi="Times New Roman"/>
                <w:sz w:val="24"/>
                <w:szCs w:val="24"/>
              </w:rPr>
              <w:t>МОУ СОШ № 6 с. Октябрьского</w:t>
            </w:r>
          </w:p>
        </w:tc>
        <w:tc>
          <w:tcPr>
            <w:tcW w:w="2508" w:type="dxa"/>
          </w:tcPr>
          <w:p w:rsidR="001A5163" w:rsidRPr="008F2193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193">
              <w:rPr>
                <w:rFonts w:ascii="Times New Roman" w:hAnsi="Times New Roman"/>
                <w:sz w:val="24"/>
                <w:szCs w:val="24"/>
              </w:rPr>
              <w:t>х. Сарский</w:t>
            </w:r>
          </w:p>
        </w:tc>
        <w:tc>
          <w:tcPr>
            <w:tcW w:w="2278" w:type="dxa"/>
            <w:vMerge w:val="restart"/>
            <w:vAlign w:val="center"/>
          </w:tcPr>
          <w:p w:rsidR="001A5163" w:rsidRPr="008439F4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19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A5163" w:rsidRPr="00BB1E27" w:rsidTr="00613BF6">
        <w:trPr>
          <w:jc w:val="center"/>
        </w:trPr>
        <w:tc>
          <w:tcPr>
            <w:tcW w:w="4024" w:type="dxa"/>
            <w:vMerge/>
          </w:tcPr>
          <w:p w:rsidR="001A5163" w:rsidRPr="008439F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A5163" w:rsidRPr="008439F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F4">
              <w:rPr>
                <w:rFonts w:ascii="Times New Roman" w:hAnsi="Times New Roman"/>
                <w:sz w:val="24"/>
                <w:szCs w:val="24"/>
              </w:rPr>
              <w:t>Баксанский разъезд</w:t>
            </w:r>
          </w:p>
        </w:tc>
        <w:tc>
          <w:tcPr>
            <w:tcW w:w="2278" w:type="dxa"/>
            <w:vMerge/>
          </w:tcPr>
          <w:p w:rsidR="001A5163" w:rsidRPr="008439F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63" w:rsidRPr="00BB1E27" w:rsidTr="00613BF6">
        <w:trPr>
          <w:jc w:val="center"/>
        </w:trPr>
        <w:tc>
          <w:tcPr>
            <w:tcW w:w="4024" w:type="dxa"/>
            <w:vMerge/>
          </w:tcPr>
          <w:p w:rsidR="001A5163" w:rsidRPr="008439F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A5163" w:rsidRPr="008439F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F4">
              <w:rPr>
                <w:rFonts w:ascii="Times New Roman" w:hAnsi="Times New Roman"/>
                <w:sz w:val="24"/>
                <w:szCs w:val="24"/>
              </w:rPr>
              <w:t>3-е отделение</w:t>
            </w:r>
          </w:p>
        </w:tc>
        <w:tc>
          <w:tcPr>
            <w:tcW w:w="2278" w:type="dxa"/>
            <w:vMerge/>
          </w:tcPr>
          <w:p w:rsidR="001A5163" w:rsidRPr="008439F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63" w:rsidRPr="00BB1E27" w:rsidTr="00613BF6">
        <w:trPr>
          <w:jc w:val="center"/>
        </w:trPr>
        <w:tc>
          <w:tcPr>
            <w:tcW w:w="4024" w:type="dxa"/>
            <w:vMerge/>
          </w:tcPr>
          <w:p w:rsidR="001A5163" w:rsidRPr="008439F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A5163" w:rsidRPr="008439F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F4">
              <w:rPr>
                <w:rFonts w:ascii="Times New Roman" w:hAnsi="Times New Roman"/>
                <w:sz w:val="24"/>
                <w:szCs w:val="24"/>
              </w:rPr>
              <w:t>п. Лесной</w:t>
            </w:r>
          </w:p>
        </w:tc>
        <w:tc>
          <w:tcPr>
            <w:tcW w:w="2278" w:type="dxa"/>
            <w:vMerge/>
          </w:tcPr>
          <w:p w:rsidR="001A5163" w:rsidRPr="008439F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163" w:rsidRPr="00BB1E27" w:rsidTr="00613BF6">
        <w:trPr>
          <w:jc w:val="center"/>
        </w:trPr>
        <w:tc>
          <w:tcPr>
            <w:tcW w:w="4024" w:type="dxa"/>
            <w:vMerge/>
          </w:tcPr>
          <w:p w:rsidR="001A5163" w:rsidRPr="008439F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1A5163" w:rsidRPr="008439F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9F4">
              <w:rPr>
                <w:rFonts w:ascii="Times New Roman" w:hAnsi="Times New Roman"/>
                <w:sz w:val="24"/>
                <w:szCs w:val="24"/>
              </w:rPr>
              <w:t>х. Пришибо-Малка</w:t>
            </w:r>
          </w:p>
        </w:tc>
        <w:tc>
          <w:tcPr>
            <w:tcW w:w="2278" w:type="dxa"/>
            <w:vMerge/>
          </w:tcPr>
          <w:p w:rsidR="001A5163" w:rsidRPr="008439F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163" w:rsidRDefault="001A5163" w:rsidP="001A5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163" w:rsidRPr="00176220" w:rsidRDefault="001A5163" w:rsidP="001A5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220">
        <w:rPr>
          <w:rFonts w:ascii="Times New Roman" w:hAnsi="Times New Roman"/>
          <w:sz w:val="28"/>
          <w:szCs w:val="28"/>
        </w:rPr>
        <w:t>В 2012</w:t>
      </w:r>
      <w:r w:rsidR="00613BF6">
        <w:rPr>
          <w:rFonts w:ascii="Times New Roman" w:hAnsi="Times New Roman"/>
          <w:sz w:val="28"/>
          <w:szCs w:val="28"/>
        </w:rPr>
        <w:t>-</w:t>
      </w:r>
      <w:r w:rsidRPr="00176220">
        <w:rPr>
          <w:rFonts w:ascii="Times New Roman" w:hAnsi="Times New Roman"/>
          <w:sz w:val="28"/>
          <w:szCs w:val="28"/>
        </w:rPr>
        <w:t>2013 учебном году объединения МОУ ДОД ЦДТ посещало 567 детей дошкольного и школьного возраста. На базе МОУ ДОД ЦДТ, образ</w:t>
      </w:r>
      <w:r w:rsidRPr="00176220">
        <w:rPr>
          <w:rFonts w:ascii="Times New Roman" w:hAnsi="Times New Roman"/>
          <w:sz w:val="28"/>
          <w:szCs w:val="28"/>
        </w:rPr>
        <w:t>о</w:t>
      </w:r>
      <w:r w:rsidRPr="00176220">
        <w:rPr>
          <w:rFonts w:ascii="Times New Roman" w:hAnsi="Times New Roman"/>
          <w:sz w:val="28"/>
          <w:szCs w:val="28"/>
        </w:rPr>
        <w:t>вательных учреждений района и МУП АТП функционировало 49 групп со средней наполняемостью 10-15 человек.</w:t>
      </w:r>
    </w:p>
    <w:p w:rsidR="001A5163" w:rsidRPr="00176220" w:rsidRDefault="001A5163" w:rsidP="001A5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220">
        <w:rPr>
          <w:rFonts w:ascii="Times New Roman" w:hAnsi="Times New Roman"/>
          <w:sz w:val="28"/>
          <w:szCs w:val="28"/>
        </w:rPr>
        <w:t>Деятельность МОУ ДОД ЦДТ осуществлялась по 5 направлениям, функционировали 49 объединений (табл.5)</w:t>
      </w:r>
    </w:p>
    <w:p w:rsidR="001A5163" w:rsidRPr="00094924" w:rsidRDefault="001A5163" w:rsidP="001A5163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8"/>
        </w:rPr>
      </w:pPr>
      <w:r w:rsidRPr="00094924">
        <w:rPr>
          <w:rFonts w:ascii="Times New Roman" w:hAnsi="Times New Roman"/>
          <w:i/>
          <w:sz w:val="24"/>
          <w:szCs w:val="28"/>
        </w:rPr>
        <w:t>Таблица 5</w:t>
      </w:r>
    </w:p>
    <w:p w:rsidR="004473FF" w:rsidRDefault="001A5163" w:rsidP="001A51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94924">
        <w:rPr>
          <w:rFonts w:ascii="Times New Roman" w:hAnsi="Times New Roman"/>
          <w:b/>
          <w:sz w:val="24"/>
          <w:szCs w:val="28"/>
        </w:rPr>
        <w:t xml:space="preserve">Направления деятельности и объединения, функционирующие </w:t>
      </w:r>
    </w:p>
    <w:p w:rsidR="001A5163" w:rsidRDefault="001A5163" w:rsidP="001A51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94924">
        <w:rPr>
          <w:rFonts w:ascii="Times New Roman" w:hAnsi="Times New Roman"/>
          <w:b/>
          <w:sz w:val="24"/>
          <w:szCs w:val="28"/>
        </w:rPr>
        <w:t>в МОУ ДОД ЦДТ в 2012-2013 учебном году</w:t>
      </w:r>
    </w:p>
    <w:p w:rsidR="00844335" w:rsidRPr="00094924" w:rsidRDefault="00844335" w:rsidP="001A516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55"/>
        <w:gridCol w:w="5741"/>
      </w:tblGrid>
      <w:tr w:rsidR="001A5163" w:rsidRPr="00094924" w:rsidTr="00040CE4">
        <w:trPr>
          <w:trHeight w:val="68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5163" w:rsidRPr="00094924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2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63" w:rsidRPr="00094924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24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63" w:rsidRPr="00094924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24">
              <w:rPr>
                <w:rFonts w:ascii="Times New Roman" w:hAnsi="Times New Roman"/>
                <w:b/>
                <w:sz w:val="24"/>
                <w:szCs w:val="24"/>
              </w:rPr>
              <w:t>Название объединений</w:t>
            </w:r>
          </w:p>
        </w:tc>
      </w:tr>
      <w:tr w:rsidR="001A5163" w:rsidRPr="00094924" w:rsidTr="00040CE4">
        <w:trPr>
          <w:trHeight w:val="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3C287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924">
              <w:rPr>
                <w:rFonts w:ascii="Times New Roman" w:hAnsi="Times New Roman"/>
                <w:sz w:val="24"/>
                <w:szCs w:val="24"/>
              </w:rPr>
              <w:t>Спортивно</w:t>
            </w:r>
            <w:r w:rsidRPr="0009492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4924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924">
              <w:rPr>
                <w:rFonts w:ascii="Times New Roman" w:hAnsi="Times New Roman"/>
                <w:sz w:val="24"/>
                <w:szCs w:val="24"/>
              </w:rPr>
              <w:t>«Картинг»</w:t>
            </w:r>
          </w:p>
        </w:tc>
      </w:tr>
      <w:tr w:rsidR="001A5163" w:rsidRPr="00094924" w:rsidTr="00040CE4">
        <w:trPr>
          <w:trHeight w:val="2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3C287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924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r w:rsidRPr="0009492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4924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924">
              <w:rPr>
                <w:rFonts w:ascii="Times New Roman" w:hAnsi="Times New Roman"/>
                <w:sz w:val="24"/>
                <w:szCs w:val="24"/>
              </w:rPr>
              <w:t>Шахматный клуб «Ладья», «Разноцветная планета» (ритмика)</w:t>
            </w:r>
          </w:p>
        </w:tc>
      </w:tr>
      <w:tr w:rsidR="001A5163" w:rsidRPr="00094924" w:rsidTr="00040CE4">
        <w:trPr>
          <w:trHeight w:val="21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3C287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924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924">
              <w:rPr>
                <w:rFonts w:ascii="Times New Roman" w:hAnsi="Times New Roman"/>
                <w:sz w:val="24"/>
                <w:szCs w:val="24"/>
              </w:rPr>
              <w:t>«Мир фантазии», «Гармония», театральная студия «Непоседы»,  кукольный театр «Буратино», «Бума</w:t>
            </w:r>
            <w:r w:rsidRPr="00094924">
              <w:rPr>
                <w:rFonts w:ascii="Times New Roman" w:hAnsi="Times New Roman"/>
                <w:sz w:val="24"/>
                <w:szCs w:val="24"/>
              </w:rPr>
              <w:t>ж</w:t>
            </w:r>
            <w:r w:rsidRPr="00094924">
              <w:rPr>
                <w:rFonts w:ascii="Times New Roman" w:hAnsi="Times New Roman"/>
                <w:sz w:val="24"/>
                <w:szCs w:val="24"/>
              </w:rPr>
              <w:t>ная филигрань», «Капитошка» (мягкая игрушка),  «Сувенир» (бисеронизание), «Планета творчества» (декоративно-прикладное), «Рукодельница», «Ло</w:t>
            </w:r>
            <w:r w:rsidRPr="00094924">
              <w:rPr>
                <w:rFonts w:ascii="Times New Roman" w:hAnsi="Times New Roman"/>
                <w:sz w:val="24"/>
                <w:szCs w:val="24"/>
              </w:rPr>
              <w:t>с</w:t>
            </w:r>
            <w:r w:rsidRPr="00094924">
              <w:rPr>
                <w:rFonts w:ascii="Times New Roman" w:hAnsi="Times New Roman"/>
                <w:sz w:val="24"/>
                <w:szCs w:val="24"/>
              </w:rPr>
              <w:t>кутное шитье без нитки и иголки», «Колобок» (п</w:t>
            </w:r>
            <w:r w:rsidRPr="00094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094924">
              <w:rPr>
                <w:rFonts w:ascii="Times New Roman" w:hAnsi="Times New Roman"/>
                <w:sz w:val="24"/>
                <w:szCs w:val="24"/>
              </w:rPr>
              <w:t>делки из соленого теста), «Радужный мир» (ИЗО),  «Вдохновение» (вокал)</w:t>
            </w:r>
          </w:p>
        </w:tc>
      </w:tr>
      <w:tr w:rsidR="001A5163" w:rsidRPr="00094924" w:rsidTr="00040CE4">
        <w:trPr>
          <w:trHeight w:val="5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3C287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924">
              <w:rPr>
                <w:rFonts w:ascii="Times New Roman" w:hAnsi="Times New Roman"/>
                <w:sz w:val="24"/>
                <w:szCs w:val="24"/>
              </w:rPr>
              <w:t>Эколого</w:t>
            </w:r>
            <w:r w:rsidRPr="0009492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4924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924">
              <w:rPr>
                <w:rFonts w:ascii="Times New Roman" w:hAnsi="Times New Roman"/>
                <w:sz w:val="24"/>
                <w:szCs w:val="24"/>
              </w:rPr>
              <w:t>«Волшебница природа» (поделки из природного м</w:t>
            </w:r>
            <w:r w:rsidRPr="00094924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924">
              <w:rPr>
                <w:rFonts w:ascii="Times New Roman" w:hAnsi="Times New Roman"/>
                <w:sz w:val="24"/>
                <w:szCs w:val="24"/>
              </w:rPr>
              <w:t>териала)</w:t>
            </w:r>
          </w:p>
        </w:tc>
      </w:tr>
      <w:tr w:rsidR="001A5163" w:rsidRPr="00094924" w:rsidTr="00040CE4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3C287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924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094924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4924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63" w:rsidRPr="00094924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924">
              <w:rPr>
                <w:rFonts w:ascii="Times New Roman" w:hAnsi="Times New Roman"/>
                <w:sz w:val="24"/>
                <w:szCs w:val="24"/>
              </w:rPr>
              <w:t>«Клуб международной дружбы», «Учимся, играя» (предшкольная подготовка)</w:t>
            </w:r>
          </w:p>
        </w:tc>
      </w:tr>
    </w:tbl>
    <w:p w:rsidR="001A5163" w:rsidRPr="00773BFE" w:rsidRDefault="001A5163" w:rsidP="001A5163">
      <w:pPr>
        <w:pStyle w:val="2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A5163" w:rsidRPr="00C71CE4" w:rsidRDefault="001A5163" w:rsidP="001A5163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490">
        <w:rPr>
          <w:rFonts w:ascii="Times New Roman" w:hAnsi="Times New Roman"/>
          <w:sz w:val="28"/>
          <w:szCs w:val="28"/>
        </w:rPr>
        <w:lastRenderedPageBreak/>
        <w:t>В МОУ ДОД ДЮСШ в 2012-2013 учебном году функционировало чет</w:t>
      </w:r>
      <w:r w:rsidRPr="00360490">
        <w:rPr>
          <w:rFonts w:ascii="Times New Roman" w:hAnsi="Times New Roman"/>
          <w:sz w:val="28"/>
          <w:szCs w:val="28"/>
        </w:rPr>
        <w:t>ы</w:t>
      </w:r>
      <w:r w:rsidRPr="00360490">
        <w:rPr>
          <w:rFonts w:ascii="Times New Roman" w:hAnsi="Times New Roman"/>
          <w:sz w:val="28"/>
          <w:szCs w:val="28"/>
        </w:rPr>
        <w:t xml:space="preserve">ре отделения по 6 видам спорта: футбол, легкая атлетика, плавание, греко-римская борьба, дзюдо, бокс. В 32 группах занималось 536 </w:t>
      </w:r>
      <w:r w:rsidRPr="00C71CE4">
        <w:rPr>
          <w:rFonts w:ascii="Times New Roman" w:hAnsi="Times New Roman"/>
          <w:sz w:val="28"/>
          <w:szCs w:val="28"/>
        </w:rPr>
        <w:t xml:space="preserve">воспитанников, в том числе 50 детей на базе образовательных учреждений. </w:t>
      </w:r>
    </w:p>
    <w:p w:rsidR="0018334E" w:rsidRPr="00BA47CB" w:rsidRDefault="001A5163" w:rsidP="0018334E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3542">
        <w:rPr>
          <w:rFonts w:ascii="Times New Roman" w:hAnsi="Times New Roman"/>
          <w:sz w:val="28"/>
          <w:szCs w:val="28"/>
        </w:rPr>
        <w:t>Для организации учебно</w:t>
      </w:r>
      <w:r w:rsidR="004473FF">
        <w:rPr>
          <w:rFonts w:ascii="Times New Roman" w:hAnsi="Times New Roman"/>
          <w:sz w:val="28"/>
          <w:szCs w:val="28"/>
        </w:rPr>
        <w:t xml:space="preserve">-тренировочного процесса </w:t>
      </w:r>
      <w:r w:rsidRPr="00DF3542">
        <w:rPr>
          <w:rFonts w:ascii="Times New Roman" w:hAnsi="Times New Roman"/>
          <w:sz w:val="28"/>
          <w:szCs w:val="28"/>
        </w:rPr>
        <w:t>в школе имеется: физкультурно-оздоровительный комплекс с плавательным бассейном, сп</w:t>
      </w:r>
      <w:r w:rsidRPr="00DF3542">
        <w:rPr>
          <w:rFonts w:ascii="Times New Roman" w:hAnsi="Times New Roman"/>
          <w:sz w:val="28"/>
          <w:szCs w:val="28"/>
        </w:rPr>
        <w:t>е</w:t>
      </w:r>
      <w:r w:rsidRPr="00DF3542">
        <w:rPr>
          <w:rFonts w:ascii="Times New Roman" w:hAnsi="Times New Roman"/>
          <w:sz w:val="28"/>
          <w:szCs w:val="28"/>
        </w:rPr>
        <w:t>циализированные залы для занятий боксом и дзюдо, тренажерный и спорти</w:t>
      </w:r>
      <w:r w:rsidRPr="00DF3542">
        <w:rPr>
          <w:rFonts w:ascii="Times New Roman" w:hAnsi="Times New Roman"/>
          <w:sz w:val="28"/>
          <w:szCs w:val="28"/>
        </w:rPr>
        <w:t>в</w:t>
      </w:r>
      <w:r w:rsidRPr="00DF3542">
        <w:rPr>
          <w:rFonts w:ascii="Times New Roman" w:hAnsi="Times New Roman"/>
          <w:sz w:val="28"/>
          <w:szCs w:val="28"/>
        </w:rPr>
        <w:t>ный залы, два стадиона, один из которых находится в стадии строительства, две игровые площадки, легкоатлетические  сектора для метания и прыжков.</w:t>
      </w:r>
      <w:r w:rsidR="0018334E" w:rsidRPr="0018334E">
        <w:rPr>
          <w:rFonts w:ascii="Times New Roman" w:hAnsi="Times New Roman"/>
          <w:sz w:val="28"/>
          <w:szCs w:val="28"/>
        </w:rPr>
        <w:t xml:space="preserve"> </w:t>
      </w:r>
      <w:r w:rsidR="0018334E" w:rsidRPr="00BA47CB">
        <w:rPr>
          <w:rFonts w:ascii="Times New Roman" w:hAnsi="Times New Roman"/>
          <w:sz w:val="28"/>
          <w:szCs w:val="28"/>
        </w:rPr>
        <w:t>В 2013 году планируется устройство 2 спортивных площадок универсальной и с искусственным покрытием для мини</w:t>
      </w:r>
      <w:r w:rsidR="0018334E">
        <w:rPr>
          <w:rFonts w:ascii="Times New Roman" w:hAnsi="Times New Roman"/>
          <w:sz w:val="28"/>
          <w:szCs w:val="28"/>
        </w:rPr>
        <w:t>-</w:t>
      </w:r>
      <w:r w:rsidR="0018334E" w:rsidRPr="00BA47CB">
        <w:rPr>
          <w:rFonts w:ascii="Times New Roman" w:hAnsi="Times New Roman"/>
          <w:sz w:val="28"/>
          <w:szCs w:val="28"/>
        </w:rPr>
        <w:t>футбола.</w:t>
      </w:r>
    </w:p>
    <w:p w:rsidR="001A5163" w:rsidRPr="00E73374" w:rsidRDefault="001A5163" w:rsidP="001A5163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374">
        <w:rPr>
          <w:rFonts w:ascii="Times New Roman" w:hAnsi="Times New Roman"/>
          <w:sz w:val="28"/>
          <w:szCs w:val="28"/>
        </w:rPr>
        <w:t>Общий охват детей системой внешкольного дополнительного образов</w:t>
      </w:r>
      <w:r w:rsidRPr="00E73374">
        <w:rPr>
          <w:rFonts w:ascii="Times New Roman" w:hAnsi="Times New Roman"/>
          <w:sz w:val="28"/>
          <w:szCs w:val="28"/>
        </w:rPr>
        <w:t>а</w:t>
      </w:r>
      <w:r w:rsidRPr="00E73374">
        <w:rPr>
          <w:rFonts w:ascii="Times New Roman" w:hAnsi="Times New Roman"/>
          <w:sz w:val="28"/>
          <w:szCs w:val="28"/>
        </w:rPr>
        <w:t xml:space="preserve">ния составляет </w:t>
      </w:r>
      <w:r w:rsidRPr="00F25F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103</w:t>
      </w:r>
      <w:r w:rsidRPr="00F25F1D">
        <w:rPr>
          <w:rFonts w:ascii="Times New Roman" w:hAnsi="Times New Roman"/>
          <w:sz w:val="28"/>
          <w:szCs w:val="28"/>
        </w:rPr>
        <w:t xml:space="preserve"> воспитанник.</w:t>
      </w:r>
      <w:r w:rsidRPr="00E73374">
        <w:rPr>
          <w:rFonts w:ascii="Times New Roman" w:hAnsi="Times New Roman"/>
          <w:sz w:val="28"/>
          <w:szCs w:val="28"/>
        </w:rPr>
        <w:t xml:space="preserve"> Диагностические данн</w:t>
      </w:r>
      <w:r>
        <w:rPr>
          <w:rFonts w:ascii="Times New Roman" w:hAnsi="Times New Roman"/>
          <w:sz w:val="28"/>
          <w:szCs w:val="28"/>
        </w:rPr>
        <w:t>ые за</w:t>
      </w:r>
      <w:r w:rsidRPr="00E73374">
        <w:rPr>
          <w:rFonts w:ascii="Times New Roman" w:hAnsi="Times New Roman"/>
          <w:sz w:val="28"/>
          <w:szCs w:val="28"/>
        </w:rPr>
        <w:t xml:space="preserve"> последние </w:t>
      </w:r>
      <w:r>
        <w:rPr>
          <w:rFonts w:ascii="Times New Roman" w:hAnsi="Times New Roman"/>
          <w:sz w:val="28"/>
          <w:szCs w:val="28"/>
        </w:rPr>
        <w:t>5 лет</w:t>
      </w:r>
      <w:r w:rsidRPr="00E73374">
        <w:rPr>
          <w:rFonts w:ascii="Times New Roman" w:hAnsi="Times New Roman"/>
          <w:sz w:val="28"/>
          <w:szCs w:val="28"/>
        </w:rPr>
        <w:t xml:space="preserve"> позволяют сделать выводы об относительной стабильности указанного показателя (табл.6).</w:t>
      </w:r>
    </w:p>
    <w:p w:rsidR="001A5163" w:rsidRPr="00D459E9" w:rsidRDefault="001A5163" w:rsidP="001A5163">
      <w:pPr>
        <w:pStyle w:val="23"/>
        <w:spacing w:after="0" w:line="240" w:lineRule="auto"/>
        <w:ind w:left="0" w:firstLine="540"/>
        <w:jc w:val="right"/>
        <w:rPr>
          <w:rFonts w:ascii="Times New Roman" w:hAnsi="Times New Roman"/>
          <w:i/>
          <w:sz w:val="24"/>
          <w:szCs w:val="28"/>
        </w:rPr>
      </w:pPr>
      <w:r w:rsidRPr="00D459E9">
        <w:rPr>
          <w:rFonts w:ascii="Times New Roman" w:hAnsi="Times New Roman"/>
          <w:i/>
          <w:sz w:val="24"/>
          <w:szCs w:val="28"/>
        </w:rPr>
        <w:t xml:space="preserve">Таблица </w:t>
      </w:r>
      <w:r>
        <w:rPr>
          <w:rFonts w:ascii="Times New Roman" w:hAnsi="Times New Roman"/>
          <w:i/>
          <w:sz w:val="24"/>
          <w:szCs w:val="28"/>
        </w:rPr>
        <w:t>6</w:t>
      </w:r>
    </w:p>
    <w:p w:rsidR="001A5163" w:rsidRDefault="001A5163" w:rsidP="001A5163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833532">
        <w:rPr>
          <w:rFonts w:ascii="Times New Roman" w:hAnsi="Times New Roman"/>
          <w:b/>
          <w:sz w:val="24"/>
          <w:szCs w:val="28"/>
        </w:rPr>
        <w:t xml:space="preserve">Охват учащихся ОУ района системой дополнительного образования </w:t>
      </w:r>
    </w:p>
    <w:p w:rsidR="001A5163" w:rsidRPr="00833532" w:rsidRDefault="001A5163" w:rsidP="001A5163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833532">
        <w:rPr>
          <w:rFonts w:ascii="Times New Roman" w:hAnsi="Times New Roman"/>
          <w:b/>
          <w:sz w:val="24"/>
          <w:szCs w:val="28"/>
        </w:rPr>
        <w:t>на базе ДЮСШ и ЦДТ за период 200</w:t>
      </w:r>
      <w:r>
        <w:rPr>
          <w:rFonts w:ascii="Times New Roman" w:hAnsi="Times New Roman"/>
          <w:b/>
          <w:sz w:val="24"/>
          <w:szCs w:val="28"/>
        </w:rPr>
        <w:t>8</w:t>
      </w:r>
      <w:r>
        <w:rPr>
          <w:rFonts w:ascii="Times New Roman" w:hAnsi="Times New Roman"/>
          <w:b/>
          <w:sz w:val="24"/>
          <w:szCs w:val="28"/>
        </w:rPr>
        <w:sym w:font="Symbol" w:char="F02D"/>
      </w:r>
      <w:r w:rsidRPr="00833532">
        <w:rPr>
          <w:rFonts w:ascii="Times New Roman" w:hAnsi="Times New Roman"/>
          <w:b/>
          <w:sz w:val="24"/>
          <w:szCs w:val="28"/>
        </w:rPr>
        <w:t>201</w:t>
      </w:r>
      <w:r>
        <w:rPr>
          <w:rFonts w:ascii="Times New Roman" w:hAnsi="Times New Roman"/>
          <w:b/>
          <w:sz w:val="24"/>
          <w:szCs w:val="28"/>
        </w:rPr>
        <w:t>2</w:t>
      </w:r>
      <w:r w:rsidRPr="00833532">
        <w:rPr>
          <w:rFonts w:ascii="Times New Roman" w:hAnsi="Times New Roman"/>
          <w:b/>
          <w:sz w:val="24"/>
          <w:szCs w:val="28"/>
        </w:rPr>
        <w:t xml:space="preserve"> годы</w:t>
      </w:r>
    </w:p>
    <w:p w:rsidR="001A5163" w:rsidRPr="00773BFE" w:rsidRDefault="001A5163" w:rsidP="001A5163">
      <w:pPr>
        <w:pStyle w:val="2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1380"/>
        <w:gridCol w:w="1418"/>
        <w:gridCol w:w="1417"/>
        <w:gridCol w:w="1418"/>
        <w:gridCol w:w="1275"/>
      </w:tblGrid>
      <w:tr w:rsidR="001A5163" w:rsidRPr="00D459E9" w:rsidTr="00040CE4">
        <w:trPr>
          <w:trHeight w:val="325"/>
          <w:jc w:val="center"/>
        </w:trPr>
        <w:tc>
          <w:tcPr>
            <w:tcW w:w="2272" w:type="dxa"/>
            <w:vMerge w:val="restart"/>
            <w:vAlign w:val="center"/>
          </w:tcPr>
          <w:p w:rsidR="001A5163" w:rsidRPr="00D459E9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E9">
              <w:rPr>
                <w:rFonts w:ascii="Times New Roman" w:hAnsi="Times New Roman"/>
                <w:b/>
                <w:sz w:val="24"/>
                <w:szCs w:val="24"/>
              </w:rPr>
              <w:t>Образовательное</w:t>
            </w:r>
          </w:p>
          <w:p w:rsidR="001A5163" w:rsidRPr="00D459E9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E9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6908" w:type="dxa"/>
            <w:gridSpan w:val="5"/>
          </w:tcPr>
          <w:p w:rsidR="001A5163" w:rsidRPr="00D459E9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E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59E9">
              <w:rPr>
                <w:rFonts w:ascii="Times New Roman" w:hAnsi="Times New Roman"/>
                <w:b/>
                <w:sz w:val="24"/>
                <w:szCs w:val="24"/>
              </w:rPr>
              <w:t>воспитанников</w:t>
            </w:r>
          </w:p>
        </w:tc>
      </w:tr>
      <w:tr w:rsidR="001A5163" w:rsidRPr="00D459E9" w:rsidTr="00040CE4">
        <w:trPr>
          <w:trHeight w:val="288"/>
          <w:jc w:val="center"/>
        </w:trPr>
        <w:tc>
          <w:tcPr>
            <w:tcW w:w="2272" w:type="dxa"/>
            <w:vMerge/>
          </w:tcPr>
          <w:p w:rsidR="001A5163" w:rsidRPr="00D459E9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1A5163" w:rsidRPr="00D459E9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E9">
              <w:rPr>
                <w:rFonts w:ascii="Times New Roman" w:hAnsi="Times New Roman"/>
                <w:b/>
                <w:sz w:val="24"/>
                <w:szCs w:val="24"/>
              </w:rPr>
              <w:t xml:space="preserve">2008-2009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 w:rsidRPr="00D459E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1A5163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E9">
              <w:rPr>
                <w:rFonts w:ascii="Times New Roman" w:hAnsi="Times New Roman"/>
                <w:b/>
                <w:sz w:val="24"/>
                <w:szCs w:val="24"/>
              </w:rPr>
              <w:t xml:space="preserve">2009-2010 </w:t>
            </w:r>
          </w:p>
          <w:p w:rsidR="001A5163" w:rsidRPr="00D459E9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 w:rsidRPr="00D459E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A5163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9E9">
              <w:rPr>
                <w:rFonts w:ascii="Times New Roman" w:hAnsi="Times New Roman"/>
                <w:b/>
                <w:sz w:val="24"/>
                <w:szCs w:val="24"/>
              </w:rPr>
              <w:t>2010-2011</w:t>
            </w:r>
          </w:p>
          <w:p w:rsidR="001A5163" w:rsidRPr="00D459E9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 w:rsidRPr="00D459E9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1A5163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2011-2012 </w:t>
            </w:r>
          </w:p>
          <w:p w:rsidR="001A5163" w:rsidRPr="00D459E9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 w:rsidRPr="00D459E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1A5163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 учебный год</w:t>
            </w:r>
          </w:p>
        </w:tc>
      </w:tr>
      <w:tr w:rsidR="001A5163" w:rsidRPr="00773BFE" w:rsidTr="00040CE4">
        <w:trPr>
          <w:jc w:val="center"/>
        </w:trPr>
        <w:tc>
          <w:tcPr>
            <w:tcW w:w="2272" w:type="dxa"/>
          </w:tcPr>
          <w:p w:rsidR="001A5163" w:rsidRPr="00773BFE" w:rsidRDefault="001A5163" w:rsidP="00040CE4">
            <w:pPr>
              <w:pStyle w:val="2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3BFE">
              <w:rPr>
                <w:rFonts w:ascii="Times New Roman" w:hAnsi="Times New Roman"/>
                <w:sz w:val="24"/>
                <w:szCs w:val="24"/>
              </w:rPr>
              <w:t>МОУ ДОД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380" w:type="dxa"/>
          </w:tcPr>
          <w:p w:rsidR="001A5163" w:rsidRPr="00773BFE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FE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1418" w:type="dxa"/>
          </w:tcPr>
          <w:p w:rsidR="001A5163" w:rsidRPr="00773BFE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FE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417" w:type="dxa"/>
          </w:tcPr>
          <w:p w:rsidR="001A5163" w:rsidRPr="00773BFE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FE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418" w:type="dxa"/>
          </w:tcPr>
          <w:p w:rsidR="001A5163" w:rsidRPr="00773BFE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275" w:type="dxa"/>
          </w:tcPr>
          <w:p w:rsidR="001A5163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</w:tr>
      <w:tr w:rsidR="001A5163" w:rsidRPr="00773BFE" w:rsidTr="00040CE4">
        <w:trPr>
          <w:jc w:val="center"/>
        </w:trPr>
        <w:tc>
          <w:tcPr>
            <w:tcW w:w="2272" w:type="dxa"/>
          </w:tcPr>
          <w:p w:rsidR="001A5163" w:rsidRPr="00773BFE" w:rsidRDefault="001A5163" w:rsidP="00040CE4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BFE">
              <w:rPr>
                <w:rFonts w:ascii="Times New Roman" w:hAnsi="Times New Roman"/>
                <w:sz w:val="24"/>
                <w:szCs w:val="24"/>
              </w:rPr>
              <w:t xml:space="preserve">МОУ ДОД ЦДТ </w:t>
            </w:r>
          </w:p>
        </w:tc>
        <w:tc>
          <w:tcPr>
            <w:tcW w:w="1380" w:type="dxa"/>
          </w:tcPr>
          <w:p w:rsidR="001A5163" w:rsidRPr="00773BFE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FE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1A5163" w:rsidRPr="00773BFE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FE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417" w:type="dxa"/>
          </w:tcPr>
          <w:p w:rsidR="001A5163" w:rsidRPr="00773BFE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BFE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418" w:type="dxa"/>
          </w:tcPr>
          <w:p w:rsidR="001A5163" w:rsidRPr="00773BFE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275" w:type="dxa"/>
          </w:tcPr>
          <w:p w:rsidR="001A5163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</w:tr>
      <w:tr w:rsidR="001A5163" w:rsidRPr="000071AA" w:rsidTr="00040CE4">
        <w:trPr>
          <w:jc w:val="center"/>
        </w:trPr>
        <w:tc>
          <w:tcPr>
            <w:tcW w:w="2272" w:type="dxa"/>
          </w:tcPr>
          <w:p w:rsidR="001A5163" w:rsidRPr="000071AA" w:rsidRDefault="001A5163" w:rsidP="00040CE4">
            <w:pPr>
              <w:pStyle w:val="2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71A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1A5163" w:rsidRPr="000071AA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958</w:t>
            </w:r>
          </w:p>
        </w:tc>
        <w:tc>
          <w:tcPr>
            <w:tcW w:w="1418" w:type="dxa"/>
          </w:tcPr>
          <w:p w:rsidR="001A5163" w:rsidRPr="000071AA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1084</w:t>
            </w:r>
          </w:p>
        </w:tc>
        <w:tc>
          <w:tcPr>
            <w:tcW w:w="1417" w:type="dxa"/>
          </w:tcPr>
          <w:p w:rsidR="001A5163" w:rsidRPr="000071AA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1050</w:t>
            </w:r>
          </w:p>
        </w:tc>
        <w:tc>
          <w:tcPr>
            <w:tcW w:w="1418" w:type="dxa"/>
          </w:tcPr>
          <w:p w:rsidR="001A5163" w:rsidRPr="000071AA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</w:t>
            </w:r>
          </w:p>
        </w:tc>
        <w:tc>
          <w:tcPr>
            <w:tcW w:w="1275" w:type="dxa"/>
          </w:tcPr>
          <w:p w:rsidR="001A5163" w:rsidRDefault="001A5163" w:rsidP="00040CE4">
            <w:pPr>
              <w:pStyle w:val="2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1103</w:t>
            </w:r>
          </w:p>
        </w:tc>
      </w:tr>
    </w:tbl>
    <w:p w:rsidR="001A5163" w:rsidRPr="00773BFE" w:rsidRDefault="001A5163" w:rsidP="001A51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163" w:rsidRDefault="001A5163" w:rsidP="001A516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E3DEE">
        <w:rPr>
          <w:rFonts w:ascii="Times New Roman" w:hAnsi="Times New Roman"/>
          <w:sz w:val="28"/>
          <w:szCs w:val="28"/>
        </w:rPr>
        <w:t xml:space="preserve">Во всех </w:t>
      </w:r>
      <w:r>
        <w:rPr>
          <w:rFonts w:ascii="Times New Roman" w:hAnsi="Times New Roman"/>
          <w:sz w:val="28"/>
          <w:szCs w:val="28"/>
        </w:rPr>
        <w:t>ОУ района</w:t>
      </w:r>
      <w:r w:rsidRPr="006E3DEE">
        <w:rPr>
          <w:rFonts w:ascii="Times New Roman" w:hAnsi="Times New Roman"/>
          <w:sz w:val="28"/>
          <w:szCs w:val="28"/>
        </w:rPr>
        <w:t xml:space="preserve"> организована работа по дополнительному образ</w:t>
      </w:r>
      <w:r w:rsidRPr="006E3DEE">
        <w:rPr>
          <w:rFonts w:ascii="Times New Roman" w:hAnsi="Times New Roman"/>
          <w:sz w:val="28"/>
          <w:szCs w:val="28"/>
        </w:rPr>
        <w:t>о</w:t>
      </w:r>
      <w:r w:rsidRPr="006E3DEE">
        <w:rPr>
          <w:rFonts w:ascii="Times New Roman" w:hAnsi="Times New Roman"/>
          <w:sz w:val="28"/>
          <w:szCs w:val="28"/>
        </w:rPr>
        <w:t>ванию детей в различных формах: кружк</w:t>
      </w:r>
      <w:r>
        <w:rPr>
          <w:rFonts w:ascii="Times New Roman" w:hAnsi="Times New Roman"/>
          <w:sz w:val="28"/>
          <w:szCs w:val="28"/>
        </w:rPr>
        <w:t>ах</w:t>
      </w:r>
      <w:r w:rsidRPr="006E3DEE">
        <w:rPr>
          <w:rFonts w:ascii="Times New Roman" w:hAnsi="Times New Roman"/>
          <w:sz w:val="28"/>
          <w:szCs w:val="28"/>
        </w:rPr>
        <w:t>, секци</w:t>
      </w:r>
      <w:r>
        <w:rPr>
          <w:rFonts w:ascii="Times New Roman" w:hAnsi="Times New Roman"/>
          <w:sz w:val="28"/>
          <w:szCs w:val="28"/>
        </w:rPr>
        <w:t>ях</w:t>
      </w:r>
      <w:r w:rsidRPr="006E3DEE">
        <w:rPr>
          <w:rFonts w:ascii="Times New Roman" w:hAnsi="Times New Roman"/>
          <w:sz w:val="28"/>
          <w:szCs w:val="28"/>
        </w:rPr>
        <w:t>, клуб</w:t>
      </w:r>
      <w:r>
        <w:rPr>
          <w:rFonts w:ascii="Times New Roman" w:hAnsi="Times New Roman"/>
          <w:sz w:val="28"/>
          <w:szCs w:val="28"/>
        </w:rPr>
        <w:t>ах</w:t>
      </w:r>
      <w:r w:rsidRPr="006E3DEE">
        <w:rPr>
          <w:rFonts w:ascii="Times New Roman" w:hAnsi="Times New Roman"/>
          <w:sz w:val="28"/>
          <w:szCs w:val="28"/>
        </w:rPr>
        <w:t>, студи</w:t>
      </w:r>
      <w:r>
        <w:rPr>
          <w:rFonts w:ascii="Times New Roman" w:hAnsi="Times New Roman"/>
          <w:sz w:val="28"/>
          <w:szCs w:val="28"/>
        </w:rPr>
        <w:t>ях</w:t>
      </w:r>
      <w:r w:rsidRPr="006E3DEE">
        <w:rPr>
          <w:rFonts w:ascii="Times New Roman" w:hAnsi="Times New Roman"/>
          <w:sz w:val="28"/>
          <w:szCs w:val="28"/>
        </w:rPr>
        <w:t xml:space="preserve"> и др. Основными направлениями являются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6E3DEE">
        <w:rPr>
          <w:rFonts w:ascii="Times New Roman" w:hAnsi="Times New Roman"/>
          <w:sz w:val="28"/>
          <w:szCs w:val="28"/>
        </w:rPr>
        <w:t>: техническое, эколого-биологическое, туристско-краеведческое, спортивное, художественное</w:t>
      </w:r>
      <w:r w:rsidR="00844335">
        <w:rPr>
          <w:rFonts w:ascii="Times New Roman" w:hAnsi="Times New Roman"/>
          <w:sz w:val="28"/>
          <w:szCs w:val="28"/>
        </w:rPr>
        <w:t xml:space="preserve"> (табл. 7)</w:t>
      </w:r>
      <w:r w:rsidRPr="006E3DEE">
        <w:rPr>
          <w:rFonts w:ascii="Times New Roman" w:hAnsi="Times New Roman"/>
          <w:sz w:val="28"/>
          <w:szCs w:val="28"/>
        </w:rPr>
        <w:t>.</w:t>
      </w:r>
      <w:r w:rsidRPr="009C69B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A5163" w:rsidRPr="00EC7EA1" w:rsidRDefault="001A5163" w:rsidP="001A5163">
      <w:pPr>
        <w:pStyle w:val="31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8"/>
        </w:rPr>
      </w:pPr>
      <w:r w:rsidRPr="00EC7EA1">
        <w:rPr>
          <w:rFonts w:ascii="Times New Roman" w:hAnsi="Times New Roman"/>
          <w:i/>
          <w:sz w:val="24"/>
          <w:szCs w:val="28"/>
        </w:rPr>
        <w:t>Таблица 7</w:t>
      </w:r>
    </w:p>
    <w:p w:rsidR="001A5163" w:rsidRDefault="001A5163" w:rsidP="001A5163">
      <w:pPr>
        <w:pStyle w:val="3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p w:rsidR="001A5163" w:rsidRPr="00151AE6" w:rsidRDefault="001A5163" w:rsidP="001A5163">
      <w:pPr>
        <w:pStyle w:val="3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51AE6">
        <w:rPr>
          <w:rFonts w:ascii="Times New Roman" w:hAnsi="Times New Roman"/>
          <w:b/>
          <w:sz w:val="24"/>
          <w:szCs w:val="28"/>
        </w:rPr>
        <w:t xml:space="preserve">Охват учащихся системой дополнительного образования </w:t>
      </w:r>
    </w:p>
    <w:p w:rsidR="001A5163" w:rsidRPr="00151AE6" w:rsidRDefault="001A5163" w:rsidP="001A5163">
      <w:pPr>
        <w:pStyle w:val="3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51AE6">
        <w:rPr>
          <w:rFonts w:ascii="Times New Roman" w:hAnsi="Times New Roman"/>
          <w:b/>
          <w:sz w:val="24"/>
          <w:szCs w:val="28"/>
        </w:rPr>
        <w:t>на базе ОУ района в 2012</w:t>
      </w:r>
      <w:r w:rsidR="00D9660B">
        <w:rPr>
          <w:rFonts w:ascii="Times New Roman" w:hAnsi="Times New Roman"/>
          <w:b/>
          <w:sz w:val="24"/>
          <w:szCs w:val="28"/>
        </w:rPr>
        <w:t>-</w:t>
      </w:r>
      <w:r w:rsidRPr="00151AE6">
        <w:rPr>
          <w:rFonts w:ascii="Times New Roman" w:hAnsi="Times New Roman"/>
          <w:b/>
          <w:sz w:val="24"/>
          <w:szCs w:val="28"/>
        </w:rPr>
        <w:t>2013 учебном году</w:t>
      </w:r>
    </w:p>
    <w:p w:rsidR="001A5163" w:rsidRPr="006E3DEE" w:rsidRDefault="001A5163" w:rsidP="001A5163">
      <w:pPr>
        <w:pStyle w:val="3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7905" w:type="dxa"/>
        <w:jc w:val="center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6"/>
        <w:gridCol w:w="1499"/>
        <w:gridCol w:w="2630"/>
      </w:tblGrid>
      <w:tr w:rsidR="001A5163" w:rsidRPr="009C69B6" w:rsidTr="00040CE4">
        <w:trPr>
          <w:trHeight w:val="562"/>
          <w:jc w:val="center"/>
        </w:trPr>
        <w:tc>
          <w:tcPr>
            <w:tcW w:w="3832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DEE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405" w:type="dxa"/>
          </w:tcPr>
          <w:p w:rsidR="001A5163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DEE">
              <w:rPr>
                <w:rFonts w:ascii="Times New Roman" w:hAnsi="Times New Roman"/>
                <w:b/>
                <w:sz w:val="24"/>
                <w:szCs w:val="24"/>
              </w:rPr>
              <w:t>кружков</w:t>
            </w:r>
          </w:p>
        </w:tc>
        <w:tc>
          <w:tcPr>
            <w:tcW w:w="2668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Численный состав кружков и секций </w:t>
            </w:r>
          </w:p>
        </w:tc>
      </w:tr>
      <w:tr w:rsidR="001A5163" w:rsidRPr="009C69B6" w:rsidTr="00040CE4">
        <w:trPr>
          <w:trHeight w:val="268"/>
          <w:jc w:val="center"/>
        </w:trPr>
        <w:tc>
          <w:tcPr>
            <w:tcW w:w="3832" w:type="dxa"/>
          </w:tcPr>
          <w:p w:rsidR="001A5163" w:rsidRPr="006E3DEE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Технические кружки</w:t>
            </w:r>
          </w:p>
        </w:tc>
        <w:tc>
          <w:tcPr>
            <w:tcW w:w="1405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68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1A5163" w:rsidRPr="009C69B6" w:rsidTr="00040CE4">
        <w:trPr>
          <w:jc w:val="center"/>
        </w:trPr>
        <w:tc>
          <w:tcPr>
            <w:tcW w:w="3832" w:type="dxa"/>
          </w:tcPr>
          <w:p w:rsidR="001A5163" w:rsidRPr="006E3DEE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Эколого-биологические кружки</w:t>
            </w:r>
          </w:p>
        </w:tc>
        <w:tc>
          <w:tcPr>
            <w:tcW w:w="1405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8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1A5163" w:rsidRPr="009C69B6" w:rsidTr="00040CE4">
        <w:trPr>
          <w:jc w:val="center"/>
        </w:trPr>
        <w:tc>
          <w:tcPr>
            <w:tcW w:w="3832" w:type="dxa"/>
          </w:tcPr>
          <w:p w:rsidR="001A5163" w:rsidRPr="006E3DEE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Туристско-краеведческие</w:t>
            </w:r>
          </w:p>
        </w:tc>
        <w:tc>
          <w:tcPr>
            <w:tcW w:w="1405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8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1A5163" w:rsidRPr="009C69B6" w:rsidTr="00040CE4">
        <w:trPr>
          <w:jc w:val="center"/>
        </w:trPr>
        <w:tc>
          <w:tcPr>
            <w:tcW w:w="3832" w:type="dxa"/>
          </w:tcPr>
          <w:p w:rsidR="001A5163" w:rsidRPr="006E3DEE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</w:tc>
        <w:tc>
          <w:tcPr>
            <w:tcW w:w="1405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68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</w:tr>
      <w:tr w:rsidR="001A5163" w:rsidRPr="009C69B6" w:rsidTr="00040CE4">
        <w:trPr>
          <w:trHeight w:val="273"/>
          <w:jc w:val="center"/>
        </w:trPr>
        <w:tc>
          <w:tcPr>
            <w:tcW w:w="3832" w:type="dxa"/>
          </w:tcPr>
          <w:p w:rsidR="001A5163" w:rsidRPr="006E3DEE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405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68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</w:tr>
      <w:tr w:rsidR="001A5163" w:rsidRPr="009C69B6" w:rsidTr="00040CE4">
        <w:trPr>
          <w:jc w:val="center"/>
        </w:trPr>
        <w:tc>
          <w:tcPr>
            <w:tcW w:w="3832" w:type="dxa"/>
          </w:tcPr>
          <w:p w:rsidR="001A5163" w:rsidRPr="006E3DEE" w:rsidRDefault="001A5163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1405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68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DEE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1A5163" w:rsidRPr="009C69B6" w:rsidTr="00040CE4">
        <w:trPr>
          <w:jc w:val="center"/>
        </w:trPr>
        <w:tc>
          <w:tcPr>
            <w:tcW w:w="3832" w:type="dxa"/>
          </w:tcPr>
          <w:p w:rsidR="001A5163" w:rsidRPr="006E3DEE" w:rsidRDefault="001A5163" w:rsidP="00040C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D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5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DEE"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2668" w:type="dxa"/>
          </w:tcPr>
          <w:p w:rsidR="001A5163" w:rsidRPr="006E3DEE" w:rsidRDefault="001A5163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DEE">
              <w:rPr>
                <w:rFonts w:ascii="Times New Roman" w:hAnsi="Times New Roman"/>
                <w:b/>
                <w:sz w:val="24"/>
                <w:szCs w:val="24"/>
              </w:rPr>
              <w:t>3513</w:t>
            </w:r>
          </w:p>
        </w:tc>
      </w:tr>
    </w:tbl>
    <w:p w:rsidR="001A5163" w:rsidRDefault="001A5163" w:rsidP="001A5163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5163" w:rsidRPr="00922FC5" w:rsidRDefault="001A5163" w:rsidP="001A5163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660B">
        <w:rPr>
          <w:rFonts w:ascii="Times New Roman" w:hAnsi="Times New Roman"/>
          <w:sz w:val="28"/>
          <w:szCs w:val="28"/>
        </w:rPr>
        <w:t>В целом в 2012-2013 учебном году охват детей и молодёжи от 5 до 18 лет системой дополнительного образования составил 25%.</w:t>
      </w:r>
    </w:p>
    <w:p w:rsidR="00145F41" w:rsidRDefault="00145F41" w:rsidP="00E9352F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</w:p>
    <w:p w:rsidR="00246ED4" w:rsidRDefault="00145F41" w:rsidP="00E9352F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bookmarkStart w:id="25" w:name="_Toc362263748"/>
      <w:r>
        <w:rPr>
          <w:rFonts w:ascii="Times New Roman" w:hAnsi="Times New Roman"/>
          <w:caps/>
          <w:color w:val="auto"/>
        </w:rPr>
        <w:t>3</w:t>
      </w:r>
      <w:r w:rsidR="00E9352F" w:rsidRPr="00BB05A1">
        <w:rPr>
          <w:rFonts w:ascii="Times New Roman" w:hAnsi="Times New Roman"/>
          <w:caps/>
          <w:color w:val="auto"/>
        </w:rPr>
        <w:t>.</w:t>
      </w:r>
      <w:r w:rsidR="00D96E86" w:rsidRPr="00BB05A1">
        <w:rPr>
          <w:rFonts w:ascii="Times New Roman" w:hAnsi="Times New Roman"/>
          <w:caps/>
          <w:color w:val="auto"/>
        </w:rPr>
        <w:t xml:space="preserve"> </w:t>
      </w:r>
      <w:r w:rsidR="0083023D" w:rsidRPr="00BB05A1">
        <w:rPr>
          <w:rFonts w:ascii="Times New Roman" w:hAnsi="Times New Roman"/>
          <w:caps/>
          <w:color w:val="auto"/>
        </w:rPr>
        <w:t>Цели и задачи</w:t>
      </w:r>
      <w:bookmarkEnd w:id="21"/>
      <w:bookmarkEnd w:id="25"/>
      <w:r w:rsidR="0083023D" w:rsidRPr="00BB05A1">
        <w:rPr>
          <w:rFonts w:ascii="Times New Roman" w:hAnsi="Times New Roman"/>
          <w:caps/>
          <w:color w:val="auto"/>
        </w:rPr>
        <w:t xml:space="preserve"> </w:t>
      </w:r>
    </w:p>
    <w:p w:rsidR="0083023D" w:rsidRPr="00BB05A1" w:rsidRDefault="0083023D" w:rsidP="00E9352F">
      <w:pPr>
        <w:pStyle w:val="1"/>
        <w:spacing w:before="0" w:line="240" w:lineRule="auto"/>
        <w:jc w:val="center"/>
        <w:rPr>
          <w:rFonts w:ascii="Times New Roman" w:hAnsi="Times New Roman"/>
          <w:b w:val="0"/>
          <w:caps/>
          <w:color w:val="auto"/>
        </w:rPr>
      </w:pPr>
      <w:bookmarkStart w:id="26" w:name="_Toc335157269"/>
      <w:bookmarkStart w:id="27" w:name="_Toc362263749"/>
      <w:r w:rsidRPr="00BB05A1">
        <w:rPr>
          <w:rFonts w:ascii="Times New Roman" w:hAnsi="Times New Roman"/>
          <w:caps/>
          <w:color w:val="auto"/>
        </w:rPr>
        <w:t>муниципальной системы образования</w:t>
      </w:r>
      <w:bookmarkEnd w:id="26"/>
      <w:bookmarkEnd w:id="27"/>
    </w:p>
    <w:p w:rsidR="001C0A5A" w:rsidRPr="00E2537E" w:rsidRDefault="001C0A5A" w:rsidP="00E9352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E21E9" w:rsidRPr="003E21E9" w:rsidRDefault="003E21E9" w:rsidP="001C4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E9">
        <w:rPr>
          <w:rFonts w:ascii="Times New Roman" w:hAnsi="Times New Roman"/>
          <w:b/>
          <w:sz w:val="28"/>
          <w:szCs w:val="28"/>
        </w:rPr>
        <w:t>Основные направления деятельности и задачи</w:t>
      </w:r>
    </w:p>
    <w:p w:rsidR="003E21E9" w:rsidRDefault="003E21E9" w:rsidP="001C4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1E9">
        <w:rPr>
          <w:rFonts w:ascii="Times New Roman" w:hAnsi="Times New Roman"/>
          <w:b/>
          <w:sz w:val="28"/>
          <w:szCs w:val="28"/>
        </w:rPr>
        <w:t>на 201</w:t>
      </w:r>
      <w:r w:rsidR="00C16725">
        <w:rPr>
          <w:rFonts w:ascii="Times New Roman" w:hAnsi="Times New Roman"/>
          <w:b/>
          <w:sz w:val="28"/>
          <w:szCs w:val="28"/>
        </w:rPr>
        <w:t>2</w:t>
      </w:r>
      <w:r w:rsidR="00D2417D">
        <w:rPr>
          <w:rFonts w:ascii="Times New Roman" w:hAnsi="Times New Roman"/>
          <w:b/>
          <w:sz w:val="28"/>
          <w:szCs w:val="28"/>
        </w:rPr>
        <w:t>-</w:t>
      </w:r>
      <w:r w:rsidRPr="003E21E9">
        <w:rPr>
          <w:rFonts w:ascii="Times New Roman" w:hAnsi="Times New Roman"/>
          <w:b/>
          <w:sz w:val="28"/>
          <w:szCs w:val="28"/>
        </w:rPr>
        <w:t>201</w:t>
      </w:r>
      <w:r w:rsidR="00C16725">
        <w:rPr>
          <w:rFonts w:ascii="Times New Roman" w:hAnsi="Times New Roman"/>
          <w:b/>
          <w:sz w:val="28"/>
          <w:szCs w:val="28"/>
        </w:rPr>
        <w:t>3</w:t>
      </w:r>
      <w:r w:rsidRPr="003E21E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C43C3" w:rsidRPr="003E21E9" w:rsidRDefault="001C43C3" w:rsidP="001C4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D52" w:rsidRPr="00C546E7" w:rsidRDefault="00217D52" w:rsidP="0021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6E7">
        <w:rPr>
          <w:rFonts w:ascii="Times New Roman" w:hAnsi="Times New Roman"/>
          <w:b/>
          <w:sz w:val="28"/>
          <w:szCs w:val="28"/>
        </w:rPr>
        <w:t xml:space="preserve">1. В области исполнения законодательства и государственной </w:t>
      </w:r>
    </w:p>
    <w:p w:rsidR="00217D52" w:rsidRPr="00C546E7" w:rsidRDefault="00217D52" w:rsidP="0021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6E7">
        <w:rPr>
          <w:rFonts w:ascii="Times New Roman" w:hAnsi="Times New Roman"/>
          <w:b/>
          <w:sz w:val="28"/>
          <w:szCs w:val="28"/>
        </w:rPr>
        <w:t>политики в сфере образования обеспечить:</w:t>
      </w:r>
    </w:p>
    <w:p w:rsidR="00217D52" w:rsidRPr="001572E5" w:rsidRDefault="00217D52" w:rsidP="00217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7D52" w:rsidRPr="00DF23EE" w:rsidRDefault="00217D52" w:rsidP="003C2875">
      <w:pPr>
        <w:numPr>
          <w:ilvl w:val="0"/>
          <w:numId w:val="8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государственные гарантии доступности и равных возможностей пол</w:t>
      </w:r>
      <w:r w:rsidRPr="001572E5">
        <w:rPr>
          <w:rFonts w:ascii="Times New Roman" w:hAnsi="Times New Roman"/>
          <w:sz w:val="28"/>
          <w:szCs w:val="28"/>
        </w:rPr>
        <w:t>у</w:t>
      </w:r>
      <w:r w:rsidRPr="001572E5">
        <w:rPr>
          <w:rFonts w:ascii="Times New Roman" w:hAnsi="Times New Roman"/>
          <w:sz w:val="28"/>
          <w:szCs w:val="28"/>
        </w:rPr>
        <w:t xml:space="preserve">чения полноценного дошкольного,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 w:rsidRPr="001572E5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>, основного общего, среднего (полного) общего</w:t>
      </w:r>
      <w:r w:rsidRPr="001572E5">
        <w:rPr>
          <w:rFonts w:ascii="Times New Roman" w:hAnsi="Times New Roman"/>
          <w:sz w:val="28"/>
          <w:szCs w:val="28"/>
        </w:rPr>
        <w:t xml:space="preserve"> и дополнительного образования для всех слоев населения </w:t>
      </w:r>
      <w:r>
        <w:rPr>
          <w:rFonts w:ascii="Times New Roman" w:hAnsi="Times New Roman"/>
          <w:sz w:val="28"/>
          <w:szCs w:val="28"/>
        </w:rPr>
        <w:t>Майского муниципального района;</w:t>
      </w:r>
    </w:p>
    <w:p w:rsidR="00217D52" w:rsidRDefault="00217D52" w:rsidP="003C287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578">
        <w:rPr>
          <w:rFonts w:ascii="Times New Roman" w:hAnsi="Times New Roman"/>
          <w:sz w:val="28"/>
          <w:szCs w:val="28"/>
        </w:rPr>
        <w:t>функционировани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4B7578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4B7578">
        <w:rPr>
          <w:rFonts w:ascii="Times New Roman" w:hAnsi="Times New Roman"/>
          <w:sz w:val="28"/>
          <w:szCs w:val="28"/>
        </w:rPr>
        <w:t xml:space="preserve"> муниципальной образовательной сети с учетом потребностей населения в образовательных услугах</w:t>
      </w:r>
      <w:r>
        <w:rPr>
          <w:rFonts w:ascii="Times New Roman" w:hAnsi="Times New Roman"/>
          <w:sz w:val="28"/>
          <w:szCs w:val="28"/>
        </w:rPr>
        <w:t>;</w:t>
      </w:r>
    </w:p>
    <w:p w:rsidR="00217D52" w:rsidRPr="00840BB8" w:rsidRDefault="00217D52" w:rsidP="003C2875">
      <w:pPr>
        <w:numPr>
          <w:ilvl w:val="0"/>
          <w:numId w:val="8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условия, </w:t>
      </w:r>
      <w:r w:rsidRPr="00A77C6A"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>ые</w:t>
      </w:r>
      <w:r w:rsidRPr="00A77C6A">
        <w:rPr>
          <w:rFonts w:ascii="Times New Roman" w:hAnsi="Times New Roman"/>
          <w:sz w:val="28"/>
          <w:szCs w:val="28"/>
        </w:rPr>
        <w:t xml:space="preserve"> на повышение доступности качественного о</w:t>
      </w:r>
      <w:r w:rsidRPr="00A77C6A">
        <w:rPr>
          <w:rFonts w:ascii="Times New Roman" w:hAnsi="Times New Roman"/>
          <w:sz w:val="28"/>
          <w:szCs w:val="28"/>
        </w:rPr>
        <w:t>б</w:t>
      </w:r>
      <w:r w:rsidRPr="00A77C6A">
        <w:rPr>
          <w:rFonts w:ascii="Times New Roman" w:hAnsi="Times New Roman"/>
          <w:sz w:val="28"/>
          <w:szCs w:val="28"/>
        </w:rPr>
        <w:t>разования для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C6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A77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детей-инвалидов и их социализацию, в том числе: </w:t>
      </w:r>
    </w:p>
    <w:p w:rsidR="00217D52" w:rsidRPr="00840BB8" w:rsidRDefault="00217D52" w:rsidP="003C2875">
      <w:pPr>
        <w:numPr>
          <w:ilvl w:val="2"/>
          <w:numId w:val="8"/>
        </w:numPr>
        <w:tabs>
          <w:tab w:val="clear" w:pos="2160"/>
          <w:tab w:val="left" w:pos="1134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A77C6A">
        <w:rPr>
          <w:rFonts w:ascii="Times New Roman" w:hAnsi="Times New Roman"/>
          <w:sz w:val="28"/>
          <w:szCs w:val="28"/>
        </w:rPr>
        <w:t>создание безбарьерной среды</w:t>
      </w:r>
      <w:r>
        <w:rPr>
          <w:rFonts w:ascii="Times New Roman" w:hAnsi="Times New Roman"/>
          <w:sz w:val="28"/>
          <w:szCs w:val="28"/>
        </w:rPr>
        <w:t xml:space="preserve"> во всех ОУ района;</w:t>
      </w:r>
    </w:p>
    <w:p w:rsidR="00217D52" w:rsidRPr="00A77C6A" w:rsidRDefault="00217D52" w:rsidP="003C2875">
      <w:pPr>
        <w:numPr>
          <w:ilvl w:val="2"/>
          <w:numId w:val="8"/>
        </w:numPr>
        <w:tabs>
          <w:tab w:val="clear" w:pos="2160"/>
          <w:tab w:val="left" w:pos="1134"/>
          <w:tab w:val="num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эффективное участие базовых учреждений района в реализации федеральной программы «Доступная среда»; 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гарантирующие защиту прав личности участников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тельного процесса, психологическую и физическую безопасность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щихся, социально</w:t>
      </w:r>
      <w:r w:rsidR="00A834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педагогическую и психолого</w:t>
      </w:r>
      <w:r w:rsidR="00A834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педагогическую помощь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мье, раннюю диагностику резервов развития ребёнка (физических и психол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гических);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социальные гарантии прав детей, оставшихся без попечения родит</w:t>
      </w:r>
      <w:r w:rsidRPr="001572E5">
        <w:rPr>
          <w:rFonts w:ascii="Times New Roman" w:hAnsi="Times New Roman"/>
          <w:sz w:val="28"/>
          <w:szCs w:val="28"/>
        </w:rPr>
        <w:t>е</w:t>
      </w:r>
      <w:r w:rsidRPr="001572E5">
        <w:rPr>
          <w:rFonts w:ascii="Times New Roman" w:hAnsi="Times New Roman"/>
          <w:sz w:val="28"/>
          <w:szCs w:val="28"/>
        </w:rPr>
        <w:t>лей, детей</w:t>
      </w:r>
      <w:r w:rsidR="00A8346A">
        <w:rPr>
          <w:rFonts w:ascii="Times New Roman" w:hAnsi="Times New Roman"/>
          <w:sz w:val="28"/>
          <w:szCs w:val="28"/>
        </w:rPr>
        <w:t>-</w:t>
      </w:r>
      <w:r w:rsidRPr="001572E5">
        <w:rPr>
          <w:rFonts w:ascii="Times New Roman" w:hAnsi="Times New Roman"/>
          <w:sz w:val="28"/>
          <w:szCs w:val="28"/>
        </w:rPr>
        <w:t>сирот, детей из семей, попавших в трудную жизненную ситуацию;</w:t>
      </w:r>
    </w:p>
    <w:p w:rsidR="00217D52" w:rsidRPr="001572E5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прозрачность и </w:t>
      </w:r>
      <w:r w:rsidRPr="004B7578">
        <w:rPr>
          <w:rFonts w:ascii="Times New Roman" w:hAnsi="Times New Roman"/>
          <w:sz w:val="28"/>
          <w:szCs w:val="28"/>
        </w:rPr>
        <w:t>открытост</w:t>
      </w:r>
      <w:r>
        <w:rPr>
          <w:rFonts w:ascii="Times New Roman" w:hAnsi="Times New Roman"/>
          <w:sz w:val="28"/>
          <w:szCs w:val="28"/>
        </w:rPr>
        <w:t>ь результатов образовательного</w:t>
      </w:r>
      <w:r w:rsidRPr="004B7578">
        <w:rPr>
          <w:rFonts w:ascii="Times New Roman" w:hAnsi="Times New Roman"/>
          <w:sz w:val="28"/>
          <w:szCs w:val="28"/>
        </w:rPr>
        <w:t xml:space="preserve"> процесса в </w:t>
      </w:r>
      <w:r>
        <w:rPr>
          <w:rFonts w:ascii="Times New Roman" w:hAnsi="Times New Roman"/>
          <w:sz w:val="28"/>
          <w:szCs w:val="28"/>
        </w:rPr>
        <w:t>ОУ</w:t>
      </w:r>
      <w:r w:rsidRPr="004B7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1572E5">
        <w:rPr>
          <w:rFonts w:ascii="Times New Roman" w:hAnsi="Times New Roman"/>
          <w:sz w:val="28"/>
          <w:szCs w:val="28"/>
        </w:rPr>
        <w:t>;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3EE">
        <w:rPr>
          <w:rFonts w:ascii="Times New Roman" w:hAnsi="Times New Roman"/>
          <w:sz w:val="28"/>
          <w:szCs w:val="28"/>
        </w:rPr>
        <w:t>переход к оказанию муниципальных услуг в электронном виде эле</w:t>
      </w:r>
      <w:r w:rsidRPr="00DF23EE">
        <w:rPr>
          <w:rFonts w:ascii="Times New Roman" w:hAnsi="Times New Roman"/>
          <w:sz w:val="28"/>
          <w:szCs w:val="28"/>
        </w:rPr>
        <w:t>к</w:t>
      </w:r>
      <w:r w:rsidRPr="00DF23EE">
        <w:rPr>
          <w:rFonts w:ascii="Times New Roman" w:hAnsi="Times New Roman"/>
          <w:sz w:val="28"/>
          <w:szCs w:val="28"/>
        </w:rPr>
        <w:t>тронному документообороту в полном объёме</w:t>
      </w:r>
      <w:r>
        <w:rPr>
          <w:rFonts w:ascii="Times New Roman" w:hAnsi="Times New Roman"/>
          <w:sz w:val="28"/>
          <w:szCs w:val="28"/>
        </w:rPr>
        <w:t>.</w:t>
      </w:r>
    </w:p>
    <w:p w:rsidR="00217D52" w:rsidRDefault="00217D52" w:rsidP="00217D5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17D52" w:rsidRDefault="009572F5" w:rsidP="009572F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17D52" w:rsidRPr="00C546E7">
        <w:rPr>
          <w:rFonts w:ascii="Times New Roman" w:hAnsi="Times New Roman" w:cs="Times New Roman"/>
          <w:b/>
          <w:sz w:val="28"/>
          <w:szCs w:val="28"/>
        </w:rPr>
        <w:t xml:space="preserve">В области структуры, содержания, </w:t>
      </w:r>
    </w:p>
    <w:p w:rsidR="00217D52" w:rsidRPr="00C546E7" w:rsidRDefault="00217D52" w:rsidP="00217D5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7">
        <w:rPr>
          <w:rFonts w:ascii="Times New Roman" w:hAnsi="Times New Roman" w:cs="Times New Roman"/>
          <w:b/>
          <w:sz w:val="28"/>
          <w:szCs w:val="28"/>
        </w:rPr>
        <w:t>технологий образования обеспечить:</w:t>
      </w:r>
    </w:p>
    <w:p w:rsidR="00217D52" w:rsidRPr="001572E5" w:rsidRDefault="00217D52" w:rsidP="00217D52">
      <w:pPr>
        <w:pStyle w:val="ac"/>
        <w:rPr>
          <w:rFonts w:ascii="Times New Roman" w:hAnsi="Times New Roman" w:cs="Times New Roman"/>
        </w:rPr>
      </w:pPr>
    </w:p>
    <w:p w:rsidR="00217D52" w:rsidRPr="001572E5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1572E5">
        <w:rPr>
          <w:rFonts w:ascii="Times New Roman" w:hAnsi="Times New Roman"/>
          <w:sz w:val="28"/>
          <w:szCs w:val="28"/>
        </w:rPr>
        <w:t xml:space="preserve"> основных направлений национальной образовательной инициативы «Наша новая школа» </w:t>
      </w:r>
      <w:r>
        <w:rPr>
          <w:rFonts w:ascii="Times New Roman" w:hAnsi="Times New Roman"/>
          <w:sz w:val="28"/>
          <w:szCs w:val="28"/>
        </w:rPr>
        <w:t xml:space="preserve">и мероприятий по обновлению содержания </w:t>
      </w:r>
      <w:r>
        <w:rPr>
          <w:rFonts w:ascii="Times New Roman" w:hAnsi="Times New Roman"/>
          <w:sz w:val="28"/>
          <w:szCs w:val="28"/>
        </w:rPr>
        <w:lastRenderedPageBreak/>
        <w:t>образования Программы развития системы образования Майского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на 2012</w:t>
      </w:r>
      <w:r w:rsidR="00E429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2016 годы; 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поэтапно</w:t>
      </w:r>
      <w:r>
        <w:rPr>
          <w:rFonts w:ascii="Times New Roman" w:hAnsi="Times New Roman"/>
          <w:sz w:val="28"/>
          <w:szCs w:val="28"/>
        </w:rPr>
        <w:t>е</w:t>
      </w:r>
      <w:r w:rsidRPr="001572E5">
        <w:rPr>
          <w:rFonts w:ascii="Times New Roman" w:hAnsi="Times New Roman"/>
          <w:sz w:val="28"/>
          <w:szCs w:val="28"/>
        </w:rPr>
        <w:t xml:space="preserve"> введени</w:t>
      </w:r>
      <w:r>
        <w:rPr>
          <w:rFonts w:ascii="Times New Roman" w:hAnsi="Times New Roman"/>
          <w:sz w:val="28"/>
          <w:szCs w:val="28"/>
        </w:rPr>
        <w:t>е</w:t>
      </w:r>
      <w:r w:rsidRPr="001572E5">
        <w:rPr>
          <w:rFonts w:ascii="Times New Roman" w:hAnsi="Times New Roman"/>
          <w:sz w:val="28"/>
          <w:szCs w:val="28"/>
        </w:rPr>
        <w:t xml:space="preserve"> ФГОС начального общего образования во всех ОУ района; </w:t>
      </w:r>
    </w:p>
    <w:p w:rsidR="00217D52" w:rsidRPr="001572E5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организованн</w:t>
      </w:r>
      <w:r>
        <w:rPr>
          <w:rFonts w:ascii="Times New Roman" w:hAnsi="Times New Roman"/>
          <w:sz w:val="28"/>
          <w:szCs w:val="28"/>
        </w:rPr>
        <w:t xml:space="preserve">ый переход в «пилотном» режиме на </w:t>
      </w:r>
      <w:r w:rsidRPr="001572E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основного</w:t>
      </w:r>
      <w:r w:rsidRPr="001572E5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охвата детей альтернативными формами предшкольной подготовки на базе дошкольных корпусов ОУ;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поэтапн</w:t>
      </w:r>
      <w:r>
        <w:rPr>
          <w:rFonts w:ascii="Times New Roman" w:hAnsi="Times New Roman"/>
          <w:sz w:val="28"/>
          <w:szCs w:val="28"/>
        </w:rPr>
        <w:t>ый</w:t>
      </w:r>
      <w:r w:rsidRPr="001572E5">
        <w:rPr>
          <w:rFonts w:ascii="Times New Roman" w:hAnsi="Times New Roman"/>
          <w:sz w:val="28"/>
          <w:szCs w:val="28"/>
        </w:rPr>
        <w:t xml:space="preserve"> переход на системно</w:t>
      </w:r>
      <w:r w:rsidR="00E429AA">
        <w:rPr>
          <w:rFonts w:ascii="Times New Roman" w:hAnsi="Times New Roman"/>
          <w:sz w:val="28"/>
          <w:szCs w:val="28"/>
        </w:rPr>
        <w:t>-</w:t>
      </w:r>
      <w:r w:rsidRPr="001572E5">
        <w:rPr>
          <w:rFonts w:ascii="Times New Roman" w:hAnsi="Times New Roman"/>
          <w:sz w:val="28"/>
          <w:szCs w:val="28"/>
        </w:rPr>
        <w:t>деятельностный подход в образов</w:t>
      </w:r>
      <w:r w:rsidRPr="001572E5">
        <w:rPr>
          <w:rFonts w:ascii="Times New Roman" w:hAnsi="Times New Roman"/>
          <w:sz w:val="28"/>
          <w:szCs w:val="28"/>
        </w:rPr>
        <w:t>а</w:t>
      </w:r>
      <w:r w:rsidRPr="001572E5">
        <w:rPr>
          <w:rFonts w:ascii="Times New Roman" w:hAnsi="Times New Roman"/>
          <w:sz w:val="28"/>
          <w:szCs w:val="28"/>
        </w:rPr>
        <w:t>тельном процессе</w:t>
      </w:r>
      <w:r>
        <w:rPr>
          <w:rFonts w:ascii="Times New Roman" w:hAnsi="Times New Roman"/>
          <w:sz w:val="28"/>
          <w:szCs w:val="28"/>
        </w:rPr>
        <w:t>,</w:t>
      </w:r>
      <w:r w:rsidRPr="001572E5">
        <w:rPr>
          <w:rFonts w:ascii="Times New Roman" w:hAnsi="Times New Roman"/>
          <w:sz w:val="28"/>
          <w:szCs w:val="28"/>
        </w:rPr>
        <w:t xml:space="preserve"> дифференциаци</w:t>
      </w:r>
      <w:r>
        <w:rPr>
          <w:rFonts w:ascii="Times New Roman" w:hAnsi="Times New Roman"/>
          <w:sz w:val="28"/>
          <w:szCs w:val="28"/>
        </w:rPr>
        <w:t>ю</w:t>
      </w:r>
      <w:r w:rsidRPr="001572E5">
        <w:rPr>
          <w:rFonts w:ascii="Times New Roman" w:hAnsi="Times New Roman"/>
          <w:sz w:val="28"/>
          <w:szCs w:val="28"/>
        </w:rPr>
        <w:t xml:space="preserve"> и индивидуализаци</w:t>
      </w:r>
      <w:r>
        <w:rPr>
          <w:rFonts w:ascii="Times New Roman" w:hAnsi="Times New Roman"/>
          <w:sz w:val="28"/>
          <w:szCs w:val="28"/>
        </w:rPr>
        <w:t>ю</w:t>
      </w:r>
      <w:r w:rsidRPr="001572E5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требованиями новых ФГОС</w:t>
      </w:r>
      <w:r w:rsidRPr="001572E5">
        <w:rPr>
          <w:rFonts w:ascii="Times New Roman" w:hAnsi="Times New Roman"/>
          <w:sz w:val="28"/>
          <w:szCs w:val="28"/>
        </w:rPr>
        <w:t>;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технологий дошкольного образования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требованиями ФГТ;</w:t>
      </w:r>
    </w:p>
    <w:p w:rsidR="00217D52" w:rsidRPr="001572E5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154C">
        <w:rPr>
          <w:rFonts w:ascii="Times New Roman" w:hAnsi="Times New Roman"/>
          <w:sz w:val="28"/>
        </w:rPr>
        <w:t>развитие процессов информатизации в образовательном процессе и процессах управления ОУ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D52" w:rsidRPr="001572E5" w:rsidRDefault="00217D52" w:rsidP="00217D5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D52" w:rsidRPr="00C546E7" w:rsidRDefault="00217D52" w:rsidP="00217D5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7">
        <w:rPr>
          <w:rFonts w:ascii="Times New Roman" w:hAnsi="Times New Roman" w:cs="Times New Roman"/>
          <w:b/>
          <w:sz w:val="28"/>
          <w:szCs w:val="28"/>
        </w:rPr>
        <w:t>3. В области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дополнительного образования обеспечить</w:t>
      </w:r>
      <w:r w:rsidRPr="00C546E7">
        <w:rPr>
          <w:rFonts w:ascii="Times New Roman" w:hAnsi="Times New Roman" w:cs="Times New Roman"/>
          <w:b/>
          <w:sz w:val="28"/>
          <w:szCs w:val="28"/>
        </w:rPr>
        <w:t>:</w:t>
      </w:r>
    </w:p>
    <w:p w:rsidR="00217D52" w:rsidRPr="001572E5" w:rsidRDefault="00217D52" w:rsidP="00217D5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52" w:rsidRPr="001572E5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реализацию</w:t>
      </w:r>
      <w:r w:rsidRPr="001572E5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>ой</w:t>
      </w:r>
      <w:r w:rsidRPr="001572E5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ой</w:t>
      </w:r>
      <w:r w:rsidRPr="00157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572E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 развития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темы воспитания в Майском муниципальном районе (второе поколение);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578">
        <w:rPr>
          <w:rFonts w:ascii="Times New Roman" w:hAnsi="Times New Roman"/>
          <w:sz w:val="28"/>
          <w:szCs w:val="28"/>
        </w:rPr>
        <w:t>системн</w:t>
      </w:r>
      <w:r>
        <w:rPr>
          <w:rFonts w:ascii="Times New Roman" w:hAnsi="Times New Roman"/>
          <w:sz w:val="28"/>
          <w:szCs w:val="28"/>
        </w:rPr>
        <w:t>ый подход к организации воспитательной</w:t>
      </w:r>
      <w:r w:rsidRPr="004B7578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4B7578">
        <w:rPr>
          <w:rFonts w:ascii="Times New Roman" w:hAnsi="Times New Roman"/>
          <w:sz w:val="28"/>
          <w:szCs w:val="28"/>
        </w:rPr>
        <w:t xml:space="preserve"> на муниципальном уровне</w:t>
      </w:r>
      <w:r>
        <w:rPr>
          <w:rFonts w:ascii="Times New Roman" w:hAnsi="Times New Roman"/>
          <w:sz w:val="28"/>
          <w:szCs w:val="28"/>
        </w:rPr>
        <w:t>, в том числе направленной на социализацию детей и подростков;</w:t>
      </w:r>
      <w:r w:rsidRPr="004B7578">
        <w:rPr>
          <w:rFonts w:ascii="Times New Roman" w:hAnsi="Times New Roman"/>
          <w:sz w:val="28"/>
          <w:szCs w:val="28"/>
        </w:rPr>
        <w:t xml:space="preserve"> </w:t>
      </w:r>
    </w:p>
    <w:p w:rsidR="00217D52" w:rsidRPr="004B7578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578">
        <w:rPr>
          <w:rFonts w:ascii="Times New Roman" w:hAnsi="Times New Roman"/>
          <w:sz w:val="28"/>
          <w:szCs w:val="28"/>
        </w:rPr>
        <w:t>повысить эффективность гражданского и духовно</w:t>
      </w:r>
      <w:r w:rsidR="0025793F">
        <w:rPr>
          <w:rFonts w:ascii="Times New Roman" w:hAnsi="Times New Roman"/>
          <w:sz w:val="28"/>
          <w:szCs w:val="28"/>
        </w:rPr>
        <w:t>-</w:t>
      </w:r>
      <w:r w:rsidRPr="004B7578">
        <w:rPr>
          <w:rFonts w:ascii="Times New Roman" w:hAnsi="Times New Roman"/>
          <w:sz w:val="28"/>
          <w:szCs w:val="28"/>
        </w:rPr>
        <w:t>нравственного во</w:t>
      </w:r>
      <w:r w:rsidRPr="004B7578">
        <w:rPr>
          <w:rFonts w:ascii="Times New Roman" w:hAnsi="Times New Roman"/>
          <w:sz w:val="28"/>
          <w:szCs w:val="28"/>
        </w:rPr>
        <w:t>с</w:t>
      </w:r>
      <w:r w:rsidRPr="004B7578">
        <w:rPr>
          <w:rFonts w:ascii="Times New Roman" w:hAnsi="Times New Roman"/>
          <w:sz w:val="28"/>
          <w:szCs w:val="28"/>
        </w:rPr>
        <w:t>питания детей, предупреждения негативных явлений в детской и подростк</w:t>
      </w:r>
      <w:r w:rsidRPr="004B7578">
        <w:rPr>
          <w:rFonts w:ascii="Times New Roman" w:hAnsi="Times New Roman"/>
          <w:sz w:val="28"/>
          <w:szCs w:val="28"/>
        </w:rPr>
        <w:t>о</w:t>
      </w:r>
      <w:r w:rsidRPr="004B7578">
        <w:rPr>
          <w:rFonts w:ascii="Times New Roman" w:hAnsi="Times New Roman"/>
          <w:sz w:val="28"/>
          <w:szCs w:val="28"/>
        </w:rPr>
        <w:t>вой среде</w:t>
      </w:r>
      <w:r>
        <w:rPr>
          <w:rFonts w:ascii="Times New Roman" w:hAnsi="Times New Roman"/>
          <w:sz w:val="28"/>
          <w:szCs w:val="28"/>
        </w:rPr>
        <w:t>;</w:t>
      </w:r>
    </w:p>
    <w:p w:rsidR="00217D52" w:rsidRPr="001572E5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у</w:t>
      </w:r>
      <w:r w:rsidRPr="001572E5">
        <w:rPr>
          <w:rFonts w:ascii="Times New Roman" w:hAnsi="Times New Roman"/>
          <w:sz w:val="28"/>
          <w:szCs w:val="28"/>
        </w:rPr>
        <w:t xml:space="preserve"> деятельности детских общественных организаций и объ</w:t>
      </w:r>
      <w:r w:rsidRPr="001572E5">
        <w:rPr>
          <w:rFonts w:ascii="Times New Roman" w:hAnsi="Times New Roman"/>
          <w:sz w:val="28"/>
          <w:szCs w:val="28"/>
        </w:rPr>
        <w:t>е</w:t>
      </w:r>
      <w:r w:rsidRPr="001572E5">
        <w:rPr>
          <w:rFonts w:ascii="Times New Roman" w:hAnsi="Times New Roman"/>
          <w:sz w:val="28"/>
          <w:szCs w:val="28"/>
        </w:rPr>
        <w:t xml:space="preserve">динений; 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7578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ние</w:t>
      </w:r>
      <w:r w:rsidRPr="004B7578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4B7578">
        <w:rPr>
          <w:rFonts w:ascii="Times New Roman" w:hAnsi="Times New Roman"/>
          <w:sz w:val="28"/>
          <w:szCs w:val="28"/>
        </w:rPr>
        <w:t xml:space="preserve"> выявления и поддержки детей и подрос</w:t>
      </w:r>
      <w:r w:rsidRPr="004B7578">
        <w:rPr>
          <w:rFonts w:ascii="Times New Roman" w:hAnsi="Times New Roman"/>
          <w:sz w:val="28"/>
          <w:szCs w:val="28"/>
        </w:rPr>
        <w:t>т</w:t>
      </w:r>
      <w:r w:rsidRPr="004B7578">
        <w:rPr>
          <w:rFonts w:ascii="Times New Roman" w:hAnsi="Times New Roman"/>
          <w:sz w:val="28"/>
          <w:szCs w:val="28"/>
        </w:rPr>
        <w:t>ков, проявивших с</w:t>
      </w:r>
      <w:r>
        <w:rPr>
          <w:rFonts w:ascii="Times New Roman" w:hAnsi="Times New Roman"/>
          <w:sz w:val="28"/>
          <w:szCs w:val="28"/>
        </w:rPr>
        <w:t>пособности в различных сферах деятельности;</w:t>
      </w:r>
    </w:p>
    <w:p w:rsidR="00217D52" w:rsidRPr="004B7578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различных форм</w:t>
      </w:r>
      <w:r w:rsidRPr="004B7578">
        <w:rPr>
          <w:rFonts w:ascii="Times New Roman" w:hAnsi="Times New Roman"/>
          <w:sz w:val="28"/>
          <w:szCs w:val="28"/>
        </w:rPr>
        <w:t xml:space="preserve"> занятости детей и подростков, их отд</w:t>
      </w:r>
      <w:r w:rsidRPr="004B7578">
        <w:rPr>
          <w:rFonts w:ascii="Times New Roman" w:hAnsi="Times New Roman"/>
          <w:sz w:val="28"/>
          <w:szCs w:val="28"/>
        </w:rPr>
        <w:t>ы</w:t>
      </w:r>
      <w:r w:rsidRPr="004B7578">
        <w:rPr>
          <w:rFonts w:ascii="Times New Roman" w:hAnsi="Times New Roman"/>
          <w:sz w:val="28"/>
          <w:szCs w:val="28"/>
        </w:rPr>
        <w:t>ха, оздоровлени</w:t>
      </w:r>
      <w:r>
        <w:rPr>
          <w:rFonts w:ascii="Times New Roman" w:hAnsi="Times New Roman"/>
          <w:sz w:val="28"/>
          <w:szCs w:val="28"/>
        </w:rPr>
        <w:t>я</w:t>
      </w:r>
      <w:r w:rsidRPr="004B7578">
        <w:rPr>
          <w:rFonts w:ascii="Times New Roman" w:hAnsi="Times New Roman"/>
          <w:sz w:val="28"/>
          <w:szCs w:val="28"/>
        </w:rPr>
        <w:t>, укреплени</w:t>
      </w:r>
      <w:r>
        <w:rPr>
          <w:rFonts w:ascii="Times New Roman" w:hAnsi="Times New Roman"/>
          <w:sz w:val="28"/>
          <w:szCs w:val="28"/>
        </w:rPr>
        <w:t>я</w:t>
      </w:r>
      <w:r w:rsidRPr="004B7578">
        <w:rPr>
          <w:rFonts w:ascii="Times New Roman" w:hAnsi="Times New Roman"/>
          <w:sz w:val="28"/>
          <w:szCs w:val="28"/>
        </w:rPr>
        <w:t xml:space="preserve"> и сохранени</w:t>
      </w:r>
      <w:r>
        <w:rPr>
          <w:rFonts w:ascii="Times New Roman" w:hAnsi="Times New Roman"/>
          <w:sz w:val="28"/>
          <w:szCs w:val="28"/>
        </w:rPr>
        <w:t>я</w:t>
      </w:r>
      <w:r w:rsidRPr="004B7578">
        <w:rPr>
          <w:rFonts w:ascii="Times New Roman" w:hAnsi="Times New Roman"/>
          <w:sz w:val="28"/>
          <w:szCs w:val="28"/>
        </w:rPr>
        <w:t xml:space="preserve"> здоровья обучающихся и восп</w:t>
      </w:r>
      <w:r w:rsidRPr="004B7578">
        <w:rPr>
          <w:rFonts w:ascii="Times New Roman" w:hAnsi="Times New Roman"/>
          <w:sz w:val="28"/>
          <w:szCs w:val="28"/>
        </w:rPr>
        <w:t>и</w:t>
      </w:r>
      <w:r w:rsidRPr="004B7578">
        <w:rPr>
          <w:rFonts w:ascii="Times New Roman" w:hAnsi="Times New Roman"/>
          <w:sz w:val="28"/>
          <w:szCs w:val="28"/>
        </w:rPr>
        <w:t>танников</w:t>
      </w:r>
      <w:r>
        <w:rPr>
          <w:rFonts w:ascii="Times New Roman" w:hAnsi="Times New Roman"/>
          <w:sz w:val="28"/>
          <w:szCs w:val="28"/>
        </w:rPr>
        <w:t>, в том числе в каникулярный период</w:t>
      </w:r>
      <w:r w:rsidRPr="004B7578">
        <w:rPr>
          <w:rFonts w:ascii="Times New Roman" w:hAnsi="Times New Roman"/>
          <w:sz w:val="28"/>
          <w:szCs w:val="28"/>
        </w:rPr>
        <w:t>;</w:t>
      </w:r>
    </w:p>
    <w:p w:rsidR="00217D52" w:rsidRPr="001572E5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/>
          <w:sz w:val="28"/>
          <w:szCs w:val="28"/>
        </w:rPr>
        <w:t xml:space="preserve">направлений и форм </w:t>
      </w:r>
      <w:r w:rsidRPr="001572E5">
        <w:rPr>
          <w:rFonts w:ascii="Times New Roman" w:hAnsi="Times New Roman"/>
          <w:sz w:val="28"/>
          <w:szCs w:val="28"/>
        </w:rPr>
        <w:t>спортивной и физкультурно-массовой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217D52" w:rsidRDefault="00217D52" w:rsidP="00217D5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D52" w:rsidRPr="00C546E7" w:rsidRDefault="00217D52" w:rsidP="00217D5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7">
        <w:rPr>
          <w:rFonts w:ascii="Times New Roman" w:hAnsi="Times New Roman" w:cs="Times New Roman"/>
          <w:b/>
          <w:sz w:val="28"/>
          <w:szCs w:val="28"/>
        </w:rPr>
        <w:t>4. В области методической поддержки</w:t>
      </w:r>
    </w:p>
    <w:p w:rsidR="00217D52" w:rsidRPr="00C546E7" w:rsidRDefault="00217D52" w:rsidP="00217D5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7">
        <w:rPr>
          <w:rFonts w:ascii="Times New Roman" w:hAnsi="Times New Roman" w:cs="Times New Roman"/>
          <w:b/>
          <w:sz w:val="28"/>
          <w:szCs w:val="28"/>
        </w:rPr>
        <w:t>образовательных учреждений обеспечить:</w:t>
      </w:r>
    </w:p>
    <w:p w:rsidR="00217D52" w:rsidRPr="001572E5" w:rsidRDefault="00217D52" w:rsidP="00217D5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52" w:rsidRPr="00CC517C" w:rsidRDefault="00217D52" w:rsidP="003C28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17C">
        <w:rPr>
          <w:rFonts w:ascii="Times New Roman" w:hAnsi="Times New Roman"/>
          <w:bCs/>
          <w:iCs/>
          <w:sz w:val="28"/>
          <w:szCs w:val="28"/>
        </w:rPr>
        <w:t>условия  инновационного  развития  образовательных учреждений, инновационной  практики педагогических работников  и муниципальной о</w:t>
      </w:r>
      <w:r w:rsidRPr="00CC517C">
        <w:rPr>
          <w:rFonts w:ascii="Times New Roman" w:hAnsi="Times New Roman"/>
          <w:bCs/>
          <w:iCs/>
          <w:sz w:val="28"/>
          <w:szCs w:val="28"/>
        </w:rPr>
        <w:t>б</w:t>
      </w:r>
      <w:r w:rsidRPr="00CC517C">
        <w:rPr>
          <w:rFonts w:ascii="Times New Roman" w:hAnsi="Times New Roman"/>
          <w:bCs/>
          <w:iCs/>
          <w:sz w:val="28"/>
          <w:szCs w:val="28"/>
        </w:rPr>
        <w:t>разовательной системы в целом;</w:t>
      </w:r>
    </w:p>
    <w:p w:rsidR="00217D52" w:rsidRPr="00DD3AD4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3AD4">
        <w:rPr>
          <w:rFonts w:ascii="Times New Roman" w:hAnsi="Times New Roman"/>
          <w:sz w:val="28"/>
          <w:szCs w:val="28"/>
        </w:rPr>
        <w:lastRenderedPageBreak/>
        <w:t>развитие кадрового потенциала, необходимого для обновления соде</w:t>
      </w:r>
      <w:r w:rsidRPr="00DD3AD4">
        <w:rPr>
          <w:rFonts w:ascii="Times New Roman" w:hAnsi="Times New Roman"/>
          <w:sz w:val="28"/>
          <w:szCs w:val="28"/>
        </w:rPr>
        <w:t>р</w:t>
      </w:r>
      <w:r w:rsidRPr="00DD3AD4">
        <w:rPr>
          <w:rFonts w:ascii="Times New Roman" w:hAnsi="Times New Roman"/>
          <w:sz w:val="28"/>
          <w:szCs w:val="28"/>
        </w:rPr>
        <w:t>жания образования по приоритетным направлениям;</w:t>
      </w:r>
    </w:p>
    <w:p w:rsidR="00217D52" w:rsidRDefault="00217D52" w:rsidP="003C2875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4EE0">
        <w:rPr>
          <w:rFonts w:ascii="Times New Roman" w:hAnsi="Times New Roman"/>
          <w:sz w:val="28"/>
          <w:szCs w:val="16"/>
        </w:rPr>
        <w:t>организаци</w:t>
      </w:r>
      <w:r>
        <w:rPr>
          <w:rFonts w:ascii="Times New Roman" w:hAnsi="Times New Roman"/>
          <w:sz w:val="28"/>
          <w:szCs w:val="16"/>
        </w:rPr>
        <w:t>ю</w:t>
      </w:r>
      <w:r w:rsidRPr="00C94EE0">
        <w:rPr>
          <w:rFonts w:ascii="Times New Roman" w:hAnsi="Times New Roman"/>
          <w:sz w:val="28"/>
          <w:szCs w:val="16"/>
        </w:rPr>
        <w:t xml:space="preserve"> и координаци</w:t>
      </w:r>
      <w:r>
        <w:rPr>
          <w:rFonts w:ascii="Times New Roman" w:hAnsi="Times New Roman"/>
          <w:sz w:val="28"/>
          <w:szCs w:val="16"/>
        </w:rPr>
        <w:t>ю</w:t>
      </w:r>
      <w:r w:rsidRPr="00C94EE0">
        <w:rPr>
          <w:rFonts w:ascii="Times New Roman" w:hAnsi="Times New Roman"/>
          <w:sz w:val="28"/>
          <w:szCs w:val="16"/>
        </w:rPr>
        <w:t xml:space="preserve"> деятельности по подготовке, переподг</w:t>
      </w:r>
      <w:r w:rsidRPr="00C94EE0">
        <w:rPr>
          <w:rFonts w:ascii="Times New Roman" w:hAnsi="Times New Roman"/>
          <w:sz w:val="28"/>
          <w:szCs w:val="16"/>
        </w:rPr>
        <w:t>о</w:t>
      </w:r>
      <w:r w:rsidRPr="00C94EE0">
        <w:rPr>
          <w:rFonts w:ascii="Times New Roman" w:hAnsi="Times New Roman"/>
          <w:sz w:val="28"/>
          <w:szCs w:val="16"/>
        </w:rPr>
        <w:t xml:space="preserve">товке и повышению квалификации </w:t>
      </w:r>
      <w:r>
        <w:rPr>
          <w:rFonts w:ascii="Times New Roman" w:hAnsi="Times New Roman"/>
          <w:sz w:val="28"/>
          <w:szCs w:val="16"/>
        </w:rPr>
        <w:t xml:space="preserve">педагогических и управленческих </w:t>
      </w:r>
      <w:r w:rsidRPr="00C94EE0">
        <w:rPr>
          <w:rFonts w:ascii="Times New Roman" w:hAnsi="Times New Roman"/>
          <w:sz w:val="28"/>
          <w:szCs w:val="16"/>
        </w:rPr>
        <w:t>кадров</w:t>
      </w:r>
      <w:r>
        <w:rPr>
          <w:rFonts w:ascii="Times New Roman" w:hAnsi="Times New Roman"/>
          <w:sz w:val="28"/>
          <w:szCs w:val="16"/>
        </w:rPr>
        <w:t>;</w:t>
      </w:r>
    </w:p>
    <w:p w:rsidR="00217D52" w:rsidRPr="00F67D7E" w:rsidRDefault="00217D52" w:rsidP="003C2875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7D7E">
        <w:rPr>
          <w:rFonts w:ascii="Times New Roman" w:hAnsi="Times New Roman"/>
          <w:sz w:val="28"/>
          <w:szCs w:val="28"/>
        </w:rPr>
        <w:t>аналитико</w:t>
      </w:r>
      <w:r w:rsidR="00CC2DCE">
        <w:rPr>
          <w:rFonts w:ascii="Times New Roman" w:hAnsi="Times New Roman"/>
          <w:sz w:val="28"/>
          <w:szCs w:val="28"/>
        </w:rPr>
        <w:t>-</w:t>
      </w:r>
      <w:r w:rsidRPr="00F67D7E">
        <w:rPr>
          <w:rFonts w:ascii="Times New Roman" w:hAnsi="Times New Roman"/>
          <w:sz w:val="28"/>
          <w:szCs w:val="28"/>
        </w:rPr>
        <w:t>диагностическое и экспертное сопровождение деятельно</w:t>
      </w:r>
      <w:r w:rsidRPr="00F67D7E">
        <w:rPr>
          <w:rFonts w:ascii="Times New Roman" w:hAnsi="Times New Roman"/>
          <w:sz w:val="28"/>
          <w:szCs w:val="28"/>
        </w:rPr>
        <w:softHyphen/>
        <w:t>сти ОУ;</w:t>
      </w:r>
    </w:p>
    <w:p w:rsidR="00217D52" w:rsidRPr="00F149E9" w:rsidRDefault="00217D52" w:rsidP="003C2875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16"/>
        </w:rPr>
      </w:pPr>
      <w:r w:rsidRPr="00F149E9">
        <w:rPr>
          <w:rFonts w:ascii="Times New Roman" w:hAnsi="Times New Roman"/>
          <w:sz w:val="28"/>
          <w:szCs w:val="16"/>
        </w:rPr>
        <w:t>развитие форм, направленных на обобщение и ретрансляцию проду</w:t>
      </w:r>
      <w:r w:rsidRPr="00F149E9">
        <w:rPr>
          <w:rFonts w:ascii="Times New Roman" w:hAnsi="Times New Roman"/>
          <w:sz w:val="28"/>
          <w:szCs w:val="16"/>
        </w:rPr>
        <w:t>к</w:t>
      </w:r>
      <w:r w:rsidRPr="00F149E9">
        <w:rPr>
          <w:rFonts w:ascii="Times New Roman" w:hAnsi="Times New Roman"/>
          <w:sz w:val="28"/>
          <w:szCs w:val="16"/>
        </w:rPr>
        <w:t>тивного опыта работы педагогических работников и ОУ;</w:t>
      </w:r>
    </w:p>
    <w:p w:rsidR="00217D52" w:rsidRPr="00F149E9" w:rsidRDefault="00217D52" w:rsidP="003C2875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координацию деятельности ОУ по вопросам </w:t>
      </w:r>
      <w:r w:rsidRPr="00F149E9">
        <w:rPr>
          <w:rFonts w:ascii="Times New Roman" w:hAnsi="Times New Roman"/>
          <w:sz w:val="28"/>
          <w:szCs w:val="16"/>
        </w:rPr>
        <w:t>преемственности между ступенями дошкольного, начального и основного общего образования при введении новых ФГОС и ФГТ</w:t>
      </w:r>
      <w:r>
        <w:rPr>
          <w:rFonts w:ascii="Times New Roman" w:hAnsi="Times New Roman"/>
          <w:sz w:val="28"/>
          <w:szCs w:val="16"/>
        </w:rPr>
        <w:t>;</w:t>
      </w:r>
    </w:p>
    <w:p w:rsidR="00217D52" w:rsidRPr="00F149E9" w:rsidRDefault="00217D52" w:rsidP="003C2875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дальнейшее </w:t>
      </w:r>
      <w:r w:rsidRPr="00F149E9">
        <w:rPr>
          <w:rFonts w:ascii="Times New Roman" w:hAnsi="Times New Roman"/>
          <w:sz w:val="28"/>
          <w:szCs w:val="16"/>
        </w:rPr>
        <w:t>развитие системы оценки качества образования на мун</w:t>
      </w:r>
      <w:r w:rsidRPr="00F149E9">
        <w:rPr>
          <w:rFonts w:ascii="Times New Roman" w:hAnsi="Times New Roman"/>
          <w:sz w:val="28"/>
          <w:szCs w:val="16"/>
        </w:rPr>
        <w:t>и</w:t>
      </w:r>
      <w:r w:rsidRPr="00F149E9">
        <w:rPr>
          <w:rFonts w:ascii="Times New Roman" w:hAnsi="Times New Roman"/>
          <w:sz w:val="28"/>
          <w:szCs w:val="16"/>
        </w:rPr>
        <w:t>ципальном и школьном уровне, формирование системы мониторинга образ</w:t>
      </w:r>
      <w:r w:rsidRPr="00F149E9">
        <w:rPr>
          <w:rFonts w:ascii="Times New Roman" w:hAnsi="Times New Roman"/>
          <w:sz w:val="28"/>
          <w:szCs w:val="16"/>
        </w:rPr>
        <w:t>о</w:t>
      </w:r>
      <w:r w:rsidRPr="00F149E9">
        <w:rPr>
          <w:rFonts w:ascii="Times New Roman" w:hAnsi="Times New Roman"/>
          <w:sz w:val="28"/>
          <w:szCs w:val="16"/>
        </w:rPr>
        <w:t xml:space="preserve">вательных результатов на всех уровнях (в соответствии с требованиями ФГТ и новых ФГОС). </w:t>
      </w:r>
    </w:p>
    <w:p w:rsidR="00217D52" w:rsidRDefault="00217D52" w:rsidP="00217D5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52" w:rsidRPr="00C546E7" w:rsidRDefault="00217D52" w:rsidP="00217D5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7">
        <w:rPr>
          <w:rFonts w:ascii="Times New Roman" w:hAnsi="Times New Roman" w:cs="Times New Roman"/>
          <w:b/>
          <w:sz w:val="28"/>
          <w:szCs w:val="28"/>
        </w:rPr>
        <w:t>5. В области управления и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r w:rsidRPr="00C546E7">
        <w:rPr>
          <w:rFonts w:ascii="Times New Roman" w:hAnsi="Times New Roman" w:cs="Times New Roman"/>
          <w:b/>
          <w:sz w:val="28"/>
          <w:szCs w:val="28"/>
        </w:rPr>
        <w:t>:</w:t>
      </w:r>
    </w:p>
    <w:p w:rsidR="00217D52" w:rsidRPr="001572E5" w:rsidRDefault="00217D52" w:rsidP="00217D52">
      <w:pPr>
        <w:pStyle w:val="ac"/>
        <w:jc w:val="center"/>
        <w:rPr>
          <w:rFonts w:ascii="Times New Roman" w:hAnsi="Times New Roman" w:cs="Times New Roman"/>
          <w:b/>
        </w:rPr>
      </w:pP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157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комплексных и </w:t>
      </w:r>
      <w:r w:rsidRPr="001572E5">
        <w:rPr>
          <w:rFonts w:ascii="Times New Roman" w:hAnsi="Times New Roman"/>
          <w:sz w:val="28"/>
          <w:szCs w:val="28"/>
        </w:rPr>
        <w:t xml:space="preserve">целевых федеральных, региональных и районных </w:t>
      </w:r>
      <w:r>
        <w:rPr>
          <w:rFonts w:ascii="Times New Roman" w:hAnsi="Times New Roman"/>
          <w:sz w:val="28"/>
          <w:szCs w:val="28"/>
        </w:rPr>
        <w:t>п</w:t>
      </w:r>
      <w:r w:rsidRPr="001572E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17D52" w:rsidRPr="001572E5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</w:t>
      </w:r>
      <w:r w:rsidRPr="001572E5">
        <w:rPr>
          <w:rFonts w:ascii="Times New Roman" w:hAnsi="Times New Roman"/>
          <w:sz w:val="28"/>
          <w:szCs w:val="28"/>
        </w:rPr>
        <w:t xml:space="preserve"> законодательства РФ и КБР, других нормативных прав</w:t>
      </w:r>
      <w:r w:rsidRPr="001572E5">
        <w:rPr>
          <w:rFonts w:ascii="Times New Roman" w:hAnsi="Times New Roman"/>
          <w:sz w:val="28"/>
          <w:szCs w:val="28"/>
        </w:rPr>
        <w:t>о</w:t>
      </w:r>
      <w:r w:rsidRPr="001572E5">
        <w:rPr>
          <w:rFonts w:ascii="Times New Roman" w:hAnsi="Times New Roman"/>
          <w:sz w:val="28"/>
          <w:szCs w:val="28"/>
        </w:rPr>
        <w:t>вых актов в области образования, защиты прав и свобод участников образ</w:t>
      </w:r>
      <w:r w:rsidRPr="001572E5">
        <w:rPr>
          <w:rFonts w:ascii="Times New Roman" w:hAnsi="Times New Roman"/>
          <w:sz w:val="28"/>
          <w:szCs w:val="28"/>
        </w:rPr>
        <w:t>о</w:t>
      </w:r>
      <w:r w:rsidRPr="001572E5">
        <w:rPr>
          <w:rFonts w:ascii="Times New Roman" w:hAnsi="Times New Roman"/>
          <w:sz w:val="28"/>
          <w:szCs w:val="28"/>
        </w:rPr>
        <w:t>вательного процесса;</w:t>
      </w:r>
    </w:p>
    <w:p w:rsidR="00217D52" w:rsidRPr="001572E5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нормативно</w:t>
      </w:r>
      <w:r w:rsidR="00CC2DCE">
        <w:rPr>
          <w:rFonts w:ascii="Times New Roman" w:hAnsi="Times New Roman"/>
          <w:sz w:val="28"/>
          <w:szCs w:val="28"/>
        </w:rPr>
        <w:t>-</w:t>
      </w:r>
      <w:r w:rsidRPr="001572E5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е</w:t>
      </w:r>
      <w:r w:rsidRPr="00157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сопровождение</w:t>
      </w:r>
      <w:r w:rsidRPr="001572E5">
        <w:rPr>
          <w:rFonts w:ascii="Times New Roman" w:hAnsi="Times New Roman"/>
          <w:sz w:val="28"/>
          <w:szCs w:val="28"/>
        </w:rPr>
        <w:t xml:space="preserve"> функционирования ОУ района в условиях совершенствования законодательства об образовании;</w:t>
      </w:r>
    </w:p>
    <w:p w:rsidR="00217D52" w:rsidRPr="00DF0A9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0A92">
        <w:rPr>
          <w:rFonts w:ascii="Times New Roman" w:hAnsi="Times New Roman"/>
          <w:sz w:val="28"/>
          <w:szCs w:val="28"/>
        </w:rPr>
        <w:t>общественное участие в управлении и независимой оценке качества образованием;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мониторинга по следующим основным направлениям: образовательные результаты, условия организации учебного и воспитател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процесса, сохранение и укрепление здоровья обучающихся и воспита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ников, эффективность реализации районных программ, кадровый потенциал; 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39AE">
        <w:rPr>
          <w:rFonts w:ascii="Times New Roman" w:hAnsi="Times New Roman"/>
          <w:sz w:val="28"/>
          <w:szCs w:val="28"/>
        </w:rPr>
        <w:t>организованное проведение государственной итоговой аттестации выпускников 9 и 11 классов, в том числе в форме ЕГЭ и ГВЭ, построение н</w:t>
      </w:r>
      <w:r w:rsidRPr="007C39AE">
        <w:rPr>
          <w:rFonts w:ascii="Times New Roman" w:hAnsi="Times New Roman"/>
          <w:sz w:val="28"/>
          <w:szCs w:val="28"/>
        </w:rPr>
        <w:t>е</w:t>
      </w:r>
      <w:r w:rsidRPr="007C39AE">
        <w:rPr>
          <w:rFonts w:ascii="Times New Roman" w:hAnsi="Times New Roman"/>
          <w:sz w:val="28"/>
          <w:szCs w:val="28"/>
        </w:rPr>
        <w:t xml:space="preserve">зависимой системы оценки качества образования </w:t>
      </w:r>
      <w:r>
        <w:rPr>
          <w:rFonts w:ascii="Times New Roman" w:hAnsi="Times New Roman"/>
          <w:sz w:val="28"/>
          <w:szCs w:val="28"/>
        </w:rPr>
        <w:t xml:space="preserve">в рамках ГИА </w:t>
      </w:r>
      <w:r w:rsidRPr="007C39AE">
        <w:rPr>
          <w:rFonts w:ascii="Times New Roman" w:hAnsi="Times New Roman"/>
          <w:sz w:val="28"/>
          <w:szCs w:val="28"/>
        </w:rPr>
        <w:t>выпускников 9-х классов общеобразовательных учреждений района;</w:t>
      </w:r>
    </w:p>
    <w:p w:rsidR="00217D52" w:rsidRPr="00DF0A9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0A92">
        <w:rPr>
          <w:rFonts w:ascii="Times New Roman" w:hAnsi="Times New Roman"/>
          <w:sz w:val="28"/>
          <w:szCs w:val="28"/>
        </w:rPr>
        <w:t>содействие развитию процессов информатизации управления, план</w:t>
      </w:r>
      <w:r w:rsidRPr="00DF0A92">
        <w:rPr>
          <w:rFonts w:ascii="Times New Roman" w:hAnsi="Times New Roman"/>
          <w:sz w:val="28"/>
          <w:szCs w:val="28"/>
        </w:rPr>
        <w:t>и</w:t>
      </w:r>
      <w:r w:rsidRPr="00DF0A92">
        <w:rPr>
          <w:rFonts w:ascii="Times New Roman" w:hAnsi="Times New Roman"/>
          <w:sz w:val="28"/>
          <w:szCs w:val="28"/>
        </w:rPr>
        <w:t>рования и организации образовательного процесса, интеграции ИКТ в обр</w:t>
      </w:r>
      <w:r w:rsidRPr="00DF0A92">
        <w:rPr>
          <w:rFonts w:ascii="Times New Roman" w:hAnsi="Times New Roman"/>
          <w:sz w:val="28"/>
          <w:szCs w:val="28"/>
        </w:rPr>
        <w:t>а</w:t>
      </w:r>
      <w:r w:rsidRPr="00DF0A92">
        <w:rPr>
          <w:rFonts w:ascii="Times New Roman" w:hAnsi="Times New Roman"/>
          <w:sz w:val="28"/>
          <w:szCs w:val="28"/>
        </w:rPr>
        <w:t>зовательный процесс;</w:t>
      </w:r>
    </w:p>
    <w:p w:rsidR="00217D52" w:rsidRPr="001572E5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продолжение работы по выявлению несовершеннолетних, нужда</w:t>
      </w:r>
      <w:r w:rsidRPr="001572E5">
        <w:rPr>
          <w:rFonts w:ascii="Times New Roman" w:hAnsi="Times New Roman"/>
          <w:sz w:val="28"/>
          <w:szCs w:val="28"/>
        </w:rPr>
        <w:t>ю</w:t>
      </w:r>
      <w:r w:rsidRPr="001572E5">
        <w:rPr>
          <w:rFonts w:ascii="Times New Roman" w:hAnsi="Times New Roman"/>
          <w:sz w:val="28"/>
          <w:szCs w:val="28"/>
        </w:rPr>
        <w:t>щихся в опеке (попечительстве), установлению опеки (попечительства) и устройству несовершеннолетних, оставшихся без попечения родителей;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надзор за деятельностью опекунов (попечителей), за условиями жизни подопечных и сохранностью их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217D52" w:rsidRPr="0064768D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68D">
        <w:rPr>
          <w:rFonts w:ascii="Times New Roman" w:hAnsi="Times New Roman"/>
          <w:sz w:val="28"/>
          <w:szCs w:val="28"/>
        </w:rPr>
        <w:lastRenderedPageBreak/>
        <w:t>совершенствование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68D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6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68D">
        <w:rPr>
          <w:rFonts w:ascii="Times New Roman" w:hAnsi="Times New Roman"/>
          <w:sz w:val="28"/>
          <w:szCs w:val="28"/>
        </w:rPr>
        <w:t>социальными партнёрами по оказанию всех видов помощи семьям, оказавшимся в трудной жизненной с</w:t>
      </w:r>
      <w:r w:rsidRPr="0064768D">
        <w:rPr>
          <w:rFonts w:ascii="Times New Roman" w:hAnsi="Times New Roman"/>
          <w:sz w:val="28"/>
          <w:szCs w:val="28"/>
        </w:rPr>
        <w:t>и</w:t>
      </w:r>
      <w:r w:rsidRPr="0064768D">
        <w:rPr>
          <w:rFonts w:ascii="Times New Roman" w:hAnsi="Times New Roman"/>
          <w:sz w:val="28"/>
          <w:szCs w:val="28"/>
        </w:rPr>
        <w:t xml:space="preserve">туации, с целью сохранения детям </w:t>
      </w:r>
      <w:r>
        <w:rPr>
          <w:rFonts w:ascii="Times New Roman" w:hAnsi="Times New Roman"/>
          <w:sz w:val="28"/>
          <w:szCs w:val="28"/>
        </w:rPr>
        <w:t>биологической</w:t>
      </w:r>
      <w:r w:rsidRPr="0064768D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>.</w:t>
      </w:r>
    </w:p>
    <w:p w:rsidR="00217D52" w:rsidRPr="001572E5" w:rsidRDefault="00217D52" w:rsidP="00217D52">
      <w:pPr>
        <w:pStyle w:val="ac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D52" w:rsidRPr="00C546E7" w:rsidRDefault="00217D52" w:rsidP="00217D52">
      <w:pPr>
        <w:pStyle w:val="ac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E7">
        <w:rPr>
          <w:rFonts w:ascii="Times New Roman" w:hAnsi="Times New Roman" w:cs="Times New Roman"/>
          <w:b/>
          <w:sz w:val="28"/>
          <w:szCs w:val="28"/>
        </w:rPr>
        <w:t>6. В области экономики и социального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r w:rsidRPr="00C546E7">
        <w:rPr>
          <w:rFonts w:ascii="Times New Roman" w:hAnsi="Times New Roman" w:cs="Times New Roman"/>
          <w:b/>
          <w:sz w:val="28"/>
          <w:szCs w:val="28"/>
        </w:rPr>
        <w:t>:</w:t>
      </w:r>
    </w:p>
    <w:p w:rsidR="00217D52" w:rsidRPr="001572E5" w:rsidRDefault="00217D52" w:rsidP="00217D52">
      <w:pPr>
        <w:pStyle w:val="ac"/>
        <w:tabs>
          <w:tab w:val="num" w:pos="360"/>
        </w:tabs>
        <w:ind w:firstLine="180"/>
        <w:rPr>
          <w:rFonts w:ascii="Times New Roman" w:hAnsi="Times New Roman" w:cs="Times New Roman"/>
        </w:rPr>
      </w:pP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72E5">
        <w:rPr>
          <w:rFonts w:ascii="Times New Roman" w:hAnsi="Times New Roman"/>
          <w:sz w:val="28"/>
          <w:szCs w:val="28"/>
        </w:rPr>
        <w:t>совершенствование механизмов новой системы оплаты труда, учит</w:t>
      </w:r>
      <w:r w:rsidRPr="001572E5">
        <w:rPr>
          <w:rFonts w:ascii="Times New Roman" w:hAnsi="Times New Roman"/>
          <w:sz w:val="28"/>
          <w:szCs w:val="28"/>
        </w:rPr>
        <w:t>ы</w:t>
      </w:r>
      <w:r w:rsidRPr="001572E5">
        <w:rPr>
          <w:rFonts w:ascii="Times New Roman" w:hAnsi="Times New Roman"/>
          <w:sz w:val="28"/>
          <w:szCs w:val="28"/>
        </w:rPr>
        <w:t>вающей качество и результативность деятельности педагогического и адм</w:t>
      </w:r>
      <w:r w:rsidRPr="001572E5">
        <w:rPr>
          <w:rFonts w:ascii="Times New Roman" w:hAnsi="Times New Roman"/>
          <w:sz w:val="28"/>
          <w:szCs w:val="28"/>
        </w:rPr>
        <w:t>и</w:t>
      </w:r>
      <w:r w:rsidRPr="001572E5">
        <w:rPr>
          <w:rFonts w:ascii="Times New Roman" w:hAnsi="Times New Roman"/>
          <w:sz w:val="28"/>
          <w:szCs w:val="28"/>
        </w:rPr>
        <w:t>нистративно</w:t>
      </w:r>
      <w:r w:rsidR="00BC2EA8">
        <w:rPr>
          <w:rFonts w:ascii="Times New Roman" w:hAnsi="Times New Roman"/>
          <w:sz w:val="28"/>
          <w:szCs w:val="28"/>
        </w:rPr>
        <w:t>-</w:t>
      </w:r>
      <w:r w:rsidRPr="00E2537E">
        <w:rPr>
          <w:rFonts w:ascii="Times New Roman" w:hAnsi="Times New Roman"/>
          <w:sz w:val="28"/>
          <w:szCs w:val="28"/>
        </w:rPr>
        <w:t>управленческого персонала;</w:t>
      </w:r>
    </w:p>
    <w:p w:rsidR="00217D52" w:rsidRPr="00E2537E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мер, направленных на повышение заработной платы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дагогическим работникам района;</w:t>
      </w:r>
    </w:p>
    <w:p w:rsidR="00217D52" w:rsidRPr="00013183" w:rsidRDefault="00217D52" w:rsidP="003C28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3183">
        <w:rPr>
          <w:rFonts w:ascii="Times New Roman" w:hAnsi="Times New Roman"/>
          <w:sz w:val="28"/>
          <w:szCs w:val="28"/>
        </w:rPr>
        <w:t>условия для безопасного пребывания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183">
        <w:rPr>
          <w:rFonts w:ascii="Times New Roman" w:hAnsi="Times New Roman"/>
          <w:sz w:val="28"/>
          <w:szCs w:val="28"/>
        </w:rPr>
        <w:t>обучающихся и воспитанников в образовательных учреждениях;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3EE">
        <w:rPr>
          <w:rFonts w:ascii="Times New Roman" w:hAnsi="Times New Roman"/>
          <w:sz w:val="28"/>
          <w:szCs w:val="28"/>
        </w:rPr>
        <w:t>укрепление и развитие материально</w:t>
      </w:r>
      <w:r w:rsidR="00BC2EA8">
        <w:rPr>
          <w:rFonts w:ascii="Times New Roman" w:hAnsi="Times New Roman"/>
          <w:sz w:val="28"/>
          <w:szCs w:val="28"/>
        </w:rPr>
        <w:t>-</w:t>
      </w:r>
      <w:r w:rsidRPr="00DF23EE">
        <w:rPr>
          <w:rFonts w:ascii="Times New Roman" w:hAnsi="Times New Roman"/>
          <w:sz w:val="28"/>
          <w:szCs w:val="28"/>
        </w:rPr>
        <w:t>технической базы образовател</w:t>
      </w:r>
      <w:r w:rsidRPr="00DF23EE">
        <w:rPr>
          <w:rFonts w:ascii="Times New Roman" w:hAnsi="Times New Roman"/>
          <w:sz w:val="28"/>
          <w:szCs w:val="28"/>
        </w:rPr>
        <w:t>ь</w:t>
      </w:r>
      <w:r w:rsidRPr="00DF23EE">
        <w:rPr>
          <w:rFonts w:ascii="Times New Roman" w:hAnsi="Times New Roman"/>
          <w:sz w:val="28"/>
          <w:szCs w:val="28"/>
        </w:rPr>
        <w:t>ных учреждений, эффективное содержания зданий и сооружений, поступ</w:t>
      </w:r>
      <w:r w:rsidRPr="00DF23EE">
        <w:rPr>
          <w:rFonts w:ascii="Times New Roman" w:hAnsi="Times New Roman"/>
          <w:sz w:val="28"/>
          <w:szCs w:val="28"/>
        </w:rPr>
        <w:t>а</w:t>
      </w:r>
      <w:r w:rsidRPr="00DF23EE">
        <w:rPr>
          <w:rFonts w:ascii="Times New Roman" w:hAnsi="Times New Roman"/>
          <w:sz w:val="28"/>
          <w:szCs w:val="28"/>
        </w:rPr>
        <w:t>тельное развитие современной</w:t>
      </w:r>
      <w:r>
        <w:rPr>
          <w:rFonts w:ascii="Times New Roman" w:hAnsi="Times New Roman"/>
          <w:sz w:val="28"/>
          <w:szCs w:val="28"/>
        </w:rPr>
        <w:t xml:space="preserve"> образовательной инфраструктуры;</w:t>
      </w:r>
    </w:p>
    <w:p w:rsidR="00217D52" w:rsidRPr="00E2537E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37E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E2537E">
        <w:rPr>
          <w:rFonts w:ascii="Times New Roman" w:hAnsi="Times New Roman"/>
          <w:sz w:val="28"/>
          <w:szCs w:val="28"/>
        </w:rPr>
        <w:t xml:space="preserve"> мер, обеспечивающих рациональное использование р</w:t>
      </w:r>
      <w:r w:rsidRPr="00E2537E">
        <w:rPr>
          <w:rFonts w:ascii="Times New Roman" w:hAnsi="Times New Roman"/>
          <w:sz w:val="28"/>
          <w:szCs w:val="28"/>
        </w:rPr>
        <w:t>е</w:t>
      </w:r>
      <w:r w:rsidRPr="00E2537E">
        <w:rPr>
          <w:rFonts w:ascii="Times New Roman" w:hAnsi="Times New Roman"/>
          <w:sz w:val="28"/>
          <w:szCs w:val="28"/>
        </w:rPr>
        <w:t>сурсов (финансовых, кадровых, информационных</w:t>
      </w:r>
      <w:r>
        <w:rPr>
          <w:rFonts w:ascii="Times New Roman" w:hAnsi="Times New Roman"/>
          <w:sz w:val="28"/>
          <w:szCs w:val="28"/>
        </w:rPr>
        <w:t>, энергетических</w:t>
      </w:r>
      <w:r w:rsidRPr="00E2537E">
        <w:rPr>
          <w:rFonts w:ascii="Times New Roman" w:hAnsi="Times New Roman"/>
          <w:sz w:val="28"/>
          <w:szCs w:val="28"/>
        </w:rPr>
        <w:t>);</w:t>
      </w:r>
    </w:p>
    <w:p w:rsidR="00217D52" w:rsidRPr="00E2537E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поэтапный </w:t>
      </w:r>
      <w:r w:rsidRPr="00E2537E">
        <w:rPr>
          <w:rFonts w:ascii="Times New Roman" w:hAnsi="Times New Roman"/>
          <w:sz w:val="28"/>
          <w:szCs w:val="28"/>
        </w:rPr>
        <w:t>переход на новые организационные формы образовател</w:t>
      </w:r>
      <w:r w:rsidRPr="00E2537E">
        <w:rPr>
          <w:rFonts w:ascii="Times New Roman" w:hAnsi="Times New Roman"/>
          <w:sz w:val="28"/>
          <w:szCs w:val="28"/>
        </w:rPr>
        <w:t>ь</w:t>
      </w:r>
      <w:r w:rsidRPr="00E2537E">
        <w:rPr>
          <w:rFonts w:ascii="Times New Roman" w:hAnsi="Times New Roman"/>
          <w:sz w:val="28"/>
          <w:szCs w:val="28"/>
        </w:rPr>
        <w:t xml:space="preserve">ных учреждений (организаций) муниципальной образовательной системы; </w:t>
      </w:r>
    </w:p>
    <w:p w:rsidR="00217D52" w:rsidRDefault="00217D5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37E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E2537E">
        <w:rPr>
          <w:rFonts w:ascii="Times New Roman" w:hAnsi="Times New Roman"/>
          <w:sz w:val="28"/>
          <w:szCs w:val="28"/>
        </w:rPr>
        <w:t xml:space="preserve"> системы социального партнерства с заинтересованными в</w:t>
      </w:r>
      <w:r w:rsidRPr="00E2537E">
        <w:rPr>
          <w:rFonts w:ascii="Times New Roman" w:hAnsi="Times New Roman"/>
          <w:sz w:val="28"/>
          <w:szCs w:val="28"/>
        </w:rPr>
        <w:t>е</w:t>
      </w:r>
      <w:r w:rsidRPr="00E2537E">
        <w:rPr>
          <w:rFonts w:ascii="Times New Roman" w:hAnsi="Times New Roman"/>
          <w:sz w:val="28"/>
          <w:szCs w:val="28"/>
        </w:rPr>
        <w:t>домствами, учреждениями и организациями.</w:t>
      </w:r>
    </w:p>
    <w:p w:rsidR="009F12AB" w:rsidRPr="00A96DFA" w:rsidRDefault="00C264FB" w:rsidP="009F12A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264FB">
        <w:rPr>
          <w:rFonts w:ascii="Times New Roman" w:hAnsi="Times New Roman"/>
          <w:sz w:val="28"/>
          <w:szCs w:val="28"/>
        </w:rPr>
        <w:tab/>
      </w:r>
      <w:bookmarkStart w:id="28" w:name="_Toc335157274"/>
      <w:r w:rsidR="009F12AB" w:rsidRPr="00E2537E">
        <w:rPr>
          <w:rFonts w:ascii="Times New Roman" w:hAnsi="Times New Roman"/>
          <w:color w:val="000000"/>
          <w:spacing w:val="-2"/>
          <w:sz w:val="28"/>
          <w:szCs w:val="28"/>
        </w:rPr>
        <w:t>Анализ деятельности муниципальной системы образования ежегодно о</w:t>
      </w:r>
      <w:r w:rsidR="009F12AB" w:rsidRPr="00E2537E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9F12AB" w:rsidRPr="00E2537E">
        <w:rPr>
          <w:rFonts w:ascii="Times New Roman" w:hAnsi="Times New Roman"/>
          <w:color w:val="000000"/>
          <w:spacing w:val="-2"/>
          <w:sz w:val="28"/>
          <w:szCs w:val="28"/>
        </w:rPr>
        <w:t>суждается на пленарн</w:t>
      </w:r>
      <w:r w:rsidR="009F12AB">
        <w:rPr>
          <w:rFonts w:ascii="Times New Roman" w:hAnsi="Times New Roman"/>
          <w:color w:val="000000"/>
          <w:spacing w:val="-2"/>
          <w:sz w:val="28"/>
          <w:szCs w:val="28"/>
        </w:rPr>
        <w:t>ом</w:t>
      </w:r>
      <w:r w:rsidR="009F12AB"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</w:t>
      </w:r>
      <w:r w:rsidR="009F12AB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9F12AB"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 августовской конференции работников о</w:t>
      </w:r>
      <w:r w:rsidR="009F12AB" w:rsidRPr="00E2537E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="009F12AB" w:rsidRPr="00E2537E">
        <w:rPr>
          <w:rFonts w:ascii="Times New Roman" w:hAnsi="Times New Roman"/>
          <w:color w:val="000000"/>
          <w:spacing w:val="-2"/>
          <w:sz w:val="28"/>
          <w:szCs w:val="28"/>
        </w:rPr>
        <w:t>разования. По итогам общественного обсуждения в 201</w:t>
      </w:r>
      <w:r w:rsidR="009F12AB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9F12AB"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году была принята </w:t>
      </w:r>
      <w:r w:rsidR="009F12AB" w:rsidRPr="00A96DFA">
        <w:rPr>
          <w:rFonts w:ascii="Times New Roman" w:hAnsi="Times New Roman"/>
          <w:color w:val="000000"/>
          <w:spacing w:val="-2"/>
          <w:sz w:val="28"/>
          <w:szCs w:val="28"/>
        </w:rPr>
        <w:t>резолюция, в которой были поставлены задачи на 2012</w:t>
      </w:r>
      <w:r w:rsidR="00A96DFA" w:rsidRPr="00A96DFA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="009F12AB" w:rsidRPr="00A96DFA">
        <w:rPr>
          <w:rFonts w:ascii="Times New Roman" w:hAnsi="Times New Roman"/>
          <w:color w:val="000000"/>
          <w:spacing w:val="-2"/>
          <w:sz w:val="28"/>
          <w:szCs w:val="28"/>
        </w:rPr>
        <w:t>2013 учебный год по 6</w:t>
      </w:r>
      <w:r w:rsidR="009F12AB" w:rsidRPr="00A96DFA">
        <w:rPr>
          <w:rFonts w:ascii="Times New Roman" w:hAnsi="Times New Roman"/>
          <w:spacing w:val="-2"/>
          <w:sz w:val="28"/>
          <w:szCs w:val="28"/>
        </w:rPr>
        <w:t xml:space="preserve"> направлениям. Из 45 поставленных задач </w:t>
      </w:r>
      <w:r w:rsidR="00847C0E" w:rsidRPr="00A96DFA">
        <w:rPr>
          <w:rFonts w:ascii="Times New Roman" w:hAnsi="Times New Roman"/>
          <w:spacing w:val="-2"/>
          <w:sz w:val="28"/>
          <w:szCs w:val="28"/>
        </w:rPr>
        <w:t>3</w:t>
      </w:r>
      <w:r w:rsidR="00F064D8" w:rsidRPr="00A96DFA">
        <w:rPr>
          <w:rFonts w:ascii="Times New Roman" w:hAnsi="Times New Roman"/>
          <w:spacing w:val="-2"/>
          <w:sz w:val="28"/>
          <w:szCs w:val="28"/>
        </w:rPr>
        <w:t>7</w:t>
      </w:r>
      <w:r w:rsidR="009F12AB" w:rsidRPr="00A96DFA">
        <w:rPr>
          <w:rFonts w:ascii="Times New Roman" w:hAnsi="Times New Roman"/>
          <w:spacing w:val="-2"/>
          <w:sz w:val="28"/>
          <w:szCs w:val="28"/>
        </w:rPr>
        <w:t xml:space="preserve"> – выполнены, </w:t>
      </w:r>
      <w:r w:rsidR="00847C0E" w:rsidRPr="00A96DFA">
        <w:rPr>
          <w:rFonts w:ascii="Times New Roman" w:hAnsi="Times New Roman"/>
          <w:spacing w:val="-2"/>
          <w:sz w:val="28"/>
          <w:szCs w:val="28"/>
        </w:rPr>
        <w:t>6</w:t>
      </w:r>
      <w:r w:rsidR="009F12AB" w:rsidRPr="00A96DFA">
        <w:rPr>
          <w:rFonts w:ascii="Times New Roman" w:hAnsi="Times New Roman"/>
          <w:spacing w:val="-2"/>
          <w:sz w:val="28"/>
          <w:szCs w:val="28"/>
        </w:rPr>
        <w:t xml:space="preserve"> – выполнены ча</w:t>
      </w:r>
      <w:r w:rsidR="009F12AB" w:rsidRPr="00A96DFA">
        <w:rPr>
          <w:rFonts w:ascii="Times New Roman" w:hAnsi="Times New Roman"/>
          <w:spacing w:val="-2"/>
          <w:sz w:val="28"/>
          <w:szCs w:val="28"/>
        </w:rPr>
        <w:t>с</w:t>
      </w:r>
      <w:r w:rsidR="009F12AB" w:rsidRPr="00A96DFA">
        <w:rPr>
          <w:rFonts w:ascii="Times New Roman" w:hAnsi="Times New Roman"/>
          <w:spacing w:val="-2"/>
          <w:sz w:val="28"/>
          <w:szCs w:val="28"/>
        </w:rPr>
        <w:t xml:space="preserve">тично, </w:t>
      </w:r>
      <w:r w:rsidR="00F064D8" w:rsidRPr="00A96DFA">
        <w:rPr>
          <w:rFonts w:ascii="Times New Roman" w:hAnsi="Times New Roman"/>
          <w:spacing w:val="-2"/>
          <w:sz w:val="28"/>
          <w:szCs w:val="28"/>
        </w:rPr>
        <w:t>2</w:t>
      </w:r>
      <w:r w:rsidR="009F12AB" w:rsidRPr="00A96DFA">
        <w:rPr>
          <w:rFonts w:ascii="Times New Roman" w:hAnsi="Times New Roman"/>
          <w:spacing w:val="-2"/>
          <w:sz w:val="28"/>
          <w:szCs w:val="28"/>
        </w:rPr>
        <w:t xml:space="preserve"> – не выполнены, в том числе:</w:t>
      </w:r>
    </w:p>
    <w:p w:rsidR="009F12AB" w:rsidRPr="00A96DFA" w:rsidRDefault="009F12AB" w:rsidP="003C28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DFA">
        <w:rPr>
          <w:rFonts w:ascii="Times New Roman" w:hAnsi="Times New Roman"/>
          <w:sz w:val="28"/>
          <w:szCs w:val="28"/>
        </w:rPr>
        <w:t>в области исполнения законодательства и государственной полит</w:t>
      </w:r>
      <w:r w:rsidRPr="00A96DFA">
        <w:rPr>
          <w:rFonts w:ascii="Times New Roman" w:hAnsi="Times New Roman"/>
          <w:sz w:val="28"/>
          <w:szCs w:val="28"/>
        </w:rPr>
        <w:t>и</w:t>
      </w:r>
      <w:r w:rsidRPr="00A96DFA">
        <w:rPr>
          <w:rFonts w:ascii="Times New Roman" w:hAnsi="Times New Roman"/>
          <w:sz w:val="28"/>
          <w:szCs w:val="28"/>
        </w:rPr>
        <w:t xml:space="preserve">ки в сфере образования из 7 поставленных задач </w:t>
      </w:r>
      <w:r w:rsidR="00F064D8" w:rsidRPr="00A96DFA">
        <w:rPr>
          <w:rFonts w:ascii="Times New Roman" w:hAnsi="Times New Roman"/>
          <w:sz w:val="28"/>
          <w:szCs w:val="28"/>
        </w:rPr>
        <w:t>5</w:t>
      </w:r>
      <w:r w:rsidRPr="00A96DFA">
        <w:rPr>
          <w:rFonts w:ascii="Times New Roman" w:hAnsi="Times New Roman"/>
          <w:sz w:val="28"/>
          <w:szCs w:val="28"/>
        </w:rPr>
        <w:t xml:space="preserve"> – выполнены, </w:t>
      </w:r>
      <w:r w:rsidR="009572F5" w:rsidRPr="00A96DFA">
        <w:rPr>
          <w:rFonts w:ascii="Times New Roman" w:hAnsi="Times New Roman"/>
          <w:sz w:val="28"/>
          <w:szCs w:val="28"/>
        </w:rPr>
        <w:t xml:space="preserve">2 </w:t>
      </w:r>
      <w:r w:rsidRPr="00A96DFA">
        <w:rPr>
          <w:rFonts w:ascii="Times New Roman" w:hAnsi="Times New Roman"/>
          <w:spacing w:val="-2"/>
          <w:sz w:val="28"/>
          <w:szCs w:val="28"/>
        </w:rPr>
        <w:t>–</w:t>
      </w:r>
      <w:r w:rsidRPr="00A96DFA">
        <w:rPr>
          <w:rFonts w:ascii="Times New Roman" w:hAnsi="Times New Roman"/>
          <w:sz w:val="28"/>
          <w:szCs w:val="28"/>
        </w:rPr>
        <w:t xml:space="preserve"> выполнен</w:t>
      </w:r>
      <w:r w:rsidR="009572F5" w:rsidRPr="00A96DFA">
        <w:rPr>
          <w:rFonts w:ascii="Times New Roman" w:hAnsi="Times New Roman"/>
          <w:sz w:val="28"/>
          <w:szCs w:val="28"/>
        </w:rPr>
        <w:t>ы</w:t>
      </w:r>
      <w:r w:rsidRPr="00A96DFA">
        <w:rPr>
          <w:rFonts w:ascii="Times New Roman" w:hAnsi="Times New Roman"/>
          <w:sz w:val="28"/>
          <w:szCs w:val="28"/>
        </w:rPr>
        <w:t xml:space="preserve"> частично;</w:t>
      </w:r>
    </w:p>
    <w:p w:rsidR="009F12AB" w:rsidRPr="009572F5" w:rsidRDefault="009F12AB" w:rsidP="003C287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DFA">
        <w:rPr>
          <w:rFonts w:ascii="Times New Roman" w:hAnsi="Times New Roman"/>
          <w:sz w:val="28"/>
          <w:szCs w:val="28"/>
        </w:rPr>
        <w:t>в области структуры, содержания, технологий образования из 7 п</w:t>
      </w:r>
      <w:r w:rsidRPr="00A96DFA">
        <w:rPr>
          <w:rFonts w:ascii="Times New Roman" w:hAnsi="Times New Roman"/>
          <w:sz w:val="28"/>
          <w:szCs w:val="28"/>
        </w:rPr>
        <w:t>о</w:t>
      </w:r>
      <w:r w:rsidRPr="00A96DFA">
        <w:rPr>
          <w:rFonts w:ascii="Times New Roman" w:hAnsi="Times New Roman"/>
          <w:sz w:val="28"/>
          <w:szCs w:val="28"/>
        </w:rPr>
        <w:t>ставленных</w:t>
      </w:r>
      <w:r w:rsidRPr="009572F5">
        <w:rPr>
          <w:rFonts w:ascii="Times New Roman" w:hAnsi="Times New Roman"/>
          <w:sz w:val="28"/>
          <w:szCs w:val="28"/>
        </w:rPr>
        <w:t xml:space="preserve"> задач </w:t>
      </w:r>
      <w:r w:rsidR="00D2019F" w:rsidRPr="009572F5">
        <w:rPr>
          <w:rFonts w:ascii="Times New Roman" w:hAnsi="Times New Roman"/>
          <w:sz w:val="28"/>
          <w:szCs w:val="28"/>
        </w:rPr>
        <w:t>5</w:t>
      </w:r>
      <w:r w:rsidRPr="009572F5">
        <w:rPr>
          <w:rFonts w:ascii="Times New Roman" w:hAnsi="Times New Roman"/>
          <w:sz w:val="28"/>
          <w:szCs w:val="28"/>
        </w:rPr>
        <w:t xml:space="preserve"> – выполнены, </w:t>
      </w:r>
      <w:r w:rsidR="00D2019F" w:rsidRPr="009572F5">
        <w:rPr>
          <w:rFonts w:ascii="Times New Roman" w:hAnsi="Times New Roman"/>
          <w:sz w:val="28"/>
          <w:szCs w:val="28"/>
        </w:rPr>
        <w:t>2</w:t>
      </w:r>
      <w:r w:rsidRPr="009572F5">
        <w:rPr>
          <w:rFonts w:ascii="Times New Roman" w:hAnsi="Times New Roman"/>
          <w:sz w:val="28"/>
          <w:szCs w:val="28"/>
        </w:rPr>
        <w:t xml:space="preserve"> – выполнен</w:t>
      </w:r>
      <w:r w:rsidR="00D2019F" w:rsidRPr="009572F5">
        <w:rPr>
          <w:rFonts w:ascii="Times New Roman" w:hAnsi="Times New Roman"/>
          <w:sz w:val="28"/>
          <w:szCs w:val="28"/>
        </w:rPr>
        <w:t>ы</w:t>
      </w:r>
      <w:r w:rsidRPr="009572F5">
        <w:rPr>
          <w:rFonts w:ascii="Times New Roman" w:hAnsi="Times New Roman"/>
          <w:sz w:val="28"/>
          <w:szCs w:val="28"/>
        </w:rPr>
        <w:t xml:space="preserve"> частично;</w:t>
      </w:r>
    </w:p>
    <w:p w:rsidR="009F12AB" w:rsidRPr="009572F5" w:rsidRDefault="009F12AB" w:rsidP="003C2875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2F5">
        <w:rPr>
          <w:rFonts w:ascii="Times New Roman" w:hAnsi="Times New Roman" w:cs="Times New Roman"/>
          <w:sz w:val="28"/>
          <w:szCs w:val="28"/>
        </w:rPr>
        <w:t>в области воспитания и дополнительного образования из 7 поста</w:t>
      </w:r>
      <w:r w:rsidRPr="009572F5">
        <w:rPr>
          <w:rFonts w:ascii="Times New Roman" w:hAnsi="Times New Roman" w:cs="Times New Roman"/>
          <w:sz w:val="28"/>
          <w:szCs w:val="28"/>
        </w:rPr>
        <w:t>в</w:t>
      </w:r>
      <w:r w:rsidRPr="009572F5">
        <w:rPr>
          <w:rFonts w:ascii="Times New Roman" w:hAnsi="Times New Roman" w:cs="Times New Roman"/>
          <w:sz w:val="28"/>
          <w:szCs w:val="28"/>
        </w:rPr>
        <w:t xml:space="preserve">ленных задач </w:t>
      </w:r>
      <w:r w:rsidR="00695B5F" w:rsidRPr="009572F5">
        <w:rPr>
          <w:rFonts w:ascii="Times New Roman" w:hAnsi="Times New Roman" w:cs="Times New Roman"/>
          <w:sz w:val="28"/>
          <w:szCs w:val="28"/>
        </w:rPr>
        <w:t>5</w:t>
      </w:r>
      <w:r w:rsidRPr="009572F5">
        <w:rPr>
          <w:rFonts w:ascii="Times New Roman" w:hAnsi="Times New Roman" w:cs="Times New Roman"/>
          <w:sz w:val="28"/>
          <w:szCs w:val="28"/>
        </w:rPr>
        <w:t xml:space="preserve"> – выполнены, 1 –</w:t>
      </w:r>
      <w:r w:rsidR="00D2019F" w:rsidRPr="009572F5">
        <w:rPr>
          <w:rFonts w:ascii="Times New Roman" w:hAnsi="Times New Roman" w:cs="Times New Roman"/>
          <w:sz w:val="28"/>
          <w:szCs w:val="28"/>
        </w:rPr>
        <w:t xml:space="preserve"> </w:t>
      </w:r>
      <w:r w:rsidRPr="009572F5">
        <w:rPr>
          <w:rFonts w:ascii="Times New Roman" w:hAnsi="Times New Roman" w:cs="Times New Roman"/>
          <w:sz w:val="28"/>
          <w:szCs w:val="28"/>
        </w:rPr>
        <w:t>выполнена частично, 1 – не выпо</w:t>
      </w:r>
      <w:r w:rsidRPr="009572F5">
        <w:rPr>
          <w:rFonts w:ascii="Times New Roman" w:hAnsi="Times New Roman" w:cs="Times New Roman"/>
          <w:sz w:val="28"/>
          <w:szCs w:val="28"/>
        </w:rPr>
        <w:t>л</w:t>
      </w:r>
      <w:r w:rsidRPr="009572F5">
        <w:rPr>
          <w:rFonts w:ascii="Times New Roman" w:hAnsi="Times New Roman" w:cs="Times New Roman"/>
          <w:sz w:val="28"/>
          <w:szCs w:val="28"/>
        </w:rPr>
        <w:t>нена;</w:t>
      </w:r>
    </w:p>
    <w:p w:rsidR="009F12AB" w:rsidRPr="009572F5" w:rsidRDefault="009F12AB" w:rsidP="003C2875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2F5">
        <w:rPr>
          <w:rFonts w:ascii="Times New Roman" w:hAnsi="Times New Roman" w:cs="Times New Roman"/>
          <w:sz w:val="28"/>
          <w:szCs w:val="28"/>
        </w:rPr>
        <w:t>в области методической поддержки образовательных учреждений из 7 поставленных задач 6 – выполнены, 1 –</w:t>
      </w:r>
      <w:r w:rsidR="00347A74" w:rsidRPr="009572F5">
        <w:rPr>
          <w:rFonts w:ascii="Times New Roman" w:hAnsi="Times New Roman" w:cs="Times New Roman"/>
          <w:sz w:val="28"/>
          <w:szCs w:val="28"/>
        </w:rPr>
        <w:t xml:space="preserve"> </w:t>
      </w:r>
      <w:r w:rsidRPr="009572F5">
        <w:rPr>
          <w:rFonts w:ascii="Times New Roman" w:hAnsi="Times New Roman" w:cs="Times New Roman"/>
          <w:sz w:val="28"/>
          <w:szCs w:val="28"/>
        </w:rPr>
        <w:t>выполнена</w:t>
      </w:r>
      <w:r w:rsidR="00347A74" w:rsidRPr="009572F5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9572F5">
        <w:rPr>
          <w:rFonts w:ascii="Times New Roman" w:hAnsi="Times New Roman" w:cs="Times New Roman"/>
          <w:sz w:val="28"/>
          <w:szCs w:val="28"/>
        </w:rPr>
        <w:t>;</w:t>
      </w:r>
    </w:p>
    <w:p w:rsidR="009F12AB" w:rsidRPr="009572F5" w:rsidRDefault="009F12AB" w:rsidP="003C2875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2F5">
        <w:rPr>
          <w:rFonts w:ascii="Times New Roman" w:hAnsi="Times New Roman" w:cs="Times New Roman"/>
          <w:sz w:val="28"/>
          <w:szCs w:val="28"/>
        </w:rPr>
        <w:t xml:space="preserve">в области управления и контроля из 10 поставленных задач </w:t>
      </w:r>
      <w:r w:rsidR="00D636AF" w:rsidRPr="009572F5">
        <w:rPr>
          <w:rFonts w:ascii="Times New Roman" w:hAnsi="Times New Roman" w:cs="Times New Roman"/>
          <w:sz w:val="28"/>
          <w:szCs w:val="28"/>
        </w:rPr>
        <w:t>все в</w:t>
      </w:r>
      <w:r w:rsidR="00D636AF" w:rsidRPr="009572F5">
        <w:rPr>
          <w:rFonts w:ascii="Times New Roman" w:hAnsi="Times New Roman" w:cs="Times New Roman"/>
          <w:sz w:val="28"/>
          <w:szCs w:val="28"/>
        </w:rPr>
        <w:t>ы</w:t>
      </w:r>
      <w:r w:rsidR="00D636AF" w:rsidRPr="009572F5">
        <w:rPr>
          <w:rFonts w:ascii="Times New Roman" w:hAnsi="Times New Roman" w:cs="Times New Roman"/>
          <w:sz w:val="28"/>
          <w:szCs w:val="28"/>
        </w:rPr>
        <w:t>полнены</w:t>
      </w:r>
      <w:r w:rsidRPr="009572F5">
        <w:rPr>
          <w:rFonts w:ascii="Times New Roman" w:hAnsi="Times New Roman" w:cs="Times New Roman"/>
          <w:sz w:val="28"/>
          <w:szCs w:val="28"/>
        </w:rPr>
        <w:t>;</w:t>
      </w:r>
    </w:p>
    <w:p w:rsidR="009F12AB" w:rsidRPr="009572F5" w:rsidRDefault="009F12AB" w:rsidP="003C2875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2F5">
        <w:rPr>
          <w:rFonts w:ascii="Times New Roman" w:hAnsi="Times New Roman" w:cs="Times New Roman"/>
          <w:sz w:val="28"/>
          <w:szCs w:val="28"/>
        </w:rPr>
        <w:t>в области экономики и социального развития из 7 поставленных з</w:t>
      </w:r>
      <w:r w:rsidRPr="009572F5">
        <w:rPr>
          <w:rFonts w:ascii="Times New Roman" w:hAnsi="Times New Roman" w:cs="Times New Roman"/>
          <w:sz w:val="28"/>
          <w:szCs w:val="28"/>
        </w:rPr>
        <w:t>а</w:t>
      </w:r>
      <w:r w:rsidRPr="009572F5">
        <w:rPr>
          <w:rFonts w:ascii="Times New Roman" w:hAnsi="Times New Roman" w:cs="Times New Roman"/>
          <w:sz w:val="28"/>
          <w:szCs w:val="28"/>
        </w:rPr>
        <w:t xml:space="preserve">дач </w:t>
      </w:r>
      <w:r w:rsidR="0015795B" w:rsidRPr="009572F5">
        <w:rPr>
          <w:rFonts w:ascii="Times New Roman" w:hAnsi="Times New Roman" w:cs="Times New Roman"/>
          <w:sz w:val="28"/>
          <w:szCs w:val="28"/>
        </w:rPr>
        <w:t>6 – выполнены, 1 – не выполнена</w:t>
      </w:r>
      <w:r w:rsidRPr="009572F5">
        <w:rPr>
          <w:rFonts w:ascii="Times New Roman" w:hAnsi="Times New Roman" w:cs="Times New Roman"/>
          <w:sz w:val="28"/>
          <w:szCs w:val="28"/>
        </w:rPr>
        <w:t>.</w:t>
      </w:r>
    </w:p>
    <w:p w:rsidR="00280DA3" w:rsidRDefault="00145F41" w:rsidP="00C2389B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aps/>
          <w:color w:val="auto"/>
        </w:rPr>
      </w:pPr>
      <w:bookmarkStart w:id="29" w:name="_Toc362263750"/>
      <w:r w:rsidRPr="00145F41">
        <w:rPr>
          <w:rFonts w:ascii="Times New Roman" w:hAnsi="Times New Roman"/>
          <w:color w:val="auto"/>
        </w:rPr>
        <w:lastRenderedPageBreak/>
        <w:t>4</w:t>
      </w:r>
      <w:r w:rsidR="00B64D5E" w:rsidRPr="00145F41">
        <w:rPr>
          <w:rFonts w:ascii="Times New Roman" w:hAnsi="Times New Roman"/>
          <w:color w:val="auto"/>
        </w:rPr>
        <w:t xml:space="preserve">. </w:t>
      </w:r>
      <w:r w:rsidR="00B64D5E" w:rsidRPr="00145F41">
        <w:rPr>
          <w:rFonts w:ascii="Times New Roman" w:hAnsi="Times New Roman"/>
          <w:caps/>
          <w:color w:val="auto"/>
        </w:rPr>
        <w:t xml:space="preserve">Меры по развитию </w:t>
      </w:r>
    </w:p>
    <w:p w:rsidR="00B64D5E" w:rsidRPr="009F6C53" w:rsidRDefault="0048266A" w:rsidP="00C2389B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aps/>
          <w:color w:val="auto"/>
        </w:rPr>
        <w:t xml:space="preserve">МУНИЦИПАЛЬНОЙ </w:t>
      </w:r>
      <w:r w:rsidR="00B64D5E" w:rsidRPr="00145F41">
        <w:rPr>
          <w:rFonts w:ascii="Times New Roman" w:hAnsi="Times New Roman"/>
          <w:caps/>
          <w:color w:val="auto"/>
        </w:rPr>
        <w:t>системы образования</w:t>
      </w:r>
      <w:bookmarkEnd w:id="28"/>
      <w:bookmarkEnd w:id="29"/>
    </w:p>
    <w:p w:rsidR="00B64D5E" w:rsidRPr="00E2537E" w:rsidRDefault="00B64D5E" w:rsidP="00B64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101C" w:rsidRPr="00C264FB" w:rsidRDefault="00DE101C" w:rsidP="00FF75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64FB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 xml:space="preserve">обеспечения выполнения государственной политики в сфере образования и </w:t>
      </w:r>
      <w:r w:rsidRPr="00C264FB">
        <w:rPr>
          <w:rFonts w:ascii="Times New Roman" w:hAnsi="Times New Roman"/>
          <w:sz w:val="28"/>
          <w:szCs w:val="28"/>
        </w:rPr>
        <w:t>достижения поставленных</w:t>
      </w:r>
      <w:r>
        <w:rPr>
          <w:rFonts w:ascii="Times New Roman" w:hAnsi="Times New Roman"/>
          <w:sz w:val="28"/>
          <w:szCs w:val="28"/>
        </w:rPr>
        <w:t xml:space="preserve"> первоочередных и стратегических задач на </w:t>
      </w:r>
      <w:r w:rsidRPr="00C264FB">
        <w:rPr>
          <w:rFonts w:ascii="Times New Roman" w:hAnsi="Times New Roman"/>
          <w:sz w:val="28"/>
          <w:szCs w:val="28"/>
        </w:rPr>
        <w:t>муниципальном уровне реализуется программа развития системы образования и 12 программ, подпрограмм, перспективных планов</w:t>
      </w:r>
      <w:r w:rsidR="00430743">
        <w:rPr>
          <w:rFonts w:ascii="Times New Roman" w:hAnsi="Times New Roman"/>
          <w:sz w:val="28"/>
          <w:szCs w:val="28"/>
        </w:rPr>
        <w:t xml:space="preserve"> </w:t>
      </w:r>
      <w:r w:rsidR="00430743" w:rsidRPr="006E104A">
        <w:rPr>
          <w:rFonts w:ascii="Times New Roman" w:hAnsi="Times New Roman"/>
          <w:color w:val="984806" w:themeColor="accent6" w:themeShade="80"/>
          <w:sz w:val="28"/>
          <w:szCs w:val="28"/>
        </w:rPr>
        <w:t>(прилож</w:t>
      </w:r>
      <w:r w:rsidR="00430743" w:rsidRPr="006E104A">
        <w:rPr>
          <w:rFonts w:ascii="Times New Roman" w:hAnsi="Times New Roman"/>
          <w:color w:val="984806" w:themeColor="accent6" w:themeShade="80"/>
          <w:sz w:val="28"/>
          <w:szCs w:val="28"/>
        </w:rPr>
        <w:t>е</w:t>
      </w:r>
      <w:r w:rsidR="00430743" w:rsidRPr="006E104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ние </w:t>
      </w:r>
      <w:r w:rsidR="00430743">
        <w:rPr>
          <w:rFonts w:ascii="Times New Roman" w:hAnsi="Times New Roman"/>
          <w:color w:val="984806" w:themeColor="accent6" w:themeShade="80"/>
          <w:sz w:val="28"/>
          <w:szCs w:val="28"/>
        </w:rPr>
        <w:t>10</w:t>
      </w:r>
      <w:r w:rsidR="00430743" w:rsidRPr="006E104A">
        <w:rPr>
          <w:rFonts w:ascii="Times New Roman" w:hAnsi="Times New Roman"/>
          <w:color w:val="984806" w:themeColor="accent6" w:themeShade="80"/>
          <w:sz w:val="28"/>
          <w:szCs w:val="28"/>
        </w:rPr>
        <w:t>)</w:t>
      </w:r>
      <w:r w:rsidRPr="00C264FB">
        <w:rPr>
          <w:rFonts w:ascii="Times New Roman" w:hAnsi="Times New Roman"/>
          <w:sz w:val="28"/>
          <w:szCs w:val="28"/>
        </w:rPr>
        <w:t>. В 2013 году разработаны следующие долгосрочные стратегические программные документы:</w:t>
      </w:r>
    </w:p>
    <w:p w:rsidR="00DE101C" w:rsidRDefault="00DE101C" w:rsidP="00127BD0">
      <w:pPr>
        <w:pStyle w:val="a4"/>
        <w:numPr>
          <w:ilvl w:val="0"/>
          <w:numId w:val="1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64FB">
        <w:rPr>
          <w:rFonts w:ascii="Times New Roman" w:hAnsi="Times New Roman"/>
          <w:sz w:val="28"/>
          <w:szCs w:val="28"/>
        </w:rPr>
        <w:t>ведомственная программа «Одарённые дети Майского муниципальн</w:t>
      </w:r>
      <w:r w:rsidRPr="00C264FB">
        <w:rPr>
          <w:rFonts w:ascii="Times New Roman" w:hAnsi="Times New Roman"/>
          <w:sz w:val="28"/>
          <w:szCs w:val="28"/>
        </w:rPr>
        <w:t>о</w:t>
      </w:r>
      <w:r w:rsidRPr="00C264FB">
        <w:rPr>
          <w:rFonts w:ascii="Times New Roman" w:hAnsi="Times New Roman"/>
          <w:sz w:val="28"/>
          <w:szCs w:val="28"/>
        </w:rPr>
        <w:t>го района на 2013-2017 годы» (новая редакция);</w:t>
      </w:r>
    </w:p>
    <w:p w:rsidR="00DE101C" w:rsidRPr="00D20AAE" w:rsidRDefault="00DE101C" w:rsidP="00127BD0">
      <w:pPr>
        <w:pStyle w:val="a4"/>
        <w:numPr>
          <w:ilvl w:val="0"/>
          <w:numId w:val="1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64FB">
        <w:rPr>
          <w:rFonts w:ascii="Times New Roman" w:hAnsi="Times New Roman"/>
          <w:sz w:val="28"/>
          <w:szCs w:val="28"/>
        </w:rPr>
        <w:t xml:space="preserve">Комплекс мер по модернизации системы общего образования в </w:t>
      </w:r>
      <w:r w:rsidRPr="00D20AAE">
        <w:rPr>
          <w:rFonts w:ascii="Times New Roman" w:hAnsi="Times New Roman"/>
          <w:sz w:val="28"/>
          <w:szCs w:val="28"/>
        </w:rPr>
        <w:t>Ма</w:t>
      </w:r>
      <w:r w:rsidRPr="00D20AAE">
        <w:rPr>
          <w:rFonts w:ascii="Times New Roman" w:hAnsi="Times New Roman"/>
          <w:sz w:val="28"/>
          <w:szCs w:val="28"/>
        </w:rPr>
        <w:t>й</w:t>
      </w:r>
      <w:r w:rsidRPr="00D20AAE">
        <w:rPr>
          <w:rFonts w:ascii="Times New Roman" w:hAnsi="Times New Roman"/>
          <w:sz w:val="28"/>
          <w:szCs w:val="28"/>
        </w:rPr>
        <w:t>ском муниципальном районе Кабардино-Балкарской Республики в 2013 году и на период до 2020 года;</w:t>
      </w:r>
    </w:p>
    <w:p w:rsidR="00DE101C" w:rsidRPr="00D20AAE" w:rsidRDefault="00DE101C" w:rsidP="00127BD0">
      <w:pPr>
        <w:pStyle w:val="a4"/>
        <w:numPr>
          <w:ilvl w:val="0"/>
          <w:numId w:val="1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0AAE">
        <w:rPr>
          <w:rFonts w:ascii="Times New Roman" w:hAnsi="Times New Roman"/>
          <w:sz w:val="28"/>
          <w:szCs w:val="28"/>
        </w:rPr>
        <w:t>План мероприятий («дорожная карта»)</w:t>
      </w:r>
      <w:r w:rsidR="0015630F">
        <w:rPr>
          <w:rFonts w:ascii="Times New Roman" w:hAnsi="Times New Roman"/>
          <w:sz w:val="28"/>
          <w:szCs w:val="28"/>
        </w:rPr>
        <w:t xml:space="preserve">, направленных </w:t>
      </w:r>
      <w:r w:rsidR="0015630F" w:rsidRPr="00D20AAE">
        <w:rPr>
          <w:rFonts w:ascii="Times New Roman" w:hAnsi="Times New Roman"/>
          <w:sz w:val="28"/>
          <w:szCs w:val="28"/>
        </w:rPr>
        <w:t xml:space="preserve">на повышение эффективности </w:t>
      </w:r>
      <w:r w:rsidR="0015630F">
        <w:rPr>
          <w:rFonts w:ascii="Times New Roman" w:hAnsi="Times New Roman"/>
          <w:sz w:val="28"/>
          <w:szCs w:val="28"/>
        </w:rPr>
        <w:t xml:space="preserve">деятельности системы </w:t>
      </w:r>
      <w:r w:rsidR="0015630F" w:rsidRPr="00D20AAE">
        <w:rPr>
          <w:rFonts w:ascii="Times New Roman" w:hAnsi="Times New Roman"/>
          <w:sz w:val="28"/>
          <w:szCs w:val="28"/>
        </w:rPr>
        <w:t>образования</w:t>
      </w:r>
      <w:r w:rsidR="0015630F">
        <w:rPr>
          <w:rFonts w:ascii="Times New Roman" w:hAnsi="Times New Roman"/>
          <w:sz w:val="28"/>
          <w:szCs w:val="28"/>
        </w:rPr>
        <w:t xml:space="preserve"> в</w:t>
      </w:r>
      <w:r w:rsidRPr="00D20AAE">
        <w:rPr>
          <w:rFonts w:ascii="Times New Roman" w:hAnsi="Times New Roman"/>
          <w:sz w:val="28"/>
          <w:szCs w:val="28"/>
        </w:rPr>
        <w:t xml:space="preserve"> Майско</w:t>
      </w:r>
      <w:r w:rsidR="0015630F">
        <w:rPr>
          <w:rFonts w:ascii="Times New Roman" w:hAnsi="Times New Roman"/>
          <w:sz w:val="28"/>
          <w:szCs w:val="28"/>
        </w:rPr>
        <w:t>м</w:t>
      </w:r>
      <w:r w:rsidRPr="00D20AAE">
        <w:rPr>
          <w:rFonts w:ascii="Times New Roman" w:hAnsi="Times New Roman"/>
          <w:sz w:val="28"/>
          <w:szCs w:val="28"/>
        </w:rPr>
        <w:t xml:space="preserve"> муниципал</w:t>
      </w:r>
      <w:r w:rsidRPr="00D20AAE">
        <w:rPr>
          <w:rFonts w:ascii="Times New Roman" w:hAnsi="Times New Roman"/>
          <w:sz w:val="28"/>
          <w:szCs w:val="28"/>
        </w:rPr>
        <w:t>ь</w:t>
      </w:r>
      <w:r w:rsidRPr="00D20AAE">
        <w:rPr>
          <w:rFonts w:ascii="Times New Roman" w:hAnsi="Times New Roman"/>
          <w:sz w:val="28"/>
          <w:szCs w:val="28"/>
        </w:rPr>
        <w:t>но</w:t>
      </w:r>
      <w:r w:rsidR="0015630F">
        <w:rPr>
          <w:rFonts w:ascii="Times New Roman" w:hAnsi="Times New Roman"/>
          <w:sz w:val="28"/>
          <w:szCs w:val="28"/>
        </w:rPr>
        <w:t>м</w:t>
      </w:r>
      <w:r w:rsidRPr="00D20AAE">
        <w:rPr>
          <w:rFonts w:ascii="Times New Roman" w:hAnsi="Times New Roman"/>
          <w:sz w:val="28"/>
          <w:szCs w:val="28"/>
        </w:rPr>
        <w:t xml:space="preserve"> район</w:t>
      </w:r>
      <w:r w:rsidR="0015630F">
        <w:rPr>
          <w:rFonts w:ascii="Times New Roman" w:hAnsi="Times New Roman"/>
          <w:sz w:val="28"/>
          <w:szCs w:val="28"/>
        </w:rPr>
        <w:t>е</w:t>
      </w:r>
      <w:r w:rsidRPr="00D20AAE">
        <w:rPr>
          <w:rFonts w:ascii="Times New Roman" w:hAnsi="Times New Roman"/>
          <w:sz w:val="28"/>
          <w:szCs w:val="28"/>
        </w:rPr>
        <w:t xml:space="preserve"> на 2013-2018 годы;</w:t>
      </w:r>
    </w:p>
    <w:p w:rsidR="00DE101C" w:rsidRPr="00D20AAE" w:rsidRDefault="00DE101C" w:rsidP="00127BD0">
      <w:pPr>
        <w:pStyle w:val="a4"/>
        <w:numPr>
          <w:ilvl w:val="0"/>
          <w:numId w:val="1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20AAE">
        <w:rPr>
          <w:rFonts w:ascii="Times New Roman" w:hAnsi="Times New Roman"/>
          <w:sz w:val="28"/>
          <w:szCs w:val="28"/>
        </w:rPr>
        <w:t>План мероприятий по реализации Указа Президента Российской Ф</w:t>
      </w:r>
      <w:r w:rsidRPr="00D20AAE">
        <w:rPr>
          <w:rFonts w:ascii="Times New Roman" w:hAnsi="Times New Roman"/>
          <w:sz w:val="28"/>
          <w:szCs w:val="28"/>
        </w:rPr>
        <w:t>е</w:t>
      </w:r>
      <w:r w:rsidRPr="00D20AAE">
        <w:rPr>
          <w:rFonts w:ascii="Times New Roman" w:hAnsi="Times New Roman"/>
          <w:sz w:val="28"/>
          <w:szCs w:val="28"/>
        </w:rPr>
        <w:t>дерации от 7 мая 2012 года № 599 «О мерах по реализации государственной политики в области образования и науки» на 2013-2018 годы;</w:t>
      </w:r>
    </w:p>
    <w:p w:rsidR="00DE101C" w:rsidRPr="006E104A" w:rsidRDefault="00DE101C" w:rsidP="00127BD0">
      <w:pPr>
        <w:pStyle w:val="a4"/>
        <w:numPr>
          <w:ilvl w:val="0"/>
          <w:numId w:val="1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D20AAE">
        <w:rPr>
          <w:rFonts w:ascii="Times New Roman" w:hAnsi="Times New Roman"/>
          <w:sz w:val="28"/>
          <w:szCs w:val="28"/>
        </w:rPr>
        <w:t>Подпрограмма «Создание здоровьесберегающей среды в образов</w:t>
      </w:r>
      <w:r w:rsidRPr="00D20AAE">
        <w:rPr>
          <w:rFonts w:ascii="Times New Roman" w:hAnsi="Times New Roman"/>
          <w:sz w:val="28"/>
          <w:szCs w:val="28"/>
        </w:rPr>
        <w:t>а</w:t>
      </w:r>
      <w:r w:rsidRPr="00D20AAE">
        <w:rPr>
          <w:rFonts w:ascii="Times New Roman" w:hAnsi="Times New Roman"/>
          <w:sz w:val="28"/>
          <w:szCs w:val="28"/>
        </w:rPr>
        <w:t>тельных учреждениях Майского муниципального района» на 2013-2015 годы</w:t>
      </w:r>
      <w:r w:rsidR="00430743">
        <w:rPr>
          <w:rFonts w:ascii="Times New Roman" w:hAnsi="Times New Roman"/>
          <w:sz w:val="28"/>
          <w:szCs w:val="28"/>
        </w:rPr>
        <w:t>.</w:t>
      </w:r>
    </w:p>
    <w:p w:rsidR="00B64D5E" w:rsidRDefault="00B64D5E" w:rsidP="00FF75BD">
      <w:pPr>
        <w:tabs>
          <w:tab w:val="left" w:pos="117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2011 года в муниципальной системе образования реализуется 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плекс мер по модернизации системы общего образования (далее – Комплекс мер). </w:t>
      </w:r>
      <w:r w:rsidRPr="00903303">
        <w:rPr>
          <w:rFonts w:ascii="Times New Roman" w:hAnsi="Times New Roman"/>
          <w:sz w:val="28"/>
        </w:rPr>
        <w:t>При определении мероприятий Комплекса мер учитывались значимые результаты развития общего образования Майского муниципального района, достигнутые в ходе реализации приоритетного национального проекта «О</w:t>
      </w:r>
      <w:r w:rsidRPr="00903303">
        <w:rPr>
          <w:rFonts w:ascii="Times New Roman" w:hAnsi="Times New Roman"/>
          <w:sz w:val="28"/>
        </w:rPr>
        <w:t>б</w:t>
      </w:r>
      <w:r w:rsidRPr="00903303">
        <w:rPr>
          <w:rFonts w:ascii="Times New Roman" w:hAnsi="Times New Roman"/>
          <w:sz w:val="28"/>
        </w:rPr>
        <w:t>разование»</w:t>
      </w:r>
      <w:r>
        <w:rPr>
          <w:rFonts w:ascii="Times New Roman" w:hAnsi="Times New Roman"/>
          <w:sz w:val="28"/>
        </w:rPr>
        <w:t xml:space="preserve">, образовательной инициативы «Наша новая школа», </w:t>
      </w:r>
      <w:r w:rsidRPr="00903303">
        <w:rPr>
          <w:rFonts w:ascii="Times New Roman" w:hAnsi="Times New Roman"/>
          <w:sz w:val="28"/>
        </w:rPr>
        <w:t xml:space="preserve">мероприятий </w:t>
      </w:r>
      <w:r>
        <w:rPr>
          <w:rFonts w:ascii="Times New Roman" w:hAnsi="Times New Roman"/>
          <w:sz w:val="28"/>
        </w:rPr>
        <w:t>П</w:t>
      </w:r>
      <w:r w:rsidRPr="00903303">
        <w:rPr>
          <w:rFonts w:ascii="Times New Roman" w:hAnsi="Times New Roman"/>
          <w:sz w:val="28"/>
        </w:rPr>
        <w:t>рограммы развития системы образования Майского муниципального ра</w:t>
      </w:r>
      <w:r w:rsidRPr="00903303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она</w:t>
      </w:r>
      <w:r w:rsidRPr="00903303">
        <w:rPr>
          <w:rFonts w:ascii="Times New Roman" w:hAnsi="Times New Roman"/>
          <w:sz w:val="28"/>
        </w:rPr>
        <w:t>, районных целевых программ в сфере образования.</w:t>
      </w:r>
    </w:p>
    <w:p w:rsidR="00B64D5E" w:rsidRPr="00D46998" w:rsidRDefault="00B64D5E" w:rsidP="00FF75BD">
      <w:pPr>
        <w:pStyle w:val="1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998">
        <w:rPr>
          <w:rFonts w:ascii="Times New Roman" w:hAnsi="Times New Roman" w:cs="Times New Roman"/>
          <w:sz w:val="28"/>
          <w:szCs w:val="28"/>
        </w:rPr>
        <w:t>Реализация Комплекса мер в 2011-2012 способствовала значительному укреплению материально-технической базы и ресурсного обеспечения обр</w:t>
      </w:r>
      <w:r w:rsidRPr="00D46998">
        <w:rPr>
          <w:rFonts w:ascii="Times New Roman" w:hAnsi="Times New Roman" w:cs="Times New Roman"/>
          <w:sz w:val="28"/>
          <w:szCs w:val="28"/>
        </w:rPr>
        <w:t>а</w:t>
      </w:r>
      <w:r w:rsidRPr="00D46998">
        <w:rPr>
          <w:rFonts w:ascii="Times New Roman" w:hAnsi="Times New Roman" w:cs="Times New Roman"/>
          <w:sz w:val="28"/>
          <w:szCs w:val="28"/>
        </w:rPr>
        <w:t>зовательных учреждений, отвечающих современным требованиям. Для обе</w:t>
      </w:r>
      <w:r w:rsidRPr="00D46998">
        <w:rPr>
          <w:rFonts w:ascii="Times New Roman" w:hAnsi="Times New Roman" w:cs="Times New Roman"/>
          <w:sz w:val="28"/>
          <w:szCs w:val="28"/>
        </w:rPr>
        <w:t>с</w:t>
      </w:r>
      <w:r w:rsidRPr="00D46998">
        <w:rPr>
          <w:rFonts w:ascii="Times New Roman" w:hAnsi="Times New Roman" w:cs="Times New Roman"/>
          <w:sz w:val="28"/>
          <w:szCs w:val="28"/>
        </w:rPr>
        <w:t>печения системного подхода к совершенствованию оснащённости и моде</w:t>
      </w:r>
      <w:r w:rsidRPr="00D46998">
        <w:rPr>
          <w:rFonts w:ascii="Times New Roman" w:hAnsi="Times New Roman" w:cs="Times New Roman"/>
          <w:sz w:val="28"/>
          <w:szCs w:val="28"/>
        </w:rPr>
        <w:t>р</w:t>
      </w:r>
      <w:r w:rsidRPr="00D46998">
        <w:rPr>
          <w:rFonts w:ascii="Times New Roman" w:hAnsi="Times New Roman" w:cs="Times New Roman"/>
          <w:sz w:val="28"/>
          <w:szCs w:val="28"/>
        </w:rPr>
        <w:t xml:space="preserve">низации образовательной среды были определены следующие приоритетные направления расходования </w:t>
      </w:r>
      <w:r w:rsidRPr="00386C77">
        <w:rPr>
          <w:rFonts w:ascii="Times New Roman" w:hAnsi="Times New Roman" w:cs="Times New Roman"/>
          <w:sz w:val="28"/>
          <w:szCs w:val="28"/>
        </w:rPr>
        <w:t>средств:</w:t>
      </w:r>
      <w:r w:rsidRPr="00D46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5E" w:rsidRPr="0015693A" w:rsidRDefault="00B64D5E" w:rsidP="00FF75BD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93A">
        <w:rPr>
          <w:rFonts w:ascii="Times New Roman" w:hAnsi="Times New Roman"/>
          <w:sz w:val="28"/>
          <w:szCs w:val="28"/>
        </w:rPr>
        <w:t>обновление учебно-лабораторного оборудования и учебной литера</w:t>
      </w:r>
      <w:r w:rsidRPr="0015693A">
        <w:rPr>
          <w:rFonts w:ascii="Times New Roman" w:hAnsi="Times New Roman"/>
          <w:sz w:val="28"/>
          <w:szCs w:val="28"/>
        </w:rPr>
        <w:softHyphen/>
        <w:t>туры, необходимых для поэтапного введения федеральных государственных образовательных стандартов;</w:t>
      </w:r>
    </w:p>
    <w:p w:rsidR="00B64D5E" w:rsidRPr="0015693A" w:rsidRDefault="00B64D5E" w:rsidP="00FF75BD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93A">
        <w:rPr>
          <w:rFonts w:ascii="Times New Roman" w:hAnsi="Times New Roman"/>
          <w:sz w:val="28"/>
          <w:szCs w:val="28"/>
        </w:rPr>
        <w:t>приобретение учебно-производственного оборудования, в том числе ученической мебели, соответствующей требованиям новых СанПиН;</w:t>
      </w:r>
    </w:p>
    <w:p w:rsidR="00B64D5E" w:rsidRPr="0015693A" w:rsidRDefault="00B64D5E" w:rsidP="00FF75BD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93A">
        <w:rPr>
          <w:rFonts w:ascii="Times New Roman" w:hAnsi="Times New Roman"/>
          <w:sz w:val="28"/>
          <w:szCs w:val="28"/>
        </w:rPr>
        <w:t>обновление технологического оборудования и оснащение мебелью школьных столовых;</w:t>
      </w:r>
    </w:p>
    <w:p w:rsidR="00B64D5E" w:rsidRPr="0015693A" w:rsidRDefault="00B64D5E" w:rsidP="00FF75BD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93A">
        <w:rPr>
          <w:rFonts w:ascii="Times New Roman" w:hAnsi="Times New Roman"/>
          <w:sz w:val="28"/>
          <w:szCs w:val="28"/>
        </w:rPr>
        <w:lastRenderedPageBreak/>
        <w:t>пополнение и обновление компьютерного и мультимедийного обор</w:t>
      </w:r>
      <w:r w:rsidRPr="0015693A">
        <w:rPr>
          <w:rFonts w:ascii="Times New Roman" w:hAnsi="Times New Roman"/>
          <w:sz w:val="28"/>
          <w:szCs w:val="28"/>
        </w:rPr>
        <w:t>у</w:t>
      </w:r>
      <w:r w:rsidRPr="0015693A">
        <w:rPr>
          <w:rFonts w:ascii="Times New Roman" w:hAnsi="Times New Roman"/>
          <w:sz w:val="28"/>
          <w:szCs w:val="28"/>
        </w:rPr>
        <w:t>до</w:t>
      </w:r>
      <w:r w:rsidRPr="0015693A">
        <w:rPr>
          <w:rFonts w:ascii="Times New Roman" w:hAnsi="Times New Roman"/>
          <w:sz w:val="28"/>
          <w:szCs w:val="28"/>
        </w:rPr>
        <w:softHyphen/>
        <w:t xml:space="preserve">вания, в том числе для читальных залов школьных библиотек; </w:t>
      </w:r>
    </w:p>
    <w:p w:rsidR="00B64D5E" w:rsidRPr="0015693A" w:rsidRDefault="00B64D5E" w:rsidP="00FF75BD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93A">
        <w:rPr>
          <w:rFonts w:ascii="Times New Roman" w:hAnsi="Times New Roman"/>
          <w:sz w:val="28"/>
          <w:szCs w:val="28"/>
        </w:rPr>
        <w:t>приобретение оборудования для организации дистанционного обуче</w:t>
      </w:r>
      <w:r w:rsidRPr="0015693A">
        <w:rPr>
          <w:rFonts w:ascii="Times New Roman" w:hAnsi="Times New Roman"/>
          <w:sz w:val="28"/>
          <w:szCs w:val="28"/>
        </w:rPr>
        <w:softHyphen/>
        <w:t>ния и введения элементов электронного обучения в ОУ;</w:t>
      </w:r>
    </w:p>
    <w:p w:rsidR="00B64D5E" w:rsidRPr="0015693A" w:rsidRDefault="00B64D5E" w:rsidP="00FF75BD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93A">
        <w:rPr>
          <w:rFonts w:ascii="Times New Roman" w:hAnsi="Times New Roman"/>
          <w:sz w:val="28"/>
          <w:szCs w:val="28"/>
        </w:rPr>
        <w:t>приобретение транспортных средств для обеспечения общедоступ</w:t>
      </w:r>
      <w:r w:rsidRPr="0015693A">
        <w:rPr>
          <w:rFonts w:ascii="Times New Roman" w:hAnsi="Times New Roman"/>
          <w:sz w:val="28"/>
          <w:szCs w:val="28"/>
        </w:rPr>
        <w:softHyphen/>
        <w:t>ного качественного образования для учащихся сельской школы.</w:t>
      </w:r>
    </w:p>
    <w:p w:rsidR="00B64D5E" w:rsidRDefault="00386C77" w:rsidP="00B64D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30743">
        <w:rPr>
          <w:rFonts w:ascii="Times New Roman" w:hAnsi="Times New Roman"/>
          <w:sz w:val="28"/>
          <w:szCs w:val="28"/>
        </w:rPr>
        <w:t xml:space="preserve">таблице </w:t>
      </w:r>
      <w:r w:rsidR="00430743" w:rsidRPr="004307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представлены </w:t>
      </w:r>
      <w:r w:rsidR="00884860">
        <w:rPr>
          <w:rFonts w:ascii="Times New Roman" w:hAnsi="Times New Roman"/>
          <w:sz w:val="28"/>
          <w:szCs w:val="28"/>
        </w:rPr>
        <w:t>направления расходования средств в 2011-2012 год</w:t>
      </w:r>
      <w:r w:rsidR="00E615FE">
        <w:rPr>
          <w:rFonts w:ascii="Times New Roman" w:hAnsi="Times New Roman"/>
          <w:sz w:val="28"/>
          <w:szCs w:val="28"/>
        </w:rPr>
        <w:t>ах</w:t>
      </w:r>
      <w:r w:rsidR="00884860">
        <w:rPr>
          <w:rFonts w:ascii="Times New Roman" w:hAnsi="Times New Roman"/>
          <w:sz w:val="28"/>
          <w:szCs w:val="28"/>
        </w:rPr>
        <w:t xml:space="preserve"> и показатели результативности их расходования</w:t>
      </w:r>
      <w:r w:rsidR="00827634">
        <w:rPr>
          <w:rFonts w:ascii="Times New Roman" w:hAnsi="Times New Roman"/>
          <w:sz w:val="28"/>
          <w:szCs w:val="28"/>
        </w:rPr>
        <w:t>, которые в по</w:t>
      </w:r>
      <w:r w:rsidR="00827634">
        <w:rPr>
          <w:rFonts w:ascii="Times New Roman" w:hAnsi="Times New Roman"/>
          <w:sz w:val="28"/>
          <w:szCs w:val="28"/>
        </w:rPr>
        <w:t>л</w:t>
      </w:r>
      <w:r w:rsidR="00827634">
        <w:rPr>
          <w:rFonts w:ascii="Times New Roman" w:hAnsi="Times New Roman"/>
          <w:sz w:val="28"/>
          <w:szCs w:val="28"/>
        </w:rPr>
        <w:t>ном объёме будут достигнуты до конца 2013 года</w:t>
      </w:r>
      <w:r w:rsidR="00884860">
        <w:rPr>
          <w:rFonts w:ascii="Times New Roman" w:hAnsi="Times New Roman"/>
          <w:sz w:val="28"/>
          <w:szCs w:val="28"/>
        </w:rPr>
        <w:t>.</w:t>
      </w:r>
    </w:p>
    <w:p w:rsidR="00884860" w:rsidRPr="00884860" w:rsidRDefault="00884860" w:rsidP="0088486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430743">
        <w:rPr>
          <w:rFonts w:ascii="Times New Roman" w:hAnsi="Times New Roman"/>
          <w:sz w:val="24"/>
          <w:szCs w:val="28"/>
        </w:rPr>
        <w:t xml:space="preserve">Таблица </w:t>
      </w:r>
      <w:r w:rsidR="00430743" w:rsidRPr="00430743">
        <w:rPr>
          <w:rFonts w:ascii="Times New Roman" w:hAnsi="Times New Roman"/>
          <w:sz w:val="24"/>
          <w:szCs w:val="28"/>
        </w:rPr>
        <w:t>8</w:t>
      </w:r>
    </w:p>
    <w:p w:rsidR="00386C77" w:rsidRDefault="00386C77" w:rsidP="00B64D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43"/>
        <w:gridCol w:w="4753"/>
      </w:tblGrid>
      <w:tr w:rsidR="002F3FE5" w:rsidRPr="008C206E" w:rsidTr="004468FA">
        <w:trPr>
          <w:trHeight w:val="467"/>
          <w:tblHeader/>
        </w:trPr>
        <w:tc>
          <w:tcPr>
            <w:tcW w:w="497" w:type="dxa"/>
          </w:tcPr>
          <w:p w:rsidR="002F3FE5" w:rsidRPr="008C206E" w:rsidRDefault="002F3FE5" w:rsidP="0044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073" w:type="dxa"/>
          </w:tcPr>
          <w:p w:rsidR="002F3FE5" w:rsidRPr="008C206E" w:rsidRDefault="002F3FE5" w:rsidP="004468FA">
            <w:pPr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Направление расходования средств </w:t>
            </w:r>
          </w:p>
        </w:tc>
        <w:tc>
          <w:tcPr>
            <w:tcW w:w="4786" w:type="dxa"/>
            <w:vAlign w:val="center"/>
          </w:tcPr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b/>
                <w:sz w:val="24"/>
                <w:szCs w:val="24"/>
              </w:rPr>
              <w:t>Показатель результативности</w:t>
            </w:r>
          </w:p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расходования средств</w:t>
            </w:r>
          </w:p>
        </w:tc>
      </w:tr>
      <w:tr w:rsidR="002F3FE5" w:rsidRPr="008C206E" w:rsidTr="004468FA">
        <w:trPr>
          <w:trHeight w:val="467"/>
        </w:trPr>
        <w:tc>
          <w:tcPr>
            <w:tcW w:w="497" w:type="dxa"/>
          </w:tcPr>
          <w:p w:rsidR="002F3FE5" w:rsidRPr="008C206E" w:rsidRDefault="002F3FE5" w:rsidP="004468F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2F3FE5" w:rsidRPr="008C206E" w:rsidRDefault="002F3FE5" w:rsidP="004468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C206E">
              <w:rPr>
                <w:rFonts w:ascii="Times New Roman" w:hAnsi="Times New Roman"/>
                <w:sz w:val="24"/>
                <w:szCs w:val="24"/>
              </w:rPr>
              <w:t>Приобретение учебно-лабораторного оборудования и учебной литературы, необходимых для поэтапного введе</w:t>
            </w:r>
            <w:r w:rsidRPr="008C206E">
              <w:rPr>
                <w:rFonts w:ascii="Times New Roman" w:hAnsi="Times New Roman"/>
                <w:sz w:val="24"/>
                <w:szCs w:val="24"/>
              </w:rPr>
              <w:softHyphen/>
              <w:t>ния федерал</w:t>
            </w:r>
            <w:r w:rsidRPr="008C2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8C206E">
              <w:rPr>
                <w:rFonts w:ascii="Times New Roman" w:hAnsi="Times New Roman"/>
                <w:sz w:val="24"/>
                <w:szCs w:val="24"/>
              </w:rPr>
              <w:t>ных государственных образовател</w:t>
            </w:r>
            <w:r w:rsidRPr="008C2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8C206E">
              <w:rPr>
                <w:rFonts w:ascii="Times New Roman" w:hAnsi="Times New Roman"/>
                <w:sz w:val="24"/>
                <w:szCs w:val="24"/>
              </w:rPr>
              <w:t>ных стандартов</w:t>
            </w:r>
          </w:p>
        </w:tc>
        <w:tc>
          <w:tcPr>
            <w:tcW w:w="4786" w:type="dxa"/>
            <w:vAlign w:val="center"/>
          </w:tcPr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1.Совершенствованы условия для реали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softHyphen/>
              <w:t>зации основных общеобразовательных про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softHyphen/>
              <w:t>грамм всех ОУ района в части минимал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ь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ной оснащённости образовательного пр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цесса, т.к. все школы в рамках реализации Комплекса мер получили современное учебно-лабораторное оборудование.</w:t>
            </w:r>
          </w:p>
          <w:p w:rsidR="00827634" w:rsidRPr="00827634" w:rsidRDefault="00827634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27634">
              <w:rPr>
                <w:rFonts w:ascii="Times New Roman" w:eastAsia="MS Mincho" w:hAnsi="Times New Roman"/>
              </w:rPr>
              <w:t>2</w:t>
            </w:r>
            <w:r w:rsidRPr="0082763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827634">
              <w:rPr>
                <w:rFonts w:ascii="Times New Roman" w:eastAsia="MS Mincho" w:hAnsi="Times New Roman"/>
                <w:sz w:val="24"/>
                <w:szCs w:val="24"/>
              </w:rPr>
              <w:t>Обеспечены современным учебно-ла</w:t>
            </w:r>
            <w:r w:rsidRPr="00827634">
              <w:rPr>
                <w:rFonts w:ascii="Times New Roman" w:eastAsia="MS Mincho" w:hAnsi="Times New Roman"/>
                <w:sz w:val="24"/>
                <w:szCs w:val="24"/>
              </w:rPr>
              <w:softHyphen/>
              <w:t>бораторным оборудованием по предме</w:t>
            </w:r>
            <w:r w:rsidRPr="00827634">
              <w:rPr>
                <w:rFonts w:ascii="Times New Roman" w:eastAsia="MS Mincho" w:hAnsi="Times New Roman"/>
                <w:sz w:val="24"/>
                <w:szCs w:val="24"/>
              </w:rPr>
              <w:softHyphen/>
              <w:t>там федерального компонента учебного плана:</w:t>
            </w:r>
          </w:p>
          <w:p w:rsidR="00827634" w:rsidRPr="00827634" w:rsidRDefault="00827634" w:rsidP="00273DAE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92" w:hanging="282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  <w:r w:rsidRPr="00827634">
              <w:rPr>
                <w:rFonts w:ascii="Times New Roman" w:eastAsia="MS Mincho" w:hAnsi="Times New Roman"/>
                <w:sz w:val="24"/>
                <w:szCs w:val="24"/>
              </w:rPr>
              <w:t>100% учащихся начальной школы;</w:t>
            </w:r>
          </w:p>
          <w:p w:rsidR="00827634" w:rsidRPr="00827634" w:rsidRDefault="00827634" w:rsidP="00273DAE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92" w:hanging="282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  <w:r w:rsidRPr="00827634">
              <w:rPr>
                <w:rFonts w:ascii="Times New Roman" w:eastAsia="MS Mincho" w:hAnsi="Times New Roman"/>
                <w:sz w:val="24"/>
                <w:szCs w:val="24"/>
              </w:rPr>
              <w:t>100% общеобразовательных учреждений - по русскому языку и математике;</w:t>
            </w:r>
          </w:p>
          <w:p w:rsidR="00827634" w:rsidRPr="00827634" w:rsidRDefault="00827634" w:rsidP="00273DAE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92" w:hanging="282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  <w:r w:rsidRPr="00827634">
              <w:rPr>
                <w:rFonts w:ascii="Times New Roman" w:eastAsia="MS Mincho" w:hAnsi="Times New Roman"/>
                <w:sz w:val="24"/>
                <w:szCs w:val="24"/>
              </w:rPr>
              <w:t xml:space="preserve">2 ресурсных центра - по технологии (МОУ </w:t>
            </w:r>
            <w:r w:rsidRPr="00827634">
              <w:rPr>
                <w:rFonts w:ascii="Times New Roman" w:eastAsia="MS Mincho" w:hAnsi="Times New Roman" w:hint="eastAsia"/>
                <w:sz w:val="24"/>
                <w:szCs w:val="24"/>
              </w:rPr>
              <w:t>«</w:t>
            </w:r>
            <w:r w:rsidRPr="00827634">
              <w:rPr>
                <w:rFonts w:ascii="Times New Roman" w:eastAsia="MS Mincho" w:hAnsi="Times New Roman"/>
                <w:sz w:val="24"/>
                <w:szCs w:val="24"/>
              </w:rPr>
              <w:t>Гимназия № 1 г. Майского</w:t>
            </w:r>
            <w:r w:rsidRPr="00827634">
              <w:rPr>
                <w:rFonts w:ascii="Times New Roman" w:eastAsia="MS Mincho" w:hAnsi="Times New Roman" w:hint="eastAsia"/>
                <w:sz w:val="24"/>
                <w:szCs w:val="24"/>
              </w:rPr>
              <w:t>»</w:t>
            </w:r>
            <w:r w:rsidRPr="00827634">
              <w:rPr>
                <w:rFonts w:ascii="Times New Roman" w:eastAsia="MS Mincho" w:hAnsi="Times New Roman"/>
                <w:sz w:val="24"/>
                <w:szCs w:val="24"/>
              </w:rPr>
              <w:t xml:space="preserve"> и МОУ </w:t>
            </w:r>
            <w:r w:rsidRPr="00827634">
              <w:rPr>
                <w:rFonts w:ascii="Times New Roman" w:eastAsia="MS Mincho" w:hAnsi="Times New Roman" w:hint="eastAsia"/>
                <w:sz w:val="24"/>
                <w:szCs w:val="24"/>
              </w:rPr>
              <w:t>«</w:t>
            </w:r>
            <w:r w:rsidRPr="00827634">
              <w:rPr>
                <w:rFonts w:ascii="Times New Roman" w:eastAsia="MS Mincho" w:hAnsi="Times New Roman"/>
                <w:sz w:val="24"/>
                <w:szCs w:val="24"/>
              </w:rPr>
              <w:t>Лицей им. Ш.Козуб с. Новоивановского</w:t>
            </w:r>
            <w:r w:rsidRPr="00827634">
              <w:rPr>
                <w:rFonts w:ascii="Times New Roman" w:eastAsia="MS Mincho" w:hAnsi="Times New Roman" w:hint="eastAsia"/>
                <w:sz w:val="24"/>
                <w:szCs w:val="24"/>
              </w:rPr>
              <w:t>»</w:t>
            </w:r>
            <w:r w:rsidRPr="00827634">
              <w:rPr>
                <w:rFonts w:ascii="Times New Roman" w:eastAsia="MS Mincho" w:hAnsi="Times New Roman"/>
                <w:sz w:val="24"/>
                <w:szCs w:val="24"/>
              </w:rPr>
              <w:t>).</w:t>
            </w:r>
          </w:p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3. Фонды школьных библиотек значител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ь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но обновлены и пополнены учебной лит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 xml:space="preserve">ратурой, соответствующей ФГОС. </w:t>
            </w:r>
          </w:p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 xml:space="preserve">4. </w:t>
            </w:r>
            <w:r w:rsidR="008E3B81">
              <w:rPr>
                <w:rFonts w:ascii="Times New Roman" w:eastAsia="MS Mincho" w:hAnsi="Times New Roman"/>
                <w:sz w:val="24"/>
                <w:szCs w:val="24"/>
              </w:rPr>
              <w:t>50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% учащихся обеспечены полными комплектами бесплатных учебников (</w:t>
            </w:r>
            <w:r w:rsidR="009D34EB">
              <w:rPr>
                <w:rFonts w:ascii="Times New Roman" w:eastAsia="MS Mincho" w:hAnsi="Times New Roman"/>
                <w:sz w:val="24"/>
                <w:szCs w:val="24"/>
              </w:rPr>
              <w:t>в 2012 году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 xml:space="preserve"> обеспеченность полными ко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м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плектами составляла 4%, укомплектова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 xml:space="preserve">ными не в полном объёме 6%). </w:t>
            </w:r>
          </w:p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5. 100% образовательных учреждений, имеющих ступень начального общего 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б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разования, обеспечены комплектами для организации внеурочной деятельности учащихся начальных классов.</w:t>
            </w:r>
          </w:p>
        </w:tc>
      </w:tr>
      <w:tr w:rsidR="002F3FE5" w:rsidRPr="008C206E" w:rsidTr="004468FA">
        <w:trPr>
          <w:trHeight w:val="467"/>
        </w:trPr>
        <w:tc>
          <w:tcPr>
            <w:tcW w:w="497" w:type="dxa"/>
          </w:tcPr>
          <w:p w:rsidR="002F3FE5" w:rsidRPr="008C206E" w:rsidRDefault="002F3FE5" w:rsidP="004468F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2F3FE5" w:rsidRPr="008C206E" w:rsidRDefault="002F3FE5" w:rsidP="004468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C206E">
              <w:rPr>
                <w:rFonts w:ascii="Times New Roman" w:hAnsi="Times New Roman"/>
                <w:sz w:val="24"/>
                <w:szCs w:val="24"/>
              </w:rPr>
              <w:t>Приобретение учебно-производст</w:t>
            </w:r>
            <w:r w:rsidRPr="008C206E">
              <w:rPr>
                <w:rFonts w:ascii="Times New Roman" w:hAnsi="Times New Roman"/>
                <w:sz w:val="24"/>
                <w:szCs w:val="24"/>
              </w:rPr>
              <w:softHyphen/>
              <w:t>венного оборудования, в том числе ученической мебели, соответствую</w:t>
            </w:r>
            <w:r w:rsidRPr="008C206E">
              <w:rPr>
                <w:rFonts w:ascii="Times New Roman" w:hAnsi="Times New Roman"/>
                <w:sz w:val="24"/>
                <w:szCs w:val="24"/>
              </w:rPr>
              <w:softHyphen/>
              <w:t xml:space="preserve">щей требованиям новых СанПиН </w:t>
            </w:r>
          </w:p>
        </w:tc>
        <w:tc>
          <w:tcPr>
            <w:tcW w:w="4786" w:type="dxa"/>
            <w:vAlign w:val="center"/>
          </w:tcPr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1. 100% учащихся начальной школы обе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с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печены ученической мебелью в соответс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т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вии с требованиями СанПиН.</w:t>
            </w:r>
          </w:p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 xml:space="preserve">2. 36 учебных кабинетов (20%) всех ОУ 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района обеспечены новой ученической м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 xml:space="preserve">белью для  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учащихся основной и средней школы.</w:t>
            </w:r>
          </w:p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3. Четыре специализированных учебных кабинета трёх ОУ оснащены необходимой ученической мебелью и оборудованием, в том числе 2 вновь созданных компьюте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р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 xml:space="preserve">ных класса. </w:t>
            </w:r>
          </w:p>
        </w:tc>
      </w:tr>
      <w:tr w:rsidR="002F3FE5" w:rsidRPr="008C206E" w:rsidTr="004468FA">
        <w:trPr>
          <w:trHeight w:val="467"/>
        </w:trPr>
        <w:tc>
          <w:tcPr>
            <w:tcW w:w="497" w:type="dxa"/>
          </w:tcPr>
          <w:p w:rsidR="002F3FE5" w:rsidRPr="008C206E" w:rsidRDefault="002F3FE5" w:rsidP="004468F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2F3FE5" w:rsidRPr="008C206E" w:rsidRDefault="002F3FE5" w:rsidP="0044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C206E">
              <w:rPr>
                <w:rFonts w:ascii="Times New Roman" w:hAnsi="Times New Roman"/>
                <w:sz w:val="24"/>
                <w:szCs w:val="24"/>
              </w:rPr>
              <w:t>Приобретение технологического оборудования и мебели для школ</w:t>
            </w:r>
            <w:r w:rsidRPr="008C206E">
              <w:rPr>
                <w:rFonts w:ascii="Times New Roman" w:hAnsi="Times New Roman"/>
                <w:sz w:val="24"/>
                <w:szCs w:val="24"/>
              </w:rPr>
              <w:t>ь</w:t>
            </w:r>
            <w:r w:rsidRPr="008C206E">
              <w:rPr>
                <w:rFonts w:ascii="Times New Roman" w:hAnsi="Times New Roman"/>
                <w:sz w:val="24"/>
                <w:szCs w:val="24"/>
              </w:rPr>
              <w:t>ных столовых</w:t>
            </w:r>
          </w:p>
        </w:tc>
        <w:tc>
          <w:tcPr>
            <w:tcW w:w="4786" w:type="dxa"/>
            <w:vAlign w:val="center"/>
          </w:tcPr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1. В 3 образовательных учреждениях  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б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новлено и пополнено необходимое техн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логическое оборудование.</w:t>
            </w:r>
          </w:p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2. В 8 (67%) образовательных учреждениях заменена мебель в школьных столовых в соответствии с требованиями пожарной безопасности (во исполнение предписаний Госпожнадзора).</w:t>
            </w:r>
          </w:p>
        </w:tc>
      </w:tr>
      <w:tr w:rsidR="002F3FE5" w:rsidRPr="008C206E" w:rsidTr="004468FA">
        <w:trPr>
          <w:trHeight w:val="467"/>
        </w:trPr>
        <w:tc>
          <w:tcPr>
            <w:tcW w:w="497" w:type="dxa"/>
          </w:tcPr>
          <w:p w:rsidR="002F3FE5" w:rsidRPr="008C206E" w:rsidRDefault="002F3FE5" w:rsidP="004468F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2F3FE5" w:rsidRPr="008C206E" w:rsidRDefault="002F3FE5" w:rsidP="004468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C206E">
              <w:rPr>
                <w:rFonts w:ascii="Times New Roman" w:hAnsi="Times New Roman"/>
                <w:sz w:val="24"/>
                <w:szCs w:val="24"/>
              </w:rPr>
              <w:t>Приобретение компьютерного и мультимедийного оборудования, в том числе для читальных залов школьных библиотек</w:t>
            </w:r>
          </w:p>
        </w:tc>
        <w:tc>
          <w:tcPr>
            <w:tcW w:w="4786" w:type="dxa"/>
          </w:tcPr>
          <w:p w:rsidR="002F3FE5" w:rsidRPr="008C206E" w:rsidRDefault="002F3FE5" w:rsidP="004468FA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1. Рост показателя оснащенности образов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тельных учреждений компьютерной техн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 xml:space="preserve">кой – количество  обучающихся на один компьютер составит в 2013 году 1/8,5 (2011 год – 1/11,5, 2012 год – 1/9). </w:t>
            </w:r>
          </w:p>
          <w:p w:rsidR="002F3FE5" w:rsidRPr="008C206E" w:rsidRDefault="002F3FE5" w:rsidP="00273DAE">
            <w:pPr>
              <w:spacing w:after="0" w:line="240" w:lineRule="auto"/>
              <w:ind w:left="30" w:hanging="30"/>
              <w:outlineLvl w:val="1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30" w:name="_Toc346301849"/>
            <w:bookmarkStart w:id="31" w:name="_Toc362198926"/>
            <w:bookmarkStart w:id="32" w:name="_Toc362199247"/>
            <w:bookmarkStart w:id="33" w:name="_Toc362263751"/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2. 100% образовательных учреждений имеют достаточное количество компь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ю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терных классов, отвечающих всем треб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ваниям (в соответствии с параметрами м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ниторинга ННШ).</w:t>
            </w:r>
            <w:bookmarkEnd w:id="30"/>
            <w:bookmarkEnd w:id="31"/>
            <w:bookmarkEnd w:id="32"/>
            <w:bookmarkEnd w:id="33"/>
          </w:p>
          <w:p w:rsidR="002F3FE5" w:rsidRPr="008C206E" w:rsidRDefault="002F3FE5" w:rsidP="00273DAE">
            <w:pPr>
              <w:spacing w:after="0" w:line="240" w:lineRule="auto"/>
              <w:ind w:left="30" w:hanging="30"/>
              <w:outlineLvl w:val="1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34" w:name="_Toc346301850"/>
            <w:bookmarkStart w:id="35" w:name="_Toc362198927"/>
            <w:bookmarkStart w:id="36" w:name="_Toc362199248"/>
            <w:bookmarkStart w:id="37" w:name="_Toc362263752"/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3. 100% образовательных учреждений имеют современные библиотеки и меди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теки (в соответствии с параметрами мон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торинга ННШ).</w:t>
            </w:r>
            <w:bookmarkEnd w:id="34"/>
            <w:bookmarkEnd w:id="35"/>
            <w:bookmarkEnd w:id="36"/>
            <w:bookmarkEnd w:id="37"/>
          </w:p>
          <w:p w:rsidR="002F3FE5" w:rsidRPr="008C206E" w:rsidRDefault="002F3FE5" w:rsidP="00273DAE">
            <w:pPr>
              <w:spacing w:after="0" w:line="240" w:lineRule="auto"/>
              <w:ind w:left="30" w:hanging="30"/>
              <w:outlineLvl w:val="1"/>
              <w:rPr>
                <w:rFonts w:ascii="Times New Roman" w:eastAsia="MS Mincho" w:hAnsi="Times New Roman"/>
                <w:sz w:val="24"/>
                <w:szCs w:val="24"/>
              </w:rPr>
            </w:pPr>
            <w:bookmarkStart w:id="38" w:name="_Toc346301851"/>
            <w:bookmarkStart w:id="39" w:name="_Toc362198928"/>
            <w:bookmarkStart w:id="40" w:name="_Toc362199249"/>
            <w:bookmarkStart w:id="41" w:name="_Toc362263753"/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4. 100% образовательных учреждений п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решли на электронные системы управления и электронный документооборот, предо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с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тавляют государственную услугу «Предо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с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тавление информации о текущей успева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мости учащегося, ведение электронного дневника и электронного дневника и эле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к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тронного журнала успеваемости».</w:t>
            </w:r>
            <w:bookmarkEnd w:id="38"/>
            <w:bookmarkEnd w:id="39"/>
            <w:bookmarkEnd w:id="40"/>
            <w:bookmarkEnd w:id="41"/>
          </w:p>
        </w:tc>
      </w:tr>
      <w:tr w:rsidR="002F3FE5" w:rsidRPr="008C206E" w:rsidTr="004468FA">
        <w:trPr>
          <w:trHeight w:val="467"/>
        </w:trPr>
        <w:tc>
          <w:tcPr>
            <w:tcW w:w="497" w:type="dxa"/>
          </w:tcPr>
          <w:p w:rsidR="002F3FE5" w:rsidRPr="008C206E" w:rsidRDefault="002F3FE5" w:rsidP="004468F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2F3FE5" w:rsidRPr="008C206E" w:rsidRDefault="002F3FE5" w:rsidP="004468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C206E">
              <w:rPr>
                <w:rFonts w:ascii="Times New Roman" w:hAnsi="Times New Roman"/>
                <w:sz w:val="24"/>
                <w:szCs w:val="24"/>
              </w:rPr>
              <w:t>Приобретение оборудования для ор</w:t>
            </w:r>
            <w:r w:rsidRPr="008C206E">
              <w:rPr>
                <w:rFonts w:ascii="Times New Roman" w:hAnsi="Times New Roman"/>
                <w:sz w:val="24"/>
                <w:szCs w:val="24"/>
              </w:rPr>
              <w:softHyphen/>
              <w:t>ганизации государственной итог</w:t>
            </w:r>
            <w:r w:rsidRPr="008C2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06E">
              <w:rPr>
                <w:rFonts w:ascii="Times New Roman" w:hAnsi="Times New Roman"/>
                <w:sz w:val="24"/>
                <w:szCs w:val="24"/>
              </w:rPr>
              <w:t>вой аттестации и контроля знаний, дис</w:t>
            </w:r>
            <w:r w:rsidRPr="008C206E">
              <w:rPr>
                <w:rFonts w:ascii="Times New Roman" w:hAnsi="Times New Roman"/>
                <w:sz w:val="24"/>
                <w:szCs w:val="24"/>
              </w:rPr>
              <w:softHyphen/>
              <w:t>танционного обучения, введения элементов электронного обучения в ОУ</w:t>
            </w:r>
          </w:p>
        </w:tc>
        <w:tc>
          <w:tcPr>
            <w:tcW w:w="4786" w:type="dxa"/>
          </w:tcPr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1. 4 (33,3%) образовательных учреждения, функционирующих в особом статусе, 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с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нащены оборудованием для участников системы дистанционного обучения.</w:t>
            </w:r>
          </w:p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2. 8 (67%) образовательных учреждений обеспечены интерактивными системами голосования (контроля знаний) учащихся с программным обеспечением для провед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ния государственной итоговой аттестации.</w:t>
            </w:r>
          </w:p>
        </w:tc>
      </w:tr>
      <w:tr w:rsidR="002F3FE5" w:rsidRPr="008C206E" w:rsidTr="004468FA">
        <w:trPr>
          <w:trHeight w:val="467"/>
        </w:trPr>
        <w:tc>
          <w:tcPr>
            <w:tcW w:w="497" w:type="dxa"/>
          </w:tcPr>
          <w:p w:rsidR="002F3FE5" w:rsidRPr="008C206E" w:rsidRDefault="002F3FE5" w:rsidP="004468F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2F3FE5" w:rsidRPr="008C206E" w:rsidRDefault="002F3FE5" w:rsidP="004468FA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C206E">
              <w:rPr>
                <w:rFonts w:ascii="Times New Roman" w:hAnsi="Times New Roman"/>
                <w:sz w:val="24"/>
                <w:szCs w:val="24"/>
              </w:rPr>
              <w:t>Приобретение транспортных средств для обеспечения общедоступного качественного образования для уча</w:t>
            </w:r>
            <w:r w:rsidRPr="008C206E">
              <w:rPr>
                <w:rFonts w:ascii="Times New Roman" w:hAnsi="Times New Roman"/>
                <w:sz w:val="24"/>
                <w:szCs w:val="24"/>
              </w:rPr>
              <w:softHyphen/>
              <w:t>щихся сельской школы</w:t>
            </w:r>
          </w:p>
        </w:tc>
        <w:tc>
          <w:tcPr>
            <w:tcW w:w="4786" w:type="dxa"/>
          </w:tcPr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Приобретён «школьный автобус» для МОУ СОШ № 8 ст. Котляревской, что позволило решить транспортные проблемы централ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и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зованного 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 xml:space="preserve">участия учащихся в районных и республиканских мероприятиях и 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бесп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 xml:space="preserve">чить подвоз к пунктам проведения ЕГЭ. </w:t>
            </w:r>
          </w:p>
        </w:tc>
      </w:tr>
      <w:tr w:rsidR="002F3FE5" w:rsidRPr="008C206E" w:rsidTr="004468FA">
        <w:trPr>
          <w:trHeight w:val="467"/>
        </w:trPr>
        <w:tc>
          <w:tcPr>
            <w:tcW w:w="497" w:type="dxa"/>
          </w:tcPr>
          <w:p w:rsidR="002F3FE5" w:rsidRPr="008C206E" w:rsidRDefault="002F3FE5" w:rsidP="004468F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2F3FE5" w:rsidRPr="008C206E" w:rsidRDefault="002F3FE5" w:rsidP="00446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06E">
              <w:rPr>
                <w:rFonts w:ascii="Times New Roman" w:hAnsi="Times New Roman"/>
                <w:sz w:val="24"/>
                <w:szCs w:val="24"/>
              </w:rPr>
              <w:t>Проведение текущего и капитальн</w:t>
            </w:r>
            <w:r w:rsidRPr="008C2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06E">
              <w:rPr>
                <w:rFonts w:ascii="Times New Roman" w:hAnsi="Times New Roman"/>
                <w:sz w:val="24"/>
                <w:szCs w:val="24"/>
              </w:rPr>
              <w:t>го ремонта, реконструкции образ</w:t>
            </w:r>
            <w:r w:rsidRPr="008C2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8C206E">
              <w:rPr>
                <w:rFonts w:ascii="Times New Roman" w:hAnsi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4786" w:type="dxa"/>
          </w:tcPr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В 2 образовательных учреждениях пров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е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дён капитальный ремонт или реконстру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к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ция:</w:t>
            </w:r>
          </w:p>
          <w:p w:rsidR="002F3FE5" w:rsidRPr="008C206E" w:rsidRDefault="002F3FE5" w:rsidP="004468FA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1" w:hanging="251"/>
              <w:textAlignment w:val="baseline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МОУ СОШ № 5 г. Майского – капитальный ремонт кровли;</w:t>
            </w:r>
          </w:p>
          <w:p w:rsidR="002F3FE5" w:rsidRPr="008C206E" w:rsidRDefault="002F3FE5" w:rsidP="004468FA">
            <w:pPr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1" w:hanging="251"/>
              <w:textAlignment w:val="baseline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МОУ ООШ № 10 г. Майского – реконструкция внутренних туалетов.</w:t>
            </w:r>
          </w:p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В МОУ СОШ № 9 ст. Александровской проведён текущий ремонт полов в спорти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в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ном зале.</w:t>
            </w:r>
          </w:p>
        </w:tc>
      </w:tr>
      <w:tr w:rsidR="002F3FE5" w:rsidRPr="008C206E" w:rsidTr="004468FA">
        <w:trPr>
          <w:trHeight w:val="467"/>
        </w:trPr>
        <w:tc>
          <w:tcPr>
            <w:tcW w:w="497" w:type="dxa"/>
          </w:tcPr>
          <w:p w:rsidR="002F3FE5" w:rsidRPr="008C206E" w:rsidRDefault="002F3FE5" w:rsidP="004468FA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2F3FE5" w:rsidRPr="008C206E" w:rsidRDefault="002F3FE5" w:rsidP="004468FA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outlineLvl w:val="1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bookmarkStart w:id="42" w:name="_Toc346301852"/>
            <w:bookmarkStart w:id="43" w:name="_Toc362198929"/>
            <w:bookmarkStart w:id="44" w:name="_Toc362199250"/>
            <w:bookmarkStart w:id="45" w:name="_Toc362263754"/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Разработка энергетических паспо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р</w:t>
            </w:r>
            <w:r w:rsidRPr="008C206E">
              <w:rPr>
                <w:rFonts w:ascii="Times New Roman" w:eastAsia="MS Mincho" w:hAnsi="Times New Roman"/>
                <w:sz w:val="24"/>
                <w:szCs w:val="24"/>
              </w:rPr>
              <w:t>тов (местный бюджет)</w:t>
            </w:r>
            <w:bookmarkEnd w:id="42"/>
            <w:bookmarkEnd w:id="43"/>
            <w:bookmarkEnd w:id="44"/>
            <w:bookmarkEnd w:id="45"/>
          </w:p>
        </w:tc>
        <w:tc>
          <w:tcPr>
            <w:tcW w:w="4786" w:type="dxa"/>
          </w:tcPr>
          <w:p w:rsidR="002F3FE5" w:rsidRPr="008C206E" w:rsidRDefault="002F3FE5" w:rsidP="00273DAE">
            <w:pPr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eastAsia="MS Mincho" w:hAnsi="Times New Roman"/>
                <w:sz w:val="24"/>
                <w:szCs w:val="24"/>
              </w:rPr>
            </w:pP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100% образовательных учреждений имеют энергетические паспорта, что позволит п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о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высить эффективность использования п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о</w:t>
            </w:r>
            <w:r w:rsidRPr="008C206E">
              <w:rPr>
                <w:rFonts w:ascii="Times New Roman" w:eastAsia="MS Mincho" w:hAnsi="Times New Roman"/>
                <w:bCs/>
                <w:sz w:val="24"/>
                <w:szCs w:val="24"/>
              </w:rPr>
              <w:t>требляемых энергоресурсов</w:t>
            </w:r>
          </w:p>
        </w:tc>
      </w:tr>
    </w:tbl>
    <w:p w:rsidR="00661E37" w:rsidRDefault="00661E37" w:rsidP="00B64D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E37" w:rsidRPr="00D46998" w:rsidRDefault="00661E37" w:rsidP="0054167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9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Комплекса мер в Майском муниципальном районе позволи</w:t>
      </w:r>
      <w:r w:rsidR="002F3F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ла</w:t>
      </w:r>
      <w:r w:rsidRPr="00D469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обеспечить достижение следующих институциональных результатов</w:t>
      </w:r>
      <w:r w:rsidR="002F3F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661E37" w:rsidRPr="00D46998" w:rsidRDefault="00661E37" w:rsidP="003C2875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998">
        <w:rPr>
          <w:rFonts w:ascii="Times New Roman" w:hAnsi="Times New Roman"/>
          <w:sz w:val="28"/>
          <w:szCs w:val="28"/>
        </w:rPr>
        <w:t>бюджеты всех образовательных учреждений района, реализующих основные образовательные программы начального общего, основного общего и среднего общего образования, формируются на основе подушевого принципа финансирования;</w:t>
      </w:r>
    </w:p>
    <w:p w:rsidR="00661E37" w:rsidRPr="00D46998" w:rsidRDefault="00661E37" w:rsidP="003C2875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998">
        <w:rPr>
          <w:rFonts w:ascii="Times New Roman" w:hAnsi="Times New Roman"/>
          <w:sz w:val="28"/>
          <w:szCs w:val="28"/>
        </w:rPr>
        <w:t>система оплаты труда педагогических и руководящих работников общеобразовательных учреждений обеспечивает: зависимость размера заработной платы от результатов труда работника; учет интенсивности труда работников, обеспечение возможности самостоятельного условного нормирования оплаты неурочных видов деятельности педагогов; прозрачность распределения стимулирующей части фонда оплаты труда при участии коллегиального органа управления; зависимость величины заработной платы руководителя образовательного учреждения от величины средней заработной платы работников образовательного учреждения;</w:t>
      </w:r>
    </w:p>
    <w:p w:rsidR="00661E37" w:rsidRPr="00D46998" w:rsidRDefault="00661E37" w:rsidP="003C2875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998">
        <w:rPr>
          <w:rFonts w:ascii="Times New Roman" w:hAnsi="Times New Roman"/>
          <w:sz w:val="28"/>
          <w:szCs w:val="28"/>
        </w:rPr>
        <w:t xml:space="preserve">в каждом общеобразовательном учреждении действуют на основании Уставов Управляющие Советы, в состав которых входят родители, обучающиеся старшей ступени, представители местного сообщества, общественных организаций и учредителя. Управляющие Советы обладают полномочиями согласовывать программу развития образовательного учреждения, основные образовательные программы в части перечней образовательных результатов, соответствующих требованиям </w:t>
      </w:r>
      <w:r w:rsidRPr="00D46998">
        <w:rPr>
          <w:rFonts w:ascii="Times New Roman" w:hAnsi="Times New Roman"/>
          <w:sz w:val="28"/>
          <w:szCs w:val="28"/>
        </w:rPr>
        <w:lastRenderedPageBreak/>
        <w:t>ФГОС ступеней общего образования и распределения часов вариативной части учебного плана, показатели для распределения стимулирующей части фонда оплаты труда образовательного учреждения, показатели качества услуг, оказываемых образовательными учреждениями в рамках государственных (муниципальных) заданий, план финансово-хозяйственной деятельности;</w:t>
      </w:r>
    </w:p>
    <w:p w:rsidR="00661E37" w:rsidRPr="00D46998" w:rsidRDefault="00661E37" w:rsidP="003C2875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6998">
        <w:rPr>
          <w:rFonts w:ascii="Times New Roman" w:hAnsi="Times New Roman"/>
          <w:sz w:val="28"/>
          <w:szCs w:val="28"/>
        </w:rPr>
        <w:t xml:space="preserve">у каждого общеобразовательного учреждения есть Интернет-сайт, отражающий основания и результаты деятельности (включая ежегодный публичный доклад) по реализации основных образовательных программ ступеней общего образования, иную информацию, обязательную для размещения на сайте в соответствии с Федеральным законом «Об образовании в Российской Федерации». </w:t>
      </w:r>
    </w:p>
    <w:p w:rsidR="00661E37" w:rsidRPr="00661E37" w:rsidRDefault="00661E37" w:rsidP="00D365DB">
      <w:pPr>
        <w:pStyle w:val="2"/>
        <w:ind w:firstLine="567"/>
        <w:jc w:val="both"/>
        <w:rPr>
          <w:i/>
          <w:sz w:val="28"/>
        </w:rPr>
      </w:pPr>
      <w:bookmarkStart w:id="46" w:name="_Toc346131326"/>
      <w:bookmarkStart w:id="47" w:name="_Toc346301838"/>
      <w:bookmarkStart w:id="48" w:name="_Toc362198930"/>
      <w:bookmarkStart w:id="49" w:name="_Toc362199251"/>
      <w:bookmarkStart w:id="50" w:name="_Toc362263755"/>
      <w:r w:rsidRPr="00661E37">
        <w:rPr>
          <w:sz w:val="28"/>
        </w:rPr>
        <w:t>Мероприятия Комплекса мер способствовали достижению основных с</w:t>
      </w:r>
      <w:r w:rsidRPr="00661E37">
        <w:rPr>
          <w:sz w:val="28"/>
        </w:rPr>
        <w:t>о</w:t>
      </w:r>
      <w:r w:rsidRPr="00661E37">
        <w:rPr>
          <w:sz w:val="28"/>
        </w:rPr>
        <w:t>циальных эффектов</w:t>
      </w:r>
      <w:bookmarkEnd w:id="46"/>
      <w:bookmarkEnd w:id="47"/>
      <w:r w:rsidRPr="00661E37">
        <w:rPr>
          <w:sz w:val="28"/>
        </w:rPr>
        <w:t>:</w:t>
      </w:r>
      <w:bookmarkEnd w:id="48"/>
      <w:bookmarkEnd w:id="49"/>
      <w:bookmarkEnd w:id="50"/>
    </w:p>
    <w:p w:rsidR="00661E37" w:rsidRPr="00661E37" w:rsidRDefault="00661E37" w:rsidP="00D365DB">
      <w:pPr>
        <w:pStyle w:val="a4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51" w:name="_Toc346131328"/>
      <w:bookmarkStart w:id="52" w:name="_Toc346301841"/>
      <w:bookmarkStart w:id="53" w:name="_Toc362198931"/>
      <w:bookmarkStart w:id="54" w:name="_Toc362199252"/>
      <w:bookmarkStart w:id="55" w:name="_Toc362263756"/>
      <w:r w:rsidRPr="00661E37">
        <w:rPr>
          <w:rFonts w:ascii="Times New Roman" w:hAnsi="Times New Roman"/>
          <w:sz w:val="28"/>
          <w:szCs w:val="28"/>
        </w:rPr>
        <w:t>повышение степени удовлетворённости обучающихся и их родителей качеством предоставляемых образовательных услуг (по результатам опроса, проведённого на родительских и ученических собраниях);</w:t>
      </w:r>
      <w:bookmarkEnd w:id="51"/>
      <w:bookmarkEnd w:id="52"/>
      <w:bookmarkEnd w:id="53"/>
      <w:bookmarkEnd w:id="54"/>
      <w:bookmarkEnd w:id="55"/>
      <w:r w:rsidRPr="00661E37">
        <w:rPr>
          <w:rFonts w:ascii="Times New Roman" w:hAnsi="Times New Roman"/>
          <w:sz w:val="28"/>
          <w:szCs w:val="28"/>
        </w:rPr>
        <w:t xml:space="preserve"> </w:t>
      </w:r>
    </w:p>
    <w:p w:rsidR="00661E37" w:rsidRPr="00661E37" w:rsidRDefault="00661E37" w:rsidP="00D365DB">
      <w:pPr>
        <w:pStyle w:val="a4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56" w:name="_Toc362198932"/>
      <w:bookmarkStart w:id="57" w:name="_Toc362199253"/>
      <w:bookmarkStart w:id="58" w:name="_Toc362263757"/>
      <w:r w:rsidRPr="00661E37">
        <w:rPr>
          <w:rFonts w:ascii="Times New Roman" w:hAnsi="Times New Roman"/>
          <w:sz w:val="28"/>
          <w:szCs w:val="28"/>
        </w:rPr>
        <w:t>повышение престижа должности учителя, усиление мотивации пед</w:t>
      </w:r>
      <w:r w:rsidRPr="00661E37">
        <w:rPr>
          <w:rFonts w:ascii="Times New Roman" w:hAnsi="Times New Roman"/>
          <w:sz w:val="28"/>
          <w:szCs w:val="28"/>
        </w:rPr>
        <w:t>а</w:t>
      </w:r>
      <w:r w:rsidRPr="00661E37">
        <w:rPr>
          <w:rFonts w:ascii="Times New Roman" w:hAnsi="Times New Roman"/>
          <w:sz w:val="28"/>
          <w:szCs w:val="28"/>
        </w:rPr>
        <w:t>гогов на модернизацию и совершенствование профессионального мастерс</w:t>
      </w:r>
      <w:r w:rsidRPr="00661E37">
        <w:rPr>
          <w:rFonts w:ascii="Times New Roman" w:hAnsi="Times New Roman"/>
          <w:sz w:val="28"/>
          <w:szCs w:val="28"/>
        </w:rPr>
        <w:t>т</w:t>
      </w:r>
      <w:r w:rsidRPr="00661E37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;</w:t>
      </w:r>
      <w:bookmarkEnd w:id="56"/>
      <w:bookmarkEnd w:id="57"/>
      <w:bookmarkEnd w:id="58"/>
    </w:p>
    <w:p w:rsidR="00661E37" w:rsidRPr="00661E37" w:rsidRDefault="00661E37" w:rsidP="00D365DB">
      <w:pPr>
        <w:pStyle w:val="a4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59" w:name="_Toc346131332"/>
      <w:bookmarkStart w:id="60" w:name="_Toc346301845"/>
      <w:bookmarkStart w:id="61" w:name="_Toc362198933"/>
      <w:bookmarkStart w:id="62" w:name="_Toc362199254"/>
      <w:bookmarkStart w:id="63" w:name="_Toc362263758"/>
      <w:r w:rsidRPr="00661E37">
        <w:rPr>
          <w:rFonts w:ascii="Times New Roman" w:hAnsi="Times New Roman"/>
          <w:sz w:val="28"/>
          <w:szCs w:val="28"/>
        </w:rPr>
        <w:t>повышение социального статуса школы в вопросах подготовки об</w:t>
      </w:r>
      <w:r w:rsidRPr="00661E37">
        <w:rPr>
          <w:rFonts w:ascii="Times New Roman" w:hAnsi="Times New Roman"/>
          <w:sz w:val="28"/>
          <w:szCs w:val="28"/>
        </w:rPr>
        <w:t>у</w:t>
      </w:r>
      <w:r w:rsidRPr="00661E37">
        <w:rPr>
          <w:rFonts w:ascii="Times New Roman" w:hAnsi="Times New Roman"/>
          <w:sz w:val="28"/>
          <w:szCs w:val="28"/>
        </w:rPr>
        <w:t>чающихся к самостоятельной жизни в обществе.</w:t>
      </w:r>
      <w:bookmarkEnd w:id="59"/>
      <w:bookmarkEnd w:id="60"/>
      <w:bookmarkEnd w:id="61"/>
      <w:bookmarkEnd w:id="62"/>
      <w:bookmarkEnd w:id="63"/>
    </w:p>
    <w:p w:rsidR="00E74C0A" w:rsidRDefault="00E74C0A" w:rsidP="00D365D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64" w:name="_Toc362198934"/>
      <w:bookmarkStart w:id="65" w:name="_Toc362199255"/>
      <w:bookmarkStart w:id="66" w:name="_Toc362263759"/>
      <w:r>
        <w:rPr>
          <w:rFonts w:ascii="Times New Roman" w:hAnsi="Times New Roman"/>
          <w:sz w:val="28"/>
          <w:szCs w:val="28"/>
        </w:rPr>
        <w:t xml:space="preserve">Указанные эффекты </w:t>
      </w:r>
      <w:bookmarkStart w:id="67" w:name="_Toc346131329"/>
      <w:bookmarkStart w:id="68" w:name="_Toc346301842"/>
      <w:r>
        <w:rPr>
          <w:rFonts w:ascii="Times New Roman" w:hAnsi="Times New Roman"/>
          <w:sz w:val="28"/>
          <w:szCs w:val="28"/>
        </w:rPr>
        <w:t>д</w:t>
      </w:r>
      <w:r w:rsidR="00661E37" w:rsidRPr="00661E37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</w:t>
      </w:r>
      <w:r w:rsidR="00661E37" w:rsidRPr="00661E37">
        <w:rPr>
          <w:rFonts w:ascii="Times New Roman" w:hAnsi="Times New Roman"/>
          <w:sz w:val="28"/>
          <w:szCs w:val="28"/>
        </w:rPr>
        <w:t xml:space="preserve"> в результате</w:t>
      </w:r>
      <w:r>
        <w:rPr>
          <w:rFonts w:ascii="Times New Roman" w:hAnsi="Times New Roman"/>
          <w:sz w:val="28"/>
          <w:szCs w:val="28"/>
        </w:rPr>
        <w:t>:</w:t>
      </w:r>
      <w:bookmarkEnd w:id="64"/>
      <w:bookmarkEnd w:id="65"/>
      <w:bookmarkEnd w:id="66"/>
    </w:p>
    <w:p w:rsidR="00993FE2" w:rsidRDefault="00661E37" w:rsidP="00D365DB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69" w:name="_Toc362198935"/>
      <w:bookmarkStart w:id="70" w:name="_Toc362199256"/>
      <w:bookmarkStart w:id="71" w:name="_Toc362263760"/>
      <w:r w:rsidRPr="00661E37">
        <w:rPr>
          <w:rFonts w:ascii="Times New Roman" w:hAnsi="Times New Roman"/>
          <w:sz w:val="28"/>
          <w:szCs w:val="28"/>
        </w:rPr>
        <w:t>совершенствования условий обучения и воспитания, направленных на повышение качества организации образовательного процесса и образов</w:t>
      </w:r>
      <w:r w:rsidRPr="00661E37">
        <w:rPr>
          <w:rFonts w:ascii="Times New Roman" w:hAnsi="Times New Roman"/>
          <w:sz w:val="28"/>
          <w:szCs w:val="28"/>
        </w:rPr>
        <w:t>а</w:t>
      </w:r>
      <w:r w:rsidRPr="00661E37">
        <w:rPr>
          <w:rFonts w:ascii="Times New Roman" w:hAnsi="Times New Roman"/>
          <w:sz w:val="28"/>
          <w:szCs w:val="28"/>
        </w:rPr>
        <w:t>тельных результатов;</w:t>
      </w:r>
      <w:bookmarkEnd w:id="69"/>
      <w:bookmarkEnd w:id="70"/>
      <w:bookmarkEnd w:id="71"/>
      <w:r w:rsidRPr="00661E37">
        <w:rPr>
          <w:rFonts w:ascii="Times New Roman" w:hAnsi="Times New Roman"/>
          <w:sz w:val="28"/>
          <w:szCs w:val="28"/>
        </w:rPr>
        <w:t xml:space="preserve"> </w:t>
      </w:r>
    </w:p>
    <w:p w:rsidR="00661E37" w:rsidRPr="00661E37" w:rsidRDefault="00661E37" w:rsidP="00D365DB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72" w:name="_Toc362198936"/>
      <w:bookmarkStart w:id="73" w:name="_Toc362199257"/>
      <w:bookmarkStart w:id="74" w:name="_Toc362263761"/>
      <w:r w:rsidRPr="00661E37">
        <w:rPr>
          <w:rFonts w:ascii="Times New Roman" w:hAnsi="Times New Roman"/>
          <w:sz w:val="28"/>
          <w:szCs w:val="28"/>
        </w:rPr>
        <w:t>обеспечения безопасных условий, способствующих сохранению и у</w:t>
      </w:r>
      <w:r w:rsidRPr="00661E37">
        <w:rPr>
          <w:rFonts w:ascii="Times New Roman" w:hAnsi="Times New Roman"/>
          <w:sz w:val="28"/>
          <w:szCs w:val="28"/>
        </w:rPr>
        <w:t>к</w:t>
      </w:r>
      <w:r w:rsidRPr="00661E37">
        <w:rPr>
          <w:rFonts w:ascii="Times New Roman" w:hAnsi="Times New Roman"/>
          <w:sz w:val="28"/>
          <w:szCs w:val="28"/>
        </w:rPr>
        <w:t>реплению здоровья обучающихся</w:t>
      </w:r>
      <w:r w:rsidR="00993FE2">
        <w:rPr>
          <w:rFonts w:ascii="Times New Roman" w:hAnsi="Times New Roman"/>
          <w:sz w:val="28"/>
          <w:szCs w:val="28"/>
        </w:rPr>
        <w:t>;</w:t>
      </w:r>
      <w:bookmarkEnd w:id="67"/>
      <w:bookmarkEnd w:id="68"/>
      <w:bookmarkEnd w:id="72"/>
      <w:bookmarkEnd w:id="73"/>
      <w:bookmarkEnd w:id="74"/>
    </w:p>
    <w:p w:rsidR="00661E37" w:rsidRPr="00993FE2" w:rsidRDefault="00661E37" w:rsidP="00D365DB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75" w:name="_Toc346131331"/>
      <w:bookmarkStart w:id="76" w:name="_Toc346301844"/>
      <w:bookmarkStart w:id="77" w:name="_Toc362198937"/>
      <w:bookmarkStart w:id="78" w:name="_Toc362199258"/>
      <w:bookmarkStart w:id="79" w:name="_Toc362263762"/>
      <w:r w:rsidRPr="00993FE2">
        <w:rPr>
          <w:rFonts w:ascii="Times New Roman" w:hAnsi="Times New Roman"/>
          <w:sz w:val="28"/>
          <w:szCs w:val="28"/>
        </w:rPr>
        <w:t>поступательного роста заработной платы учителей, эффективного и</w:t>
      </w:r>
      <w:r w:rsidRPr="00993FE2">
        <w:rPr>
          <w:rFonts w:ascii="Times New Roman" w:hAnsi="Times New Roman"/>
          <w:sz w:val="28"/>
          <w:szCs w:val="28"/>
        </w:rPr>
        <w:t>с</w:t>
      </w:r>
      <w:r w:rsidRPr="00993FE2">
        <w:rPr>
          <w:rFonts w:ascii="Times New Roman" w:hAnsi="Times New Roman"/>
          <w:sz w:val="28"/>
          <w:szCs w:val="28"/>
        </w:rPr>
        <w:t>пользования механизмов НСОТ, создания условий, соответствующих совр</w:t>
      </w:r>
      <w:r w:rsidRPr="00993FE2">
        <w:rPr>
          <w:rFonts w:ascii="Times New Roman" w:hAnsi="Times New Roman"/>
          <w:sz w:val="28"/>
          <w:szCs w:val="28"/>
        </w:rPr>
        <w:t>е</w:t>
      </w:r>
      <w:r w:rsidRPr="00993FE2">
        <w:rPr>
          <w:rFonts w:ascii="Times New Roman" w:hAnsi="Times New Roman"/>
          <w:sz w:val="28"/>
          <w:szCs w:val="28"/>
        </w:rPr>
        <w:t>менному технологическому уровню</w:t>
      </w:r>
      <w:r w:rsidR="00993FE2" w:rsidRPr="00993FE2">
        <w:rPr>
          <w:rFonts w:ascii="Times New Roman" w:hAnsi="Times New Roman"/>
          <w:sz w:val="28"/>
          <w:szCs w:val="28"/>
        </w:rPr>
        <w:t>;</w:t>
      </w:r>
      <w:bookmarkEnd w:id="75"/>
      <w:bookmarkEnd w:id="76"/>
      <w:bookmarkEnd w:id="77"/>
      <w:bookmarkEnd w:id="78"/>
      <w:bookmarkEnd w:id="79"/>
      <w:r w:rsidRPr="00993FE2">
        <w:rPr>
          <w:rFonts w:ascii="Times New Roman" w:hAnsi="Times New Roman"/>
          <w:sz w:val="28"/>
          <w:szCs w:val="28"/>
        </w:rPr>
        <w:t xml:space="preserve"> </w:t>
      </w:r>
    </w:p>
    <w:p w:rsidR="00661E37" w:rsidRPr="00661E37" w:rsidRDefault="00661E37" w:rsidP="00D365DB">
      <w:pPr>
        <w:pStyle w:val="a4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661E37">
        <w:rPr>
          <w:rFonts w:ascii="Times New Roman" w:hAnsi="Times New Roman"/>
          <w:kern w:val="1"/>
          <w:sz w:val="28"/>
          <w:szCs w:val="28"/>
        </w:rPr>
        <w:t>развития информационно-образовательной среды ОУ, способству</w:t>
      </w:r>
      <w:r w:rsidRPr="00661E37">
        <w:rPr>
          <w:rFonts w:ascii="Times New Roman" w:hAnsi="Times New Roman"/>
          <w:kern w:val="1"/>
          <w:sz w:val="28"/>
          <w:szCs w:val="28"/>
        </w:rPr>
        <w:t>ю</w:t>
      </w:r>
      <w:r w:rsidRPr="00661E37">
        <w:rPr>
          <w:rFonts w:ascii="Times New Roman" w:hAnsi="Times New Roman"/>
          <w:kern w:val="1"/>
          <w:sz w:val="28"/>
          <w:szCs w:val="28"/>
        </w:rPr>
        <w:t>щей формированию ключевых компетенций обучающихся; соз</w:t>
      </w:r>
      <w:r w:rsidRPr="00661E37">
        <w:rPr>
          <w:rFonts w:ascii="Times New Roman" w:hAnsi="Times New Roman"/>
          <w:kern w:val="1"/>
          <w:sz w:val="28"/>
          <w:szCs w:val="28"/>
        </w:rPr>
        <w:softHyphen/>
        <w:t>дания условий для приобретения обучающимися позитивного социального опыта в разли</w:t>
      </w:r>
      <w:r w:rsidRPr="00661E37">
        <w:rPr>
          <w:rFonts w:ascii="Times New Roman" w:hAnsi="Times New Roman"/>
          <w:kern w:val="1"/>
          <w:sz w:val="28"/>
          <w:szCs w:val="28"/>
        </w:rPr>
        <w:t>ч</w:t>
      </w:r>
      <w:r w:rsidRPr="00661E37">
        <w:rPr>
          <w:rFonts w:ascii="Times New Roman" w:hAnsi="Times New Roman"/>
          <w:kern w:val="1"/>
          <w:sz w:val="28"/>
          <w:szCs w:val="28"/>
        </w:rPr>
        <w:t>ных формах.</w:t>
      </w:r>
    </w:p>
    <w:p w:rsidR="00C264FB" w:rsidRDefault="00AC0B46" w:rsidP="00677D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A72B49">
        <w:rPr>
          <w:rFonts w:ascii="Times New Roman" w:hAnsi="Times New Roman"/>
          <w:sz w:val="28"/>
          <w:szCs w:val="28"/>
        </w:rPr>
        <w:t xml:space="preserve"> </w:t>
      </w:r>
      <w:r w:rsidR="00F42E34" w:rsidRPr="00D20AAE">
        <w:rPr>
          <w:rFonts w:ascii="Times New Roman" w:hAnsi="Times New Roman"/>
          <w:sz w:val="28"/>
          <w:szCs w:val="28"/>
        </w:rPr>
        <w:t>План</w:t>
      </w:r>
      <w:r w:rsidR="00F42E34">
        <w:rPr>
          <w:rFonts w:ascii="Times New Roman" w:hAnsi="Times New Roman"/>
          <w:sz w:val="28"/>
          <w:szCs w:val="28"/>
        </w:rPr>
        <w:t>а</w:t>
      </w:r>
      <w:r w:rsidR="00F42E34" w:rsidRPr="00D20AAE">
        <w:rPr>
          <w:rFonts w:ascii="Times New Roman" w:hAnsi="Times New Roman"/>
          <w:sz w:val="28"/>
          <w:szCs w:val="28"/>
        </w:rPr>
        <w:t xml:space="preserve"> мероприятий</w:t>
      </w:r>
      <w:r w:rsidR="00F42E34">
        <w:rPr>
          <w:rFonts w:ascii="Times New Roman" w:hAnsi="Times New Roman"/>
          <w:sz w:val="28"/>
          <w:szCs w:val="28"/>
        </w:rPr>
        <w:t xml:space="preserve">, направленных </w:t>
      </w:r>
      <w:r w:rsidR="00F42E34" w:rsidRPr="00D20AAE">
        <w:rPr>
          <w:rFonts w:ascii="Times New Roman" w:hAnsi="Times New Roman"/>
          <w:sz w:val="28"/>
          <w:szCs w:val="28"/>
        </w:rPr>
        <w:t>на повышение эффе</w:t>
      </w:r>
      <w:r w:rsidR="00F42E34" w:rsidRPr="00D20AAE">
        <w:rPr>
          <w:rFonts w:ascii="Times New Roman" w:hAnsi="Times New Roman"/>
          <w:sz w:val="28"/>
          <w:szCs w:val="28"/>
        </w:rPr>
        <w:t>к</w:t>
      </w:r>
      <w:r w:rsidR="00F42E34" w:rsidRPr="00D20AAE">
        <w:rPr>
          <w:rFonts w:ascii="Times New Roman" w:hAnsi="Times New Roman"/>
          <w:sz w:val="28"/>
          <w:szCs w:val="28"/>
        </w:rPr>
        <w:t xml:space="preserve">тивности </w:t>
      </w:r>
      <w:r w:rsidR="00F42E34">
        <w:rPr>
          <w:rFonts w:ascii="Times New Roman" w:hAnsi="Times New Roman"/>
          <w:sz w:val="28"/>
          <w:szCs w:val="28"/>
        </w:rPr>
        <w:t xml:space="preserve">деятельности системы </w:t>
      </w:r>
      <w:r w:rsidR="00F42E34" w:rsidRPr="00D20AAE">
        <w:rPr>
          <w:rFonts w:ascii="Times New Roman" w:hAnsi="Times New Roman"/>
          <w:sz w:val="28"/>
          <w:szCs w:val="28"/>
        </w:rPr>
        <w:t>образования</w:t>
      </w:r>
      <w:r w:rsidR="00F42E34">
        <w:rPr>
          <w:rFonts w:ascii="Times New Roman" w:hAnsi="Times New Roman"/>
          <w:sz w:val="28"/>
          <w:szCs w:val="28"/>
        </w:rPr>
        <w:t xml:space="preserve"> в</w:t>
      </w:r>
      <w:r w:rsidR="00F42E34" w:rsidRPr="00D20AAE">
        <w:rPr>
          <w:rFonts w:ascii="Times New Roman" w:hAnsi="Times New Roman"/>
          <w:sz w:val="28"/>
          <w:szCs w:val="28"/>
        </w:rPr>
        <w:t xml:space="preserve"> Майско</w:t>
      </w:r>
      <w:r w:rsidR="00F42E34">
        <w:rPr>
          <w:rFonts w:ascii="Times New Roman" w:hAnsi="Times New Roman"/>
          <w:sz w:val="28"/>
          <w:szCs w:val="28"/>
        </w:rPr>
        <w:t>м</w:t>
      </w:r>
      <w:r w:rsidR="00F42E34" w:rsidRPr="00D20AAE">
        <w:rPr>
          <w:rFonts w:ascii="Times New Roman" w:hAnsi="Times New Roman"/>
          <w:sz w:val="28"/>
          <w:szCs w:val="28"/>
        </w:rPr>
        <w:t xml:space="preserve"> муниципально</w:t>
      </w:r>
      <w:r w:rsidR="00F42E34">
        <w:rPr>
          <w:rFonts w:ascii="Times New Roman" w:hAnsi="Times New Roman"/>
          <w:sz w:val="28"/>
          <w:szCs w:val="28"/>
        </w:rPr>
        <w:t>м</w:t>
      </w:r>
      <w:r w:rsidR="00F42E34" w:rsidRPr="00D20AAE">
        <w:rPr>
          <w:rFonts w:ascii="Times New Roman" w:hAnsi="Times New Roman"/>
          <w:sz w:val="28"/>
          <w:szCs w:val="28"/>
        </w:rPr>
        <w:t xml:space="preserve"> район</w:t>
      </w:r>
      <w:r w:rsidR="00F42E34">
        <w:rPr>
          <w:rFonts w:ascii="Times New Roman" w:hAnsi="Times New Roman"/>
          <w:sz w:val="28"/>
          <w:szCs w:val="28"/>
        </w:rPr>
        <w:t xml:space="preserve">е </w:t>
      </w:r>
      <w:r w:rsidR="004F19A5">
        <w:rPr>
          <w:rFonts w:ascii="Times New Roman" w:hAnsi="Times New Roman"/>
          <w:sz w:val="28"/>
          <w:szCs w:val="28"/>
        </w:rPr>
        <w:t>(далее – Дорожная карта)</w:t>
      </w:r>
      <w:r>
        <w:rPr>
          <w:rFonts w:ascii="Times New Roman" w:hAnsi="Times New Roman"/>
          <w:sz w:val="28"/>
          <w:szCs w:val="28"/>
        </w:rPr>
        <w:t xml:space="preserve"> осуществляется по следующим направлен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ям:</w:t>
      </w:r>
    </w:p>
    <w:p w:rsidR="00AD1CF3" w:rsidRDefault="00AD1CF3" w:rsidP="00C177E2">
      <w:pPr>
        <w:pStyle w:val="a4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D1CF3">
        <w:rPr>
          <w:rFonts w:ascii="Times New Roman" w:hAnsi="Times New Roman"/>
          <w:sz w:val="28"/>
          <w:szCs w:val="28"/>
        </w:rPr>
        <w:t>зменения в дошкольном образовании, направленные на повышение эффективности и качества услуг в сфере образования, соотнесенные с этап</w:t>
      </w:r>
      <w:r w:rsidRPr="00AD1CF3">
        <w:rPr>
          <w:rFonts w:ascii="Times New Roman" w:hAnsi="Times New Roman"/>
          <w:sz w:val="28"/>
          <w:szCs w:val="28"/>
        </w:rPr>
        <w:t>а</w:t>
      </w:r>
      <w:r w:rsidRPr="00AD1CF3">
        <w:rPr>
          <w:rFonts w:ascii="Times New Roman" w:hAnsi="Times New Roman"/>
          <w:sz w:val="28"/>
          <w:szCs w:val="28"/>
        </w:rPr>
        <w:t>ми перехода к эффективному контракту</w:t>
      </w:r>
      <w:r>
        <w:rPr>
          <w:rFonts w:ascii="Times New Roman" w:hAnsi="Times New Roman"/>
          <w:sz w:val="28"/>
          <w:szCs w:val="28"/>
        </w:rPr>
        <w:t>:</w:t>
      </w:r>
    </w:p>
    <w:p w:rsidR="00AD1CF3" w:rsidRPr="00AD1CF3" w:rsidRDefault="00AD1CF3" w:rsidP="00964E16">
      <w:pPr>
        <w:pStyle w:val="a4"/>
        <w:numPr>
          <w:ilvl w:val="1"/>
          <w:numId w:val="39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AD1CF3">
        <w:rPr>
          <w:rFonts w:ascii="Times New Roman" w:hAnsi="Times New Roman"/>
          <w:sz w:val="28"/>
          <w:szCs w:val="28"/>
        </w:rPr>
        <w:t>еализация мероприятий, направленных на ликвидацию очередн</w:t>
      </w:r>
      <w:r w:rsidRPr="00AD1CF3">
        <w:rPr>
          <w:rFonts w:ascii="Times New Roman" w:hAnsi="Times New Roman"/>
          <w:sz w:val="28"/>
          <w:szCs w:val="28"/>
        </w:rPr>
        <w:t>о</w:t>
      </w:r>
      <w:r w:rsidRPr="00AD1CF3">
        <w:rPr>
          <w:rFonts w:ascii="Times New Roman" w:hAnsi="Times New Roman"/>
          <w:sz w:val="28"/>
          <w:szCs w:val="28"/>
        </w:rPr>
        <w:t>сти на зачисление детей в дошкольные образовательные организ</w:t>
      </w:r>
      <w:r w:rsidRPr="00AD1CF3">
        <w:rPr>
          <w:rFonts w:ascii="Times New Roman" w:hAnsi="Times New Roman"/>
          <w:sz w:val="28"/>
          <w:szCs w:val="28"/>
        </w:rPr>
        <w:t>а</w:t>
      </w:r>
      <w:r w:rsidRPr="00AD1CF3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;</w:t>
      </w:r>
    </w:p>
    <w:p w:rsidR="00AD1CF3" w:rsidRPr="00AD1CF3" w:rsidRDefault="00AD1CF3" w:rsidP="00964E16">
      <w:pPr>
        <w:pStyle w:val="a4"/>
        <w:numPr>
          <w:ilvl w:val="1"/>
          <w:numId w:val="39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</w:t>
      </w:r>
      <w:r w:rsidRPr="00AD1CF3">
        <w:rPr>
          <w:rFonts w:ascii="Times New Roman" w:hAnsi="Times New Roman"/>
          <w:sz w:val="28"/>
          <w:szCs w:val="28"/>
        </w:rPr>
        <w:t>беспечение высокого качества услуг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D1CF3" w:rsidRPr="00AD1CF3" w:rsidRDefault="00AD1CF3" w:rsidP="00964E16">
      <w:pPr>
        <w:pStyle w:val="a4"/>
        <w:numPr>
          <w:ilvl w:val="1"/>
          <w:numId w:val="39"/>
        </w:numPr>
        <w:spacing w:after="0" w:line="24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</w:t>
      </w:r>
      <w:r w:rsidRPr="00AD1CF3">
        <w:rPr>
          <w:rFonts w:ascii="Times New Roman" w:hAnsi="Times New Roman"/>
          <w:sz w:val="28"/>
          <w:szCs w:val="28"/>
        </w:rPr>
        <w:t>ведение эффективного контракта в дошкольном образовании</w:t>
      </w:r>
      <w:r w:rsidR="004063F5">
        <w:rPr>
          <w:rFonts w:ascii="Times New Roman" w:hAnsi="Times New Roman"/>
          <w:sz w:val="28"/>
          <w:szCs w:val="28"/>
        </w:rPr>
        <w:t>;</w:t>
      </w:r>
    </w:p>
    <w:p w:rsidR="00541D29" w:rsidRPr="00541D29" w:rsidRDefault="00541D29" w:rsidP="00964E16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41D29">
        <w:rPr>
          <w:rFonts w:ascii="Times New Roman" w:hAnsi="Times New Roman"/>
          <w:sz w:val="28"/>
          <w:szCs w:val="28"/>
        </w:rPr>
        <w:t>зменения в общем образовании, направленные на повышение эффе</w:t>
      </w:r>
      <w:r w:rsidRPr="00541D29">
        <w:rPr>
          <w:rFonts w:ascii="Times New Roman" w:hAnsi="Times New Roman"/>
          <w:sz w:val="28"/>
          <w:szCs w:val="28"/>
        </w:rPr>
        <w:t>к</w:t>
      </w:r>
      <w:r w:rsidRPr="00541D29">
        <w:rPr>
          <w:rFonts w:ascii="Times New Roman" w:hAnsi="Times New Roman"/>
          <w:sz w:val="28"/>
          <w:szCs w:val="28"/>
        </w:rPr>
        <w:t>тивности и качества услуг в сфере образования, соотнесенные с этапами п</w:t>
      </w:r>
      <w:r w:rsidRPr="00541D29">
        <w:rPr>
          <w:rFonts w:ascii="Times New Roman" w:hAnsi="Times New Roman"/>
          <w:sz w:val="28"/>
          <w:szCs w:val="28"/>
        </w:rPr>
        <w:t>е</w:t>
      </w:r>
      <w:r w:rsidRPr="00541D29">
        <w:rPr>
          <w:rFonts w:ascii="Times New Roman" w:hAnsi="Times New Roman"/>
          <w:sz w:val="28"/>
          <w:szCs w:val="28"/>
        </w:rPr>
        <w:t>рехода к эффективному контракту</w:t>
      </w:r>
      <w:r>
        <w:rPr>
          <w:rFonts w:ascii="Times New Roman" w:hAnsi="Times New Roman"/>
          <w:sz w:val="28"/>
          <w:szCs w:val="28"/>
        </w:rPr>
        <w:t>:</w:t>
      </w:r>
    </w:p>
    <w:p w:rsidR="00AD1CF3" w:rsidRPr="00541D29" w:rsidRDefault="00541D29" w:rsidP="00430743">
      <w:pPr>
        <w:pStyle w:val="a4"/>
        <w:numPr>
          <w:ilvl w:val="1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41D29">
        <w:rPr>
          <w:rFonts w:ascii="Times New Roman" w:hAnsi="Times New Roman"/>
          <w:sz w:val="28"/>
          <w:szCs w:val="28"/>
        </w:rPr>
        <w:t>беспечение достижения школьниками новых образовательных результатов</w:t>
      </w:r>
      <w:r>
        <w:rPr>
          <w:rFonts w:ascii="Times New Roman" w:hAnsi="Times New Roman"/>
          <w:sz w:val="28"/>
          <w:szCs w:val="28"/>
        </w:rPr>
        <w:t>;</w:t>
      </w:r>
    </w:p>
    <w:p w:rsidR="00541D29" w:rsidRPr="00541D29" w:rsidRDefault="00541D29" w:rsidP="00430743">
      <w:pPr>
        <w:pStyle w:val="a4"/>
        <w:numPr>
          <w:ilvl w:val="1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41D29">
        <w:rPr>
          <w:rFonts w:ascii="Times New Roman" w:hAnsi="Times New Roman"/>
          <w:sz w:val="28"/>
          <w:szCs w:val="28"/>
        </w:rPr>
        <w:t>беспечение равного доступа к качественному образованию</w:t>
      </w:r>
      <w:r>
        <w:rPr>
          <w:rFonts w:ascii="Times New Roman" w:hAnsi="Times New Roman"/>
          <w:sz w:val="28"/>
          <w:szCs w:val="28"/>
        </w:rPr>
        <w:t>;</w:t>
      </w:r>
    </w:p>
    <w:p w:rsidR="00541D29" w:rsidRPr="00541D29" w:rsidRDefault="00541D29" w:rsidP="00430743">
      <w:pPr>
        <w:pStyle w:val="a4"/>
        <w:numPr>
          <w:ilvl w:val="1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</w:t>
      </w:r>
      <w:r w:rsidRPr="00541D29">
        <w:rPr>
          <w:rFonts w:ascii="Times New Roman" w:hAnsi="Times New Roman"/>
          <w:sz w:val="28"/>
          <w:szCs w:val="28"/>
        </w:rPr>
        <w:t>ведение эффективного контракта в общем образовании</w:t>
      </w:r>
      <w:r>
        <w:rPr>
          <w:rFonts w:ascii="Times New Roman" w:hAnsi="Times New Roman"/>
          <w:sz w:val="28"/>
          <w:szCs w:val="28"/>
        </w:rPr>
        <w:t>;</w:t>
      </w:r>
    </w:p>
    <w:p w:rsidR="00677D8C" w:rsidRPr="00677D8C" w:rsidRDefault="00677D8C" w:rsidP="00964E16">
      <w:pPr>
        <w:pStyle w:val="a4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677D8C">
        <w:rPr>
          <w:rFonts w:ascii="Times New Roman" w:hAnsi="Times New Roman"/>
          <w:sz w:val="28"/>
          <w:szCs w:val="28"/>
        </w:rPr>
        <w:t>изменения в дополнительном  образовании детей, направленные на повышение эффективности и качества услуг в сфере образования, соотнесе</w:t>
      </w:r>
      <w:r w:rsidRPr="00677D8C">
        <w:rPr>
          <w:rFonts w:ascii="Times New Roman" w:hAnsi="Times New Roman"/>
          <w:sz w:val="28"/>
          <w:szCs w:val="28"/>
        </w:rPr>
        <w:t>н</w:t>
      </w:r>
      <w:r w:rsidRPr="00677D8C">
        <w:rPr>
          <w:rFonts w:ascii="Times New Roman" w:hAnsi="Times New Roman"/>
          <w:sz w:val="28"/>
          <w:szCs w:val="28"/>
        </w:rPr>
        <w:t>ные с этапами перехода к эффективному контракту</w:t>
      </w:r>
      <w:r w:rsidR="001B6F7D">
        <w:rPr>
          <w:rFonts w:ascii="Times New Roman" w:hAnsi="Times New Roman"/>
          <w:sz w:val="28"/>
          <w:szCs w:val="28"/>
        </w:rPr>
        <w:t>:</w:t>
      </w:r>
    </w:p>
    <w:p w:rsidR="00677D8C" w:rsidRPr="00430743" w:rsidRDefault="00677D8C" w:rsidP="00430743">
      <w:pPr>
        <w:pStyle w:val="a4"/>
        <w:numPr>
          <w:ilvl w:val="1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677D8C">
        <w:rPr>
          <w:rFonts w:ascii="Times New Roman" w:hAnsi="Times New Roman"/>
          <w:sz w:val="28"/>
          <w:szCs w:val="28"/>
        </w:rPr>
        <w:t>расширение потенциала системы дополнительного образования детей;</w:t>
      </w:r>
    </w:p>
    <w:p w:rsidR="00677D8C" w:rsidRPr="00430743" w:rsidRDefault="00677D8C" w:rsidP="00430743">
      <w:pPr>
        <w:pStyle w:val="a4"/>
        <w:numPr>
          <w:ilvl w:val="1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677D8C">
        <w:rPr>
          <w:rFonts w:ascii="Times New Roman" w:hAnsi="Times New Roman"/>
          <w:sz w:val="28"/>
          <w:szCs w:val="28"/>
        </w:rPr>
        <w:t>создание условий для развития молодых талантов  и детей с выс</w:t>
      </w:r>
      <w:r w:rsidRPr="00677D8C">
        <w:rPr>
          <w:rFonts w:ascii="Times New Roman" w:hAnsi="Times New Roman"/>
          <w:sz w:val="28"/>
          <w:szCs w:val="28"/>
        </w:rPr>
        <w:t>о</w:t>
      </w:r>
      <w:r w:rsidRPr="00677D8C">
        <w:rPr>
          <w:rFonts w:ascii="Times New Roman" w:hAnsi="Times New Roman"/>
          <w:sz w:val="28"/>
          <w:szCs w:val="28"/>
        </w:rPr>
        <w:t>кой мотивацией к обучению;</w:t>
      </w:r>
    </w:p>
    <w:p w:rsidR="00677D8C" w:rsidRPr="00677D8C" w:rsidRDefault="00677D8C" w:rsidP="00430743">
      <w:pPr>
        <w:pStyle w:val="a4"/>
        <w:numPr>
          <w:ilvl w:val="1"/>
          <w:numId w:val="39"/>
        </w:numPr>
        <w:spacing w:after="0" w:line="240" w:lineRule="auto"/>
        <w:ind w:left="1276" w:hanging="283"/>
        <w:jc w:val="both"/>
        <w:rPr>
          <w:rFonts w:ascii="Times New Roman" w:hAnsi="Times New Roman"/>
        </w:rPr>
      </w:pPr>
      <w:r w:rsidRPr="00677D8C">
        <w:rPr>
          <w:rFonts w:ascii="Times New Roman" w:hAnsi="Times New Roman"/>
          <w:sz w:val="28"/>
          <w:szCs w:val="28"/>
        </w:rPr>
        <w:t>введение эффективного контракта в системе дополнительного о</w:t>
      </w:r>
      <w:r w:rsidRPr="00677D8C">
        <w:rPr>
          <w:rFonts w:ascii="Times New Roman" w:hAnsi="Times New Roman"/>
          <w:sz w:val="28"/>
          <w:szCs w:val="28"/>
        </w:rPr>
        <w:t>б</w:t>
      </w:r>
      <w:r w:rsidRPr="00677D8C">
        <w:rPr>
          <w:rFonts w:ascii="Times New Roman" w:hAnsi="Times New Roman"/>
          <w:sz w:val="28"/>
          <w:szCs w:val="28"/>
        </w:rPr>
        <w:t>разования детей.</w:t>
      </w:r>
    </w:p>
    <w:p w:rsidR="00955325" w:rsidRDefault="00B33685" w:rsidP="0024042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6878C6">
        <w:rPr>
          <w:rFonts w:ascii="Times New Roman" w:hAnsi="Times New Roman"/>
          <w:i/>
          <w:sz w:val="28"/>
          <w:szCs w:val="28"/>
        </w:rPr>
        <w:t xml:space="preserve">первого направления </w:t>
      </w:r>
      <w:r w:rsidR="00955325" w:rsidRPr="006878C6">
        <w:rPr>
          <w:rFonts w:ascii="Times New Roman" w:hAnsi="Times New Roman"/>
          <w:i/>
          <w:sz w:val="28"/>
          <w:szCs w:val="28"/>
        </w:rPr>
        <w:t>Дорожной карты</w:t>
      </w:r>
      <w:r w:rsidR="00955325">
        <w:rPr>
          <w:rFonts w:ascii="Times New Roman" w:hAnsi="Times New Roman"/>
          <w:sz w:val="28"/>
          <w:szCs w:val="28"/>
        </w:rPr>
        <w:t xml:space="preserve"> в целях л</w:t>
      </w:r>
      <w:r w:rsidR="00955325">
        <w:rPr>
          <w:rFonts w:ascii="Times New Roman" w:hAnsi="Times New Roman"/>
          <w:sz w:val="28"/>
          <w:szCs w:val="28"/>
        </w:rPr>
        <w:t>и</w:t>
      </w:r>
      <w:r w:rsidR="00955325">
        <w:rPr>
          <w:rFonts w:ascii="Times New Roman" w:hAnsi="Times New Roman"/>
          <w:sz w:val="28"/>
          <w:szCs w:val="28"/>
        </w:rPr>
        <w:t>квидации очерёдности на зачисление детей в дошкольные группы ОУ и ув</w:t>
      </w:r>
      <w:r w:rsidR="00955325">
        <w:rPr>
          <w:rFonts w:ascii="Times New Roman" w:hAnsi="Times New Roman"/>
          <w:sz w:val="28"/>
          <w:szCs w:val="28"/>
        </w:rPr>
        <w:t>е</w:t>
      </w:r>
      <w:r w:rsidR="00955325">
        <w:rPr>
          <w:rFonts w:ascii="Times New Roman" w:hAnsi="Times New Roman"/>
          <w:sz w:val="28"/>
          <w:szCs w:val="28"/>
        </w:rPr>
        <w:t>личения охвата детей в возрасте от 3 до 7 лет программами дошкольного о</w:t>
      </w:r>
      <w:r w:rsidR="00955325">
        <w:rPr>
          <w:rFonts w:ascii="Times New Roman" w:hAnsi="Times New Roman"/>
          <w:sz w:val="28"/>
          <w:szCs w:val="28"/>
        </w:rPr>
        <w:t>б</w:t>
      </w:r>
      <w:r w:rsidR="00955325">
        <w:rPr>
          <w:rFonts w:ascii="Times New Roman" w:hAnsi="Times New Roman"/>
          <w:sz w:val="28"/>
          <w:szCs w:val="28"/>
        </w:rPr>
        <w:t>разования в МОУ СОШ № 8 ст. Котляревской открыты 2 дошкольные гру</w:t>
      </w:r>
      <w:r w:rsidR="00955325">
        <w:rPr>
          <w:rFonts w:ascii="Times New Roman" w:hAnsi="Times New Roman"/>
          <w:sz w:val="28"/>
          <w:szCs w:val="28"/>
        </w:rPr>
        <w:t>п</w:t>
      </w:r>
      <w:r w:rsidR="00955325">
        <w:rPr>
          <w:rFonts w:ascii="Times New Roman" w:hAnsi="Times New Roman"/>
          <w:sz w:val="28"/>
          <w:szCs w:val="28"/>
        </w:rPr>
        <w:t>пы. К</w:t>
      </w:r>
      <w:r>
        <w:rPr>
          <w:rFonts w:ascii="Times New Roman" w:hAnsi="Times New Roman"/>
          <w:sz w:val="28"/>
          <w:szCs w:val="28"/>
        </w:rPr>
        <w:t xml:space="preserve"> 01.09.2013 годы будут открыты</w:t>
      </w:r>
      <w:r w:rsidR="00955325">
        <w:rPr>
          <w:rFonts w:ascii="Times New Roman" w:hAnsi="Times New Roman"/>
          <w:sz w:val="28"/>
          <w:szCs w:val="28"/>
        </w:rPr>
        <w:t>:</w:t>
      </w:r>
    </w:p>
    <w:p w:rsidR="00955325" w:rsidRDefault="00955325" w:rsidP="00240421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дошкольная группа в МОУ «Лицей № 7 имени Шуры Козуб с.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ивановского»</w:t>
      </w:r>
      <w:r w:rsidR="00240421">
        <w:rPr>
          <w:rFonts w:ascii="Times New Roman" w:hAnsi="Times New Roman"/>
          <w:sz w:val="28"/>
          <w:szCs w:val="28"/>
        </w:rPr>
        <w:t>;</w:t>
      </w:r>
    </w:p>
    <w:p w:rsidR="00677D8C" w:rsidRPr="00B33685" w:rsidRDefault="00955325" w:rsidP="00240421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группы кратковременного пребывания на базе дошкольных корп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сов «Берёзка» МОУ СОШ № 14 г. Майского, «Сказка» МОУ «СОШ № 3 с углубленным изучением отдельных предметов г. Майского» и второго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ного корпуса МОУ СОШ № 2 г. Майского.</w:t>
      </w:r>
    </w:p>
    <w:p w:rsidR="00AC0B46" w:rsidRPr="00904B6B" w:rsidRDefault="00904B6B" w:rsidP="00677F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B6B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 xml:space="preserve">ведётся работа по открытию с 01.09.2013 г. группы кратковременного пребывания на базе дошкольного корпуса «Ласточка» МОУ «Прогимназия № 13 г. Майского», </w:t>
      </w:r>
      <w:r w:rsidRPr="0037103F">
        <w:rPr>
          <w:rFonts w:ascii="Times New Roman" w:hAnsi="Times New Roman"/>
          <w:sz w:val="28"/>
          <w:szCs w:val="28"/>
        </w:rPr>
        <w:t>запланированное на 2014</w:t>
      </w:r>
      <w:r>
        <w:rPr>
          <w:rFonts w:ascii="Times New Roman" w:hAnsi="Times New Roman"/>
          <w:sz w:val="28"/>
          <w:szCs w:val="28"/>
        </w:rPr>
        <w:t xml:space="preserve"> год. </w:t>
      </w:r>
    </w:p>
    <w:p w:rsidR="006A1131" w:rsidRDefault="006A1131" w:rsidP="00677F04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эти цели из местного бюджета выделено 420,0 тыс. рублей.</w:t>
      </w:r>
    </w:p>
    <w:p w:rsidR="00C43DC1" w:rsidRDefault="006878C6" w:rsidP="00677F04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2893">
        <w:rPr>
          <w:rFonts w:ascii="Times New Roman" w:hAnsi="Times New Roman"/>
          <w:sz w:val="28"/>
          <w:szCs w:val="28"/>
        </w:rPr>
        <w:t>реднемесячн</w:t>
      </w:r>
      <w:r>
        <w:rPr>
          <w:rFonts w:ascii="Times New Roman" w:hAnsi="Times New Roman"/>
          <w:sz w:val="28"/>
          <w:szCs w:val="28"/>
        </w:rPr>
        <w:t>ая</w:t>
      </w:r>
      <w:r w:rsidRPr="00BD2893">
        <w:rPr>
          <w:rFonts w:ascii="Times New Roman" w:hAnsi="Times New Roman"/>
          <w:sz w:val="28"/>
          <w:szCs w:val="28"/>
        </w:rPr>
        <w:t xml:space="preserve"> заработн</w:t>
      </w:r>
      <w:r>
        <w:rPr>
          <w:rFonts w:ascii="Times New Roman" w:hAnsi="Times New Roman"/>
          <w:sz w:val="28"/>
          <w:szCs w:val="28"/>
        </w:rPr>
        <w:t>ая</w:t>
      </w:r>
      <w:r w:rsidRPr="00BD2893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а</w:t>
      </w:r>
      <w:r w:rsidRPr="00BD2893">
        <w:rPr>
          <w:rFonts w:ascii="Times New Roman" w:hAnsi="Times New Roman"/>
          <w:sz w:val="28"/>
          <w:szCs w:val="28"/>
        </w:rPr>
        <w:t xml:space="preserve"> педагогических работников муниц</w:t>
      </w:r>
      <w:r w:rsidRPr="00BD2893">
        <w:rPr>
          <w:rFonts w:ascii="Times New Roman" w:hAnsi="Times New Roman"/>
          <w:sz w:val="28"/>
          <w:szCs w:val="28"/>
        </w:rPr>
        <w:t>и</w:t>
      </w:r>
      <w:r w:rsidRPr="00BD2893">
        <w:rPr>
          <w:rFonts w:ascii="Times New Roman" w:hAnsi="Times New Roman"/>
          <w:sz w:val="28"/>
          <w:szCs w:val="28"/>
        </w:rPr>
        <w:t xml:space="preserve">пальных </w:t>
      </w:r>
      <w:r w:rsidR="000E375F">
        <w:rPr>
          <w:rFonts w:ascii="Times New Roman" w:hAnsi="Times New Roman"/>
          <w:sz w:val="28"/>
          <w:szCs w:val="28"/>
        </w:rPr>
        <w:t>учреждений</w:t>
      </w:r>
      <w:r w:rsidRPr="00BD2893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A07254">
        <w:rPr>
          <w:rFonts w:ascii="Times New Roman" w:hAnsi="Times New Roman"/>
          <w:sz w:val="28"/>
          <w:szCs w:val="28"/>
        </w:rPr>
        <w:t xml:space="preserve"> выросла на 42% (по сравн</w:t>
      </w:r>
      <w:r w:rsidR="00A07254">
        <w:rPr>
          <w:rFonts w:ascii="Times New Roman" w:hAnsi="Times New Roman"/>
          <w:sz w:val="28"/>
          <w:szCs w:val="28"/>
        </w:rPr>
        <w:t>е</w:t>
      </w:r>
      <w:r w:rsidR="00A07254">
        <w:rPr>
          <w:rFonts w:ascii="Times New Roman" w:hAnsi="Times New Roman"/>
          <w:sz w:val="28"/>
          <w:szCs w:val="28"/>
        </w:rPr>
        <w:t xml:space="preserve">нию с аналогичным периодом 2012 года), </w:t>
      </w:r>
      <w:r w:rsidR="00A07254" w:rsidRPr="005F2357">
        <w:rPr>
          <w:rFonts w:ascii="Times New Roman" w:hAnsi="Times New Roman"/>
          <w:sz w:val="28"/>
          <w:szCs w:val="28"/>
        </w:rPr>
        <w:t>соответствует</w:t>
      </w:r>
      <w:r w:rsidR="00A07254">
        <w:rPr>
          <w:rFonts w:ascii="Times New Roman" w:hAnsi="Times New Roman"/>
          <w:sz w:val="28"/>
          <w:szCs w:val="28"/>
        </w:rPr>
        <w:t xml:space="preserve"> </w:t>
      </w:r>
      <w:r w:rsidR="00BD2893" w:rsidRPr="00BD2893">
        <w:rPr>
          <w:rFonts w:ascii="Times New Roman" w:hAnsi="Times New Roman"/>
          <w:sz w:val="28"/>
          <w:szCs w:val="28"/>
        </w:rPr>
        <w:t xml:space="preserve">средней заработной плате </w:t>
      </w:r>
      <w:r>
        <w:rPr>
          <w:rFonts w:ascii="Times New Roman" w:hAnsi="Times New Roman"/>
          <w:sz w:val="28"/>
          <w:szCs w:val="28"/>
        </w:rPr>
        <w:t>учреждений</w:t>
      </w:r>
      <w:r w:rsidR="00BD2893" w:rsidRPr="00BD2893">
        <w:rPr>
          <w:rFonts w:ascii="Times New Roman" w:hAnsi="Times New Roman"/>
          <w:sz w:val="28"/>
          <w:szCs w:val="28"/>
        </w:rPr>
        <w:t xml:space="preserve"> общего образования республики</w:t>
      </w:r>
      <w:r w:rsidR="00A07254">
        <w:rPr>
          <w:rFonts w:ascii="Times New Roman" w:hAnsi="Times New Roman"/>
          <w:sz w:val="28"/>
          <w:szCs w:val="28"/>
        </w:rPr>
        <w:t xml:space="preserve"> и на </w:t>
      </w:r>
      <w:r w:rsidR="00A07254" w:rsidRPr="005F2357">
        <w:rPr>
          <w:rFonts w:ascii="Times New Roman" w:hAnsi="Times New Roman"/>
          <w:sz w:val="28"/>
          <w:szCs w:val="28"/>
        </w:rPr>
        <w:t>01.07.2013</w:t>
      </w:r>
      <w:r w:rsidR="00A07254">
        <w:rPr>
          <w:rFonts w:ascii="Times New Roman" w:hAnsi="Times New Roman"/>
          <w:sz w:val="28"/>
          <w:szCs w:val="28"/>
        </w:rPr>
        <w:t xml:space="preserve"> года с</w:t>
      </w:r>
      <w:r w:rsidR="00A07254">
        <w:rPr>
          <w:rFonts w:ascii="Times New Roman" w:hAnsi="Times New Roman"/>
          <w:sz w:val="28"/>
          <w:szCs w:val="28"/>
        </w:rPr>
        <w:t>о</w:t>
      </w:r>
      <w:r w:rsidR="00A07254">
        <w:rPr>
          <w:rFonts w:ascii="Times New Roman" w:hAnsi="Times New Roman"/>
          <w:sz w:val="28"/>
          <w:szCs w:val="28"/>
        </w:rPr>
        <w:t>ставляет 15 643 рубля.</w:t>
      </w:r>
      <w:r w:rsidR="00C43DC1" w:rsidRPr="00BD2893">
        <w:rPr>
          <w:rFonts w:ascii="Times New Roman" w:hAnsi="Times New Roman"/>
          <w:sz w:val="28"/>
          <w:szCs w:val="28"/>
        </w:rPr>
        <w:t xml:space="preserve"> </w:t>
      </w:r>
    </w:p>
    <w:p w:rsidR="00B71936" w:rsidRPr="00BD2893" w:rsidRDefault="0058175F" w:rsidP="00677F04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i/>
          <w:sz w:val="28"/>
          <w:szCs w:val="28"/>
        </w:rPr>
        <w:t>втор</w:t>
      </w:r>
      <w:r w:rsidRPr="006878C6">
        <w:rPr>
          <w:rFonts w:ascii="Times New Roman" w:hAnsi="Times New Roman"/>
          <w:i/>
          <w:sz w:val="28"/>
          <w:szCs w:val="28"/>
        </w:rPr>
        <w:t>ого направления Дорожной карты</w:t>
      </w:r>
      <w:r w:rsidR="00970229">
        <w:rPr>
          <w:rFonts w:ascii="Times New Roman" w:hAnsi="Times New Roman"/>
          <w:i/>
          <w:sz w:val="28"/>
          <w:szCs w:val="28"/>
        </w:rPr>
        <w:t xml:space="preserve"> </w:t>
      </w:r>
      <w:r w:rsidR="00970229" w:rsidRPr="00970229">
        <w:rPr>
          <w:rFonts w:ascii="Times New Roman" w:hAnsi="Times New Roman"/>
          <w:sz w:val="28"/>
          <w:szCs w:val="28"/>
        </w:rPr>
        <w:t>в целях</w:t>
      </w:r>
      <w:r w:rsidR="00970229">
        <w:rPr>
          <w:rFonts w:ascii="Times New Roman" w:hAnsi="Times New Roman"/>
          <w:i/>
          <w:sz w:val="28"/>
          <w:szCs w:val="28"/>
        </w:rPr>
        <w:t xml:space="preserve"> </w:t>
      </w:r>
      <w:r w:rsidR="008C539F" w:rsidRPr="00BD2893">
        <w:rPr>
          <w:rFonts w:ascii="Times New Roman" w:hAnsi="Times New Roman"/>
          <w:sz w:val="28"/>
          <w:szCs w:val="28"/>
        </w:rPr>
        <w:t>пополнени</w:t>
      </w:r>
      <w:r w:rsidR="00970229">
        <w:rPr>
          <w:rFonts w:ascii="Times New Roman" w:hAnsi="Times New Roman"/>
          <w:sz w:val="28"/>
          <w:szCs w:val="28"/>
        </w:rPr>
        <w:t>я</w:t>
      </w:r>
      <w:r w:rsidR="008C539F" w:rsidRPr="00BD2893">
        <w:rPr>
          <w:rFonts w:ascii="Times New Roman" w:hAnsi="Times New Roman"/>
          <w:sz w:val="28"/>
          <w:szCs w:val="28"/>
        </w:rPr>
        <w:t xml:space="preserve"> и обновлени</w:t>
      </w:r>
      <w:r w:rsidR="00970229">
        <w:rPr>
          <w:rFonts w:ascii="Times New Roman" w:hAnsi="Times New Roman"/>
          <w:sz w:val="28"/>
          <w:szCs w:val="28"/>
        </w:rPr>
        <w:t xml:space="preserve">я </w:t>
      </w:r>
      <w:r w:rsidR="008C539F" w:rsidRPr="00BD2893">
        <w:rPr>
          <w:rFonts w:ascii="Times New Roman" w:hAnsi="Times New Roman"/>
          <w:sz w:val="28"/>
          <w:szCs w:val="28"/>
        </w:rPr>
        <w:t xml:space="preserve">библиотечных фондов </w:t>
      </w:r>
      <w:r w:rsidR="00970229">
        <w:rPr>
          <w:rFonts w:ascii="Times New Roman" w:hAnsi="Times New Roman"/>
          <w:sz w:val="28"/>
          <w:szCs w:val="28"/>
        </w:rPr>
        <w:t xml:space="preserve">учреждений </w:t>
      </w:r>
      <w:r w:rsidR="00970229" w:rsidRPr="00BD2893">
        <w:rPr>
          <w:rFonts w:ascii="Times New Roman" w:hAnsi="Times New Roman"/>
          <w:sz w:val="28"/>
          <w:szCs w:val="28"/>
        </w:rPr>
        <w:t>учебной лит</w:t>
      </w:r>
      <w:r w:rsidR="00970229" w:rsidRPr="00BD2893">
        <w:rPr>
          <w:rFonts w:ascii="Times New Roman" w:hAnsi="Times New Roman"/>
          <w:sz w:val="28"/>
          <w:szCs w:val="28"/>
        </w:rPr>
        <w:t>е</w:t>
      </w:r>
      <w:r w:rsidR="00970229" w:rsidRPr="00BD2893">
        <w:rPr>
          <w:rFonts w:ascii="Times New Roman" w:hAnsi="Times New Roman"/>
          <w:sz w:val="28"/>
          <w:szCs w:val="28"/>
        </w:rPr>
        <w:lastRenderedPageBreak/>
        <w:t>ратурой</w:t>
      </w:r>
      <w:r w:rsidR="00970229">
        <w:rPr>
          <w:rFonts w:ascii="Times New Roman" w:hAnsi="Times New Roman"/>
          <w:sz w:val="28"/>
          <w:szCs w:val="28"/>
        </w:rPr>
        <w:t xml:space="preserve"> во всех </w:t>
      </w:r>
      <w:r w:rsidR="008C539F" w:rsidRPr="00BD2893">
        <w:rPr>
          <w:rFonts w:ascii="Times New Roman" w:hAnsi="Times New Roman"/>
          <w:sz w:val="28"/>
          <w:szCs w:val="28"/>
        </w:rPr>
        <w:t xml:space="preserve">ОУ </w:t>
      </w:r>
      <w:r w:rsidR="00970229">
        <w:rPr>
          <w:rFonts w:ascii="Times New Roman" w:hAnsi="Times New Roman"/>
          <w:sz w:val="28"/>
          <w:szCs w:val="28"/>
        </w:rPr>
        <w:t xml:space="preserve">района в мае-июне 2013 года </w:t>
      </w:r>
      <w:r w:rsidR="008C539F" w:rsidRPr="00BD2893">
        <w:rPr>
          <w:rFonts w:ascii="Times New Roman" w:hAnsi="Times New Roman"/>
          <w:sz w:val="28"/>
          <w:szCs w:val="28"/>
        </w:rPr>
        <w:t>проведен</w:t>
      </w:r>
      <w:r w:rsidR="00970229">
        <w:rPr>
          <w:rFonts w:ascii="Times New Roman" w:hAnsi="Times New Roman"/>
          <w:sz w:val="28"/>
          <w:szCs w:val="28"/>
        </w:rPr>
        <w:t>а</w:t>
      </w:r>
      <w:r w:rsidR="008C539F" w:rsidRPr="00BD2893">
        <w:rPr>
          <w:rFonts w:ascii="Times New Roman" w:hAnsi="Times New Roman"/>
          <w:sz w:val="28"/>
          <w:szCs w:val="28"/>
        </w:rPr>
        <w:t xml:space="preserve"> акци</w:t>
      </w:r>
      <w:r w:rsidR="00970229">
        <w:rPr>
          <w:rFonts w:ascii="Times New Roman" w:hAnsi="Times New Roman"/>
          <w:sz w:val="28"/>
          <w:szCs w:val="28"/>
        </w:rPr>
        <w:t>я</w:t>
      </w:r>
      <w:r w:rsidR="008C539F" w:rsidRPr="00BD2893">
        <w:rPr>
          <w:rFonts w:ascii="Times New Roman" w:hAnsi="Times New Roman"/>
          <w:sz w:val="28"/>
          <w:szCs w:val="28"/>
        </w:rPr>
        <w:t xml:space="preserve"> «Подари </w:t>
      </w:r>
      <w:r w:rsidR="00970229">
        <w:rPr>
          <w:rFonts w:ascii="Times New Roman" w:hAnsi="Times New Roman"/>
          <w:sz w:val="28"/>
          <w:szCs w:val="28"/>
        </w:rPr>
        <w:t xml:space="preserve">учебник </w:t>
      </w:r>
      <w:r w:rsidR="008C539F" w:rsidRPr="00BD2893">
        <w:rPr>
          <w:rFonts w:ascii="Times New Roman" w:hAnsi="Times New Roman"/>
          <w:sz w:val="28"/>
          <w:szCs w:val="28"/>
        </w:rPr>
        <w:t>школе»</w:t>
      </w:r>
      <w:r w:rsidR="00970229">
        <w:rPr>
          <w:rFonts w:ascii="Times New Roman" w:hAnsi="Times New Roman"/>
          <w:sz w:val="28"/>
          <w:szCs w:val="28"/>
        </w:rPr>
        <w:t xml:space="preserve">, </w:t>
      </w:r>
      <w:r w:rsidR="00EB2C36">
        <w:rPr>
          <w:rFonts w:ascii="Times New Roman" w:hAnsi="Times New Roman"/>
          <w:sz w:val="28"/>
          <w:szCs w:val="28"/>
        </w:rPr>
        <w:t>в результате</w:t>
      </w:r>
      <w:r w:rsidR="00B1314D">
        <w:rPr>
          <w:rFonts w:ascii="Times New Roman" w:hAnsi="Times New Roman"/>
          <w:sz w:val="28"/>
          <w:szCs w:val="28"/>
        </w:rPr>
        <w:t xml:space="preserve"> которой фонды школьных библиотек были п</w:t>
      </w:r>
      <w:r w:rsidR="00B1314D">
        <w:rPr>
          <w:rFonts w:ascii="Times New Roman" w:hAnsi="Times New Roman"/>
          <w:sz w:val="28"/>
          <w:szCs w:val="28"/>
        </w:rPr>
        <w:t>о</w:t>
      </w:r>
      <w:r w:rsidR="00B1314D">
        <w:rPr>
          <w:rFonts w:ascii="Times New Roman" w:hAnsi="Times New Roman"/>
          <w:sz w:val="28"/>
          <w:szCs w:val="28"/>
        </w:rPr>
        <w:t xml:space="preserve">полнены на 9856 экземпляров подарённых учебников. </w:t>
      </w:r>
      <w:r w:rsidR="00970229">
        <w:rPr>
          <w:rFonts w:ascii="Times New Roman" w:hAnsi="Times New Roman"/>
          <w:sz w:val="28"/>
          <w:szCs w:val="28"/>
        </w:rPr>
        <w:t>В соответствии с</w:t>
      </w:r>
      <w:r w:rsidR="00B1314D">
        <w:rPr>
          <w:rFonts w:ascii="Times New Roman" w:hAnsi="Times New Roman"/>
          <w:sz w:val="28"/>
          <w:szCs w:val="28"/>
        </w:rPr>
        <w:t xml:space="preserve"> С</w:t>
      </w:r>
      <w:r w:rsidR="00B1314D">
        <w:rPr>
          <w:rFonts w:ascii="Times New Roman" w:hAnsi="Times New Roman"/>
          <w:sz w:val="28"/>
          <w:szCs w:val="28"/>
        </w:rPr>
        <w:t>о</w:t>
      </w:r>
      <w:r w:rsidR="00B1314D">
        <w:rPr>
          <w:rFonts w:ascii="Times New Roman" w:hAnsi="Times New Roman"/>
          <w:sz w:val="28"/>
          <w:szCs w:val="28"/>
        </w:rPr>
        <w:t xml:space="preserve">глашением между Минобрнауки КБР и местной администрации Майского муниципального района </w:t>
      </w:r>
      <w:r w:rsidR="00970229">
        <w:rPr>
          <w:rFonts w:ascii="Times New Roman" w:hAnsi="Times New Roman"/>
          <w:sz w:val="28"/>
          <w:szCs w:val="28"/>
        </w:rPr>
        <w:t xml:space="preserve">оформлен заказ на </w:t>
      </w:r>
      <w:r w:rsidR="008C539F" w:rsidRPr="00BD2893">
        <w:rPr>
          <w:rFonts w:ascii="Times New Roman" w:hAnsi="Times New Roman"/>
          <w:sz w:val="28"/>
          <w:szCs w:val="28"/>
        </w:rPr>
        <w:t>приобретение учебников</w:t>
      </w:r>
      <w:r w:rsidR="00970229">
        <w:rPr>
          <w:rFonts w:ascii="Times New Roman" w:hAnsi="Times New Roman"/>
          <w:sz w:val="28"/>
          <w:szCs w:val="28"/>
        </w:rPr>
        <w:t xml:space="preserve"> на о</w:t>
      </w:r>
      <w:r w:rsidR="00970229">
        <w:rPr>
          <w:rFonts w:ascii="Times New Roman" w:hAnsi="Times New Roman"/>
          <w:sz w:val="28"/>
          <w:szCs w:val="28"/>
        </w:rPr>
        <w:t>б</w:t>
      </w:r>
      <w:r w:rsidR="00970229">
        <w:rPr>
          <w:rFonts w:ascii="Times New Roman" w:hAnsi="Times New Roman"/>
          <w:sz w:val="28"/>
          <w:szCs w:val="28"/>
        </w:rPr>
        <w:t xml:space="preserve">щую сумму </w:t>
      </w:r>
      <w:r w:rsidR="00B1314D">
        <w:rPr>
          <w:rFonts w:ascii="Times New Roman" w:hAnsi="Times New Roman"/>
          <w:sz w:val="28"/>
          <w:szCs w:val="28"/>
        </w:rPr>
        <w:t>2415</w:t>
      </w:r>
      <w:r w:rsidR="00EB755F">
        <w:rPr>
          <w:rFonts w:ascii="Times New Roman" w:hAnsi="Times New Roman"/>
          <w:sz w:val="28"/>
          <w:szCs w:val="28"/>
        </w:rPr>
        <w:t>,</w:t>
      </w:r>
      <w:r w:rsidR="00B1314D">
        <w:rPr>
          <w:rFonts w:ascii="Times New Roman" w:hAnsi="Times New Roman"/>
          <w:sz w:val="28"/>
          <w:szCs w:val="28"/>
        </w:rPr>
        <w:t>42 тыс. рублей,</w:t>
      </w:r>
      <w:r w:rsidR="00EB755F">
        <w:rPr>
          <w:rFonts w:ascii="Times New Roman" w:hAnsi="Times New Roman"/>
          <w:sz w:val="28"/>
          <w:szCs w:val="28"/>
        </w:rPr>
        <w:t xml:space="preserve"> в том числе за счет средств федерального бюджета </w:t>
      </w:r>
      <w:r w:rsidR="00B1314D">
        <w:rPr>
          <w:rFonts w:ascii="Times New Roman" w:hAnsi="Times New Roman"/>
          <w:sz w:val="28"/>
          <w:szCs w:val="28"/>
        </w:rPr>
        <w:t>2035,0</w:t>
      </w:r>
      <w:r w:rsidR="00EB755F">
        <w:rPr>
          <w:rFonts w:ascii="Times New Roman" w:hAnsi="Times New Roman"/>
          <w:sz w:val="28"/>
          <w:szCs w:val="28"/>
        </w:rPr>
        <w:t xml:space="preserve"> тыс. рублей и республиканского бюджета –</w:t>
      </w:r>
      <w:r w:rsidR="00B1314D">
        <w:rPr>
          <w:rFonts w:ascii="Times New Roman" w:hAnsi="Times New Roman"/>
          <w:sz w:val="28"/>
          <w:szCs w:val="28"/>
        </w:rPr>
        <w:t xml:space="preserve"> 380,42</w:t>
      </w:r>
      <w:r w:rsidR="00EB755F">
        <w:rPr>
          <w:rFonts w:ascii="Times New Roman" w:hAnsi="Times New Roman"/>
          <w:sz w:val="28"/>
          <w:szCs w:val="28"/>
        </w:rPr>
        <w:t xml:space="preserve"> тыс. ру</w:t>
      </w:r>
      <w:r w:rsidR="00EB755F">
        <w:rPr>
          <w:rFonts w:ascii="Times New Roman" w:hAnsi="Times New Roman"/>
          <w:sz w:val="28"/>
          <w:szCs w:val="28"/>
        </w:rPr>
        <w:t>б</w:t>
      </w:r>
      <w:r w:rsidR="00EB755F">
        <w:rPr>
          <w:rFonts w:ascii="Times New Roman" w:hAnsi="Times New Roman"/>
          <w:sz w:val="28"/>
          <w:szCs w:val="28"/>
        </w:rPr>
        <w:t xml:space="preserve">лей. В результате проведенных мероприятий </w:t>
      </w:r>
      <w:r w:rsidR="00B1314D">
        <w:rPr>
          <w:rFonts w:ascii="Times New Roman" w:hAnsi="Times New Roman"/>
          <w:sz w:val="28"/>
          <w:szCs w:val="28"/>
        </w:rPr>
        <w:t>50</w:t>
      </w:r>
      <w:r w:rsidR="00EB755F">
        <w:rPr>
          <w:rFonts w:ascii="Times New Roman" w:hAnsi="Times New Roman"/>
          <w:sz w:val="28"/>
          <w:szCs w:val="28"/>
        </w:rPr>
        <w:t>% учащихся будут обеспеч</w:t>
      </w:r>
      <w:r w:rsidR="00EB755F">
        <w:rPr>
          <w:rFonts w:ascii="Times New Roman" w:hAnsi="Times New Roman"/>
          <w:sz w:val="28"/>
          <w:szCs w:val="28"/>
        </w:rPr>
        <w:t>е</w:t>
      </w:r>
      <w:r w:rsidR="00EB755F">
        <w:rPr>
          <w:rFonts w:ascii="Times New Roman" w:hAnsi="Times New Roman"/>
          <w:sz w:val="28"/>
          <w:szCs w:val="28"/>
        </w:rPr>
        <w:t xml:space="preserve">ны бесплатными учебниками. </w:t>
      </w:r>
    </w:p>
    <w:p w:rsidR="00F34118" w:rsidRPr="00F34118" w:rsidRDefault="00012E01" w:rsidP="00677F04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учреждения района приняли участие </w:t>
      </w:r>
      <w:r w:rsidR="00A81C73">
        <w:rPr>
          <w:rFonts w:ascii="Times New Roman" w:hAnsi="Times New Roman"/>
          <w:sz w:val="28"/>
          <w:szCs w:val="28"/>
        </w:rPr>
        <w:t xml:space="preserve">в </w:t>
      </w:r>
      <w:r w:rsidRPr="00BD2893">
        <w:rPr>
          <w:rFonts w:ascii="Times New Roman" w:hAnsi="Times New Roman"/>
          <w:sz w:val="28"/>
          <w:szCs w:val="28"/>
        </w:rPr>
        <w:t>пилотной апр</w:t>
      </w:r>
      <w:r w:rsidRPr="00BD2893">
        <w:rPr>
          <w:rFonts w:ascii="Times New Roman" w:hAnsi="Times New Roman"/>
          <w:sz w:val="28"/>
          <w:szCs w:val="28"/>
        </w:rPr>
        <w:t>о</w:t>
      </w:r>
      <w:r w:rsidRPr="00BD2893">
        <w:rPr>
          <w:rFonts w:ascii="Times New Roman" w:hAnsi="Times New Roman"/>
          <w:sz w:val="28"/>
          <w:szCs w:val="28"/>
        </w:rPr>
        <w:t>бации мониторинга уровня освоения ООП обучающимися начального общ</w:t>
      </w:r>
      <w:r w:rsidRPr="00BD2893">
        <w:rPr>
          <w:rFonts w:ascii="Times New Roman" w:hAnsi="Times New Roman"/>
          <w:sz w:val="28"/>
          <w:szCs w:val="28"/>
        </w:rPr>
        <w:t>е</w:t>
      </w:r>
      <w:r w:rsidRPr="00BD2893">
        <w:rPr>
          <w:rFonts w:ascii="Times New Roman" w:hAnsi="Times New Roman"/>
          <w:sz w:val="28"/>
          <w:szCs w:val="28"/>
        </w:rPr>
        <w:t>го и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  <w:r w:rsidR="001B30E6">
        <w:rPr>
          <w:rFonts w:ascii="Times New Roman" w:hAnsi="Times New Roman"/>
          <w:sz w:val="28"/>
          <w:szCs w:val="28"/>
        </w:rPr>
        <w:t xml:space="preserve"> </w:t>
      </w:r>
      <w:r w:rsidR="00F34118" w:rsidRPr="00F34118">
        <w:rPr>
          <w:rFonts w:ascii="Times New Roman" w:hAnsi="Times New Roman"/>
          <w:sz w:val="28"/>
          <w:szCs w:val="28"/>
        </w:rPr>
        <w:t xml:space="preserve">В период с февраля по май 2013 года учащиеся впервые принимали участие в мониторинговых и диагностических процедурах, проводимых на республиканском и всероссийском уровне. 119 </w:t>
      </w:r>
      <w:r w:rsidR="001B30E6">
        <w:rPr>
          <w:rFonts w:ascii="Times New Roman" w:hAnsi="Times New Roman"/>
          <w:sz w:val="28"/>
          <w:szCs w:val="28"/>
        </w:rPr>
        <w:t xml:space="preserve">(100%) </w:t>
      </w:r>
      <w:r w:rsidR="00F34118" w:rsidRPr="00F34118">
        <w:rPr>
          <w:rFonts w:ascii="Times New Roman" w:hAnsi="Times New Roman"/>
          <w:sz w:val="28"/>
          <w:szCs w:val="28"/>
        </w:rPr>
        <w:t>учащихся 4-ых классов двух пилотных учреждений района по введ</w:t>
      </w:r>
      <w:r w:rsidR="00F34118" w:rsidRPr="00F34118">
        <w:rPr>
          <w:rFonts w:ascii="Times New Roman" w:hAnsi="Times New Roman"/>
          <w:sz w:val="28"/>
          <w:szCs w:val="28"/>
        </w:rPr>
        <w:t>е</w:t>
      </w:r>
      <w:r w:rsidR="00F34118" w:rsidRPr="00F34118">
        <w:rPr>
          <w:rFonts w:ascii="Times New Roman" w:hAnsi="Times New Roman"/>
          <w:sz w:val="28"/>
          <w:szCs w:val="28"/>
        </w:rPr>
        <w:t>нию ФГОС НОО (МОУ «Гимназия № 1 г. Майского», МОУ СОШ № 3 с у</w:t>
      </w:r>
      <w:r w:rsidR="00F34118" w:rsidRPr="00F34118">
        <w:rPr>
          <w:rFonts w:ascii="Times New Roman" w:hAnsi="Times New Roman"/>
          <w:sz w:val="28"/>
          <w:szCs w:val="28"/>
        </w:rPr>
        <w:t>г</w:t>
      </w:r>
      <w:r w:rsidR="00F34118" w:rsidRPr="00F34118">
        <w:rPr>
          <w:rFonts w:ascii="Times New Roman" w:hAnsi="Times New Roman"/>
          <w:sz w:val="28"/>
          <w:szCs w:val="28"/>
        </w:rPr>
        <w:t>лубленным изучением отдельных предметов г. Майского») приняли участие в апробации организационно-технологической схемы и диагностического и</w:t>
      </w:r>
      <w:r w:rsidR="00F34118" w:rsidRPr="00F34118">
        <w:rPr>
          <w:rFonts w:ascii="Times New Roman" w:hAnsi="Times New Roman"/>
          <w:sz w:val="28"/>
          <w:szCs w:val="28"/>
        </w:rPr>
        <w:t>н</w:t>
      </w:r>
      <w:r w:rsidR="00F34118" w:rsidRPr="00F34118">
        <w:rPr>
          <w:rFonts w:ascii="Times New Roman" w:hAnsi="Times New Roman"/>
          <w:sz w:val="28"/>
          <w:szCs w:val="28"/>
        </w:rPr>
        <w:t>струментария в рамках федерального проекта «Доработка, апробация и вн</w:t>
      </w:r>
      <w:r w:rsidR="00F34118" w:rsidRPr="00F34118">
        <w:rPr>
          <w:rFonts w:ascii="Times New Roman" w:hAnsi="Times New Roman"/>
          <w:sz w:val="28"/>
          <w:szCs w:val="28"/>
        </w:rPr>
        <w:t>е</w:t>
      </w:r>
      <w:r w:rsidR="00F34118" w:rsidRPr="00F34118">
        <w:rPr>
          <w:rFonts w:ascii="Times New Roman" w:hAnsi="Times New Roman"/>
          <w:sz w:val="28"/>
          <w:szCs w:val="28"/>
        </w:rPr>
        <w:t>дрение инструментария и процедур оценки качества начального общего о</w:t>
      </w:r>
      <w:r w:rsidR="00F34118" w:rsidRPr="00F34118">
        <w:rPr>
          <w:rFonts w:ascii="Times New Roman" w:hAnsi="Times New Roman"/>
          <w:sz w:val="28"/>
          <w:szCs w:val="28"/>
        </w:rPr>
        <w:t>б</w:t>
      </w:r>
      <w:r w:rsidR="00F34118" w:rsidRPr="00F34118">
        <w:rPr>
          <w:rFonts w:ascii="Times New Roman" w:hAnsi="Times New Roman"/>
          <w:sz w:val="28"/>
          <w:szCs w:val="28"/>
        </w:rPr>
        <w:t>разования в соответствии с федеральными государственными образовател</w:t>
      </w:r>
      <w:r w:rsidR="00F34118" w:rsidRPr="00F34118">
        <w:rPr>
          <w:rFonts w:ascii="Times New Roman" w:hAnsi="Times New Roman"/>
          <w:sz w:val="28"/>
          <w:szCs w:val="28"/>
        </w:rPr>
        <w:t>ь</w:t>
      </w:r>
      <w:r w:rsidR="00F34118" w:rsidRPr="00F34118">
        <w:rPr>
          <w:rFonts w:ascii="Times New Roman" w:hAnsi="Times New Roman"/>
          <w:sz w:val="28"/>
          <w:szCs w:val="28"/>
        </w:rPr>
        <w:t xml:space="preserve">ными стандартами», реализуемого институтом стратегических исследований Российской академии образования. 385 </w:t>
      </w:r>
      <w:r w:rsidR="001B30E6">
        <w:rPr>
          <w:rFonts w:ascii="Times New Roman" w:hAnsi="Times New Roman"/>
          <w:sz w:val="28"/>
          <w:szCs w:val="28"/>
        </w:rPr>
        <w:t xml:space="preserve">(100%) </w:t>
      </w:r>
      <w:r w:rsidR="00F34118" w:rsidRPr="00F34118">
        <w:rPr>
          <w:rFonts w:ascii="Times New Roman" w:hAnsi="Times New Roman"/>
          <w:sz w:val="28"/>
          <w:szCs w:val="28"/>
        </w:rPr>
        <w:t>учащихся 4-ых и 5-ых классов всех ОУ района приняли участие в аналогичных мониторинговых процед</w:t>
      </w:r>
      <w:r w:rsidR="00F34118" w:rsidRPr="00F34118">
        <w:rPr>
          <w:rFonts w:ascii="Times New Roman" w:hAnsi="Times New Roman"/>
          <w:sz w:val="28"/>
          <w:szCs w:val="28"/>
        </w:rPr>
        <w:t>у</w:t>
      </w:r>
      <w:r w:rsidR="00F34118" w:rsidRPr="00F34118">
        <w:rPr>
          <w:rFonts w:ascii="Times New Roman" w:hAnsi="Times New Roman"/>
          <w:sz w:val="28"/>
          <w:szCs w:val="28"/>
        </w:rPr>
        <w:t>рах, проводимых институтом проблем образовательной политики «Эврика».</w:t>
      </w:r>
    </w:p>
    <w:p w:rsidR="00F34118" w:rsidRPr="00F34118" w:rsidRDefault="00F34118" w:rsidP="00677F0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118">
        <w:rPr>
          <w:rFonts w:ascii="Times New Roman" w:hAnsi="Times New Roman"/>
          <w:sz w:val="28"/>
          <w:szCs w:val="28"/>
        </w:rPr>
        <w:tab/>
        <w:t>Также государственным образовательным учреждением «Республика</w:t>
      </w:r>
      <w:r w:rsidRPr="00F34118">
        <w:rPr>
          <w:rFonts w:ascii="Times New Roman" w:hAnsi="Times New Roman"/>
          <w:sz w:val="28"/>
          <w:szCs w:val="28"/>
        </w:rPr>
        <w:t>н</w:t>
      </w:r>
      <w:r w:rsidRPr="00F34118">
        <w:rPr>
          <w:rFonts w:ascii="Times New Roman" w:hAnsi="Times New Roman"/>
          <w:sz w:val="28"/>
          <w:szCs w:val="28"/>
        </w:rPr>
        <w:t>ский центр мониторинга и статистики образования» в целях оценки предме</w:t>
      </w:r>
      <w:r w:rsidRPr="00F34118">
        <w:rPr>
          <w:rFonts w:ascii="Times New Roman" w:hAnsi="Times New Roman"/>
          <w:sz w:val="28"/>
          <w:szCs w:val="28"/>
        </w:rPr>
        <w:t>т</w:t>
      </w:r>
      <w:r w:rsidRPr="00F34118">
        <w:rPr>
          <w:rFonts w:ascii="Times New Roman" w:hAnsi="Times New Roman"/>
          <w:sz w:val="28"/>
          <w:szCs w:val="28"/>
        </w:rPr>
        <w:t xml:space="preserve">ных результатов освоения ФГОС НОО и ФГОС ООО для учащихся 3-х и 5-ых «пилотных» классов четырёх учреждений района (МОУ «Гимназия № 1 г. Майского», МОУ СОШ № 3 с углубленным изучением отдельных предметов г. Майского», МОУ СОШ № 5 г. Майского, МОУ «Лицей № 7 им. Ш.Козуб с. Новоивановского») были проведены диагностические работы по русскому языку и математике. </w:t>
      </w:r>
    </w:p>
    <w:p w:rsidR="00BE299E" w:rsidRPr="00BD2893" w:rsidRDefault="003E005C" w:rsidP="00677F04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ОУ района о</w:t>
      </w:r>
      <w:r w:rsidR="001B30E6">
        <w:rPr>
          <w:rFonts w:ascii="Times New Roman" w:hAnsi="Times New Roman"/>
          <w:sz w:val="28"/>
          <w:szCs w:val="28"/>
        </w:rPr>
        <w:t>существлена к</w:t>
      </w:r>
      <w:r w:rsidR="008C539F" w:rsidRPr="00BD2893">
        <w:rPr>
          <w:rFonts w:ascii="Times New Roman" w:hAnsi="Times New Roman"/>
          <w:sz w:val="28"/>
          <w:szCs w:val="28"/>
        </w:rPr>
        <w:t>орректировка основных образов</w:t>
      </w:r>
      <w:r w:rsidR="008C539F" w:rsidRPr="00BD2893">
        <w:rPr>
          <w:rFonts w:ascii="Times New Roman" w:hAnsi="Times New Roman"/>
          <w:sz w:val="28"/>
          <w:szCs w:val="28"/>
        </w:rPr>
        <w:t>а</w:t>
      </w:r>
      <w:r w:rsidR="008C539F" w:rsidRPr="00BD2893">
        <w:rPr>
          <w:rFonts w:ascii="Times New Roman" w:hAnsi="Times New Roman"/>
          <w:sz w:val="28"/>
          <w:szCs w:val="28"/>
        </w:rPr>
        <w:t xml:space="preserve">тельных программ начального общего образования с учетом </w:t>
      </w:r>
      <w:r w:rsidR="001B30E6">
        <w:rPr>
          <w:rFonts w:ascii="Times New Roman" w:hAnsi="Times New Roman"/>
          <w:sz w:val="28"/>
          <w:szCs w:val="28"/>
        </w:rPr>
        <w:t>изменений, вн</w:t>
      </w:r>
      <w:r w:rsidR="001B30E6">
        <w:rPr>
          <w:rFonts w:ascii="Times New Roman" w:hAnsi="Times New Roman"/>
          <w:sz w:val="28"/>
          <w:szCs w:val="28"/>
        </w:rPr>
        <w:t>е</w:t>
      </w:r>
      <w:r w:rsidR="001B30E6">
        <w:rPr>
          <w:rFonts w:ascii="Times New Roman" w:hAnsi="Times New Roman"/>
          <w:sz w:val="28"/>
          <w:szCs w:val="28"/>
        </w:rPr>
        <w:t>сённых в ФГОС НОО.</w:t>
      </w:r>
    </w:p>
    <w:p w:rsidR="000E375F" w:rsidRDefault="00B228F4" w:rsidP="00677F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2893">
        <w:rPr>
          <w:rFonts w:ascii="Times New Roman" w:hAnsi="Times New Roman"/>
          <w:sz w:val="28"/>
          <w:szCs w:val="28"/>
        </w:rPr>
        <w:t>реднемесячн</w:t>
      </w:r>
      <w:r>
        <w:rPr>
          <w:rFonts w:ascii="Times New Roman" w:hAnsi="Times New Roman"/>
          <w:sz w:val="28"/>
          <w:szCs w:val="28"/>
        </w:rPr>
        <w:t>ая</w:t>
      </w:r>
      <w:r w:rsidRPr="00BD2893">
        <w:rPr>
          <w:rFonts w:ascii="Times New Roman" w:hAnsi="Times New Roman"/>
          <w:sz w:val="28"/>
          <w:szCs w:val="28"/>
        </w:rPr>
        <w:t xml:space="preserve"> заработн</w:t>
      </w:r>
      <w:r>
        <w:rPr>
          <w:rFonts w:ascii="Times New Roman" w:hAnsi="Times New Roman"/>
          <w:sz w:val="28"/>
          <w:szCs w:val="28"/>
        </w:rPr>
        <w:t>ая</w:t>
      </w:r>
      <w:r w:rsidRPr="00BD2893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а</w:t>
      </w:r>
      <w:r w:rsidRPr="00BD2893">
        <w:rPr>
          <w:rFonts w:ascii="Times New Roman" w:hAnsi="Times New Roman"/>
          <w:sz w:val="28"/>
          <w:szCs w:val="28"/>
        </w:rPr>
        <w:t xml:space="preserve"> педагогических работников муниц</w:t>
      </w:r>
      <w:r w:rsidRPr="00BD2893">
        <w:rPr>
          <w:rFonts w:ascii="Times New Roman" w:hAnsi="Times New Roman"/>
          <w:sz w:val="28"/>
          <w:szCs w:val="28"/>
        </w:rPr>
        <w:t>и</w:t>
      </w:r>
      <w:r w:rsidRPr="00BD2893">
        <w:rPr>
          <w:rFonts w:ascii="Times New Roman" w:hAnsi="Times New Roman"/>
          <w:sz w:val="28"/>
          <w:szCs w:val="28"/>
        </w:rPr>
        <w:t xml:space="preserve">пальных </w:t>
      </w:r>
      <w:r>
        <w:rPr>
          <w:rFonts w:ascii="Times New Roman" w:hAnsi="Times New Roman"/>
          <w:sz w:val="28"/>
          <w:szCs w:val="28"/>
        </w:rPr>
        <w:t>учреждений</w:t>
      </w:r>
      <w:r w:rsidRPr="00BD2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BD289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8F4">
        <w:rPr>
          <w:rFonts w:ascii="Times New Roman" w:hAnsi="Times New Roman"/>
          <w:sz w:val="28"/>
          <w:szCs w:val="28"/>
        </w:rPr>
        <w:t xml:space="preserve">соответствует средней заработной плате по экономике республики и составляет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F2357">
        <w:rPr>
          <w:rFonts w:ascii="Times New Roman" w:hAnsi="Times New Roman"/>
          <w:sz w:val="28"/>
          <w:szCs w:val="28"/>
        </w:rPr>
        <w:t>01.07.2013</w:t>
      </w:r>
      <w:r>
        <w:rPr>
          <w:rFonts w:ascii="Times New Roman" w:hAnsi="Times New Roman"/>
          <w:sz w:val="28"/>
          <w:szCs w:val="28"/>
        </w:rPr>
        <w:t xml:space="preserve"> года у </w:t>
      </w:r>
      <w:r w:rsidRPr="00B228F4">
        <w:rPr>
          <w:rFonts w:ascii="Times New Roman" w:hAnsi="Times New Roman"/>
          <w:sz w:val="28"/>
          <w:szCs w:val="28"/>
        </w:rPr>
        <w:t>педагог</w:t>
      </w:r>
      <w:r w:rsidRPr="00B228F4">
        <w:rPr>
          <w:rFonts w:ascii="Times New Roman" w:hAnsi="Times New Roman"/>
          <w:sz w:val="28"/>
          <w:szCs w:val="28"/>
        </w:rPr>
        <w:t>и</w:t>
      </w:r>
      <w:r w:rsidRPr="00B228F4">
        <w:rPr>
          <w:rFonts w:ascii="Times New Roman" w:hAnsi="Times New Roman"/>
          <w:sz w:val="28"/>
          <w:szCs w:val="28"/>
        </w:rPr>
        <w:t>ческих работников – 20 068,4 рублей, из них у учителей – 20 691,4 рублей.</w:t>
      </w:r>
      <w:r w:rsidR="0017564B">
        <w:rPr>
          <w:rFonts w:ascii="Times New Roman" w:hAnsi="Times New Roman"/>
          <w:sz w:val="28"/>
          <w:szCs w:val="28"/>
        </w:rPr>
        <w:t xml:space="preserve"> Рост средней заработной платы по сравнению с аналогичным периодом 2012 года составил соответственно 68,7% и 49,5%.</w:t>
      </w:r>
    </w:p>
    <w:p w:rsidR="001112E4" w:rsidRDefault="0081635B" w:rsidP="00677F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F7D"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 w:rsidRPr="001B6F7D">
        <w:rPr>
          <w:rFonts w:ascii="Times New Roman" w:hAnsi="Times New Roman"/>
          <w:i/>
          <w:sz w:val="28"/>
          <w:szCs w:val="28"/>
        </w:rPr>
        <w:t>третьего направления Дорожной карты</w:t>
      </w:r>
      <w:r w:rsidR="001112E4" w:rsidRPr="001B6F7D">
        <w:rPr>
          <w:rFonts w:ascii="Times New Roman" w:hAnsi="Times New Roman"/>
          <w:i/>
          <w:sz w:val="28"/>
          <w:szCs w:val="28"/>
        </w:rPr>
        <w:t xml:space="preserve"> </w:t>
      </w:r>
      <w:r w:rsidR="001B6F7D" w:rsidRPr="000E375F">
        <w:rPr>
          <w:rFonts w:ascii="Times New Roman" w:hAnsi="Times New Roman"/>
          <w:i/>
          <w:sz w:val="28"/>
          <w:szCs w:val="28"/>
        </w:rPr>
        <w:t>«Изменения в допо</w:t>
      </w:r>
      <w:r w:rsidR="001B6F7D" w:rsidRPr="000E375F">
        <w:rPr>
          <w:rFonts w:ascii="Times New Roman" w:hAnsi="Times New Roman"/>
          <w:i/>
          <w:sz w:val="28"/>
          <w:szCs w:val="28"/>
        </w:rPr>
        <w:t>л</w:t>
      </w:r>
      <w:r w:rsidR="001B6F7D" w:rsidRPr="000E375F">
        <w:rPr>
          <w:rFonts w:ascii="Times New Roman" w:hAnsi="Times New Roman"/>
          <w:i/>
          <w:sz w:val="28"/>
          <w:szCs w:val="28"/>
        </w:rPr>
        <w:t>нительном 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контракту»</w:t>
      </w:r>
      <w:r w:rsidR="001B6F7D" w:rsidRPr="000E37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2A81" w:rsidRPr="00292A81">
        <w:rPr>
          <w:rFonts w:ascii="Times New Roman" w:hAnsi="Times New Roman"/>
          <w:sz w:val="28"/>
          <w:szCs w:val="28"/>
        </w:rPr>
        <w:t xml:space="preserve">в целях создания условий для развития молодых талантов и детей с высокой мотивацией к обучению </w:t>
      </w:r>
      <w:r w:rsidR="001112E4" w:rsidRPr="00292A81">
        <w:rPr>
          <w:rFonts w:ascii="Times New Roman" w:hAnsi="Times New Roman"/>
          <w:sz w:val="28"/>
          <w:szCs w:val="28"/>
        </w:rPr>
        <w:t xml:space="preserve">продолжена реализация </w:t>
      </w:r>
      <w:r w:rsidR="001112E4" w:rsidRPr="00292A81">
        <w:rPr>
          <w:rFonts w:ascii="Times New Roman" w:hAnsi="Times New Roman"/>
          <w:bCs/>
          <w:sz w:val="28"/>
          <w:szCs w:val="28"/>
        </w:rPr>
        <w:t>районной  программы «Одаренные дети Ма</w:t>
      </w:r>
      <w:r w:rsidR="001112E4" w:rsidRPr="00BD2893">
        <w:rPr>
          <w:rFonts w:ascii="Times New Roman" w:hAnsi="Times New Roman"/>
          <w:bCs/>
          <w:sz w:val="28"/>
          <w:szCs w:val="28"/>
        </w:rPr>
        <w:t>йского муниципального  района»</w:t>
      </w:r>
      <w:r w:rsidR="00292A81">
        <w:rPr>
          <w:rFonts w:ascii="Times New Roman" w:hAnsi="Times New Roman"/>
          <w:bCs/>
          <w:sz w:val="28"/>
          <w:szCs w:val="28"/>
        </w:rPr>
        <w:t>.</w:t>
      </w:r>
      <w:r w:rsidR="00292A81" w:rsidRPr="00292A81">
        <w:t xml:space="preserve"> </w:t>
      </w:r>
    </w:p>
    <w:p w:rsidR="00BE299E" w:rsidRDefault="0035372D" w:rsidP="00677F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139">
        <w:rPr>
          <w:rFonts w:ascii="Times New Roman" w:hAnsi="Times New Roman"/>
          <w:sz w:val="28"/>
          <w:szCs w:val="28"/>
        </w:rPr>
        <w:t xml:space="preserve">На 2013-2014 учебный год запланировано </w:t>
      </w:r>
      <w:r w:rsidR="00BE299E" w:rsidRPr="00B04139">
        <w:rPr>
          <w:rFonts w:ascii="Times New Roman" w:hAnsi="Times New Roman"/>
          <w:sz w:val="28"/>
          <w:szCs w:val="28"/>
        </w:rPr>
        <w:t>расширение форм и направл</w:t>
      </w:r>
      <w:r w:rsidR="00BE299E" w:rsidRPr="00B04139">
        <w:rPr>
          <w:rFonts w:ascii="Times New Roman" w:hAnsi="Times New Roman"/>
          <w:sz w:val="28"/>
          <w:szCs w:val="28"/>
        </w:rPr>
        <w:t>е</w:t>
      </w:r>
      <w:r w:rsidR="00BE299E" w:rsidRPr="00B04139">
        <w:rPr>
          <w:rFonts w:ascii="Times New Roman" w:hAnsi="Times New Roman"/>
          <w:sz w:val="28"/>
          <w:szCs w:val="28"/>
        </w:rPr>
        <w:t>ний внеурочной занятости учащихся при поэтапном переходе на ФГОС НОО и ФГОС ООО</w:t>
      </w:r>
      <w:r w:rsidRPr="00B04139">
        <w:rPr>
          <w:rFonts w:ascii="Times New Roman" w:hAnsi="Times New Roman"/>
          <w:sz w:val="28"/>
          <w:szCs w:val="28"/>
        </w:rPr>
        <w:t>, которое обеспечит совершенствование условий для качес</w:t>
      </w:r>
      <w:r w:rsidRPr="00B04139">
        <w:rPr>
          <w:rFonts w:ascii="Times New Roman" w:hAnsi="Times New Roman"/>
          <w:sz w:val="28"/>
          <w:szCs w:val="28"/>
        </w:rPr>
        <w:t>т</w:t>
      </w:r>
      <w:r w:rsidRPr="00B04139">
        <w:rPr>
          <w:rFonts w:ascii="Times New Roman" w:hAnsi="Times New Roman"/>
          <w:sz w:val="28"/>
          <w:szCs w:val="28"/>
        </w:rPr>
        <w:t>венной реализации услуг дополнительного образования.</w:t>
      </w:r>
    </w:p>
    <w:p w:rsidR="009C6152" w:rsidRDefault="009C6152" w:rsidP="00677F04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2893">
        <w:rPr>
          <w:rFonts w:ascii="Times New Roman" w:hAnsi="Times New Roman"/>
          <w:sz w:val="28"/>
          <w:szCs w:val="28"/>
        </w:rPr>
        <w:t>реднемесячн</w:t>
      </w:r>
      <w:r>
        <w:rPr>
          <w:rFonts w:ascii="Times New Roman" w:hAnsi="Times New Roman"/>
          <w:sz w:val="28"/>
          <w:szCs w:val="28"/>
        </w:rPr>
        <w:t>ая</w:t>
      </w:r>
      <w:r w:rsidRPr="00BD2893">
        <w:rPr>
          <w:rFonts w:ascii="Times New Roman" w:hAnsi="Times New Roman"/>
          <w:sz w:val="28"/>
          <w:szCs w:val="28"/>
        </w:rPr>
        <w:t xml:space="preserve"> заработн</w:t>
      </w:r>
      <w:r>
        <w:rPr>
          <w:rFonts w:ascii="Times New Roman" w:hAnsi="Times New Roman"/>
          <w:sz w:val="28"/>
          <w:szCs w:val="28"/>
        </w:rPr>
        <w:t>ая</w:t>
      </w:r>
      <w:r w:rsidRPr="00BD2893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а</w:t>
      </w:r>
      <w:r w:rsidRPr="00BD2893">
        <w:rPr>
          <w:rFonts w:ascii="Times New Roman" w:hAnsi="Times New Roman"/>
          <w:sz w:val="28"/>
          <w:szCs w:val="28"/>
        </w:rPr>
        <w:t xml:space="preserve"> педагогических работников муниц</w:t>
      </w:r>
      <w:r w:rsidRPr="00BD2893">
        <w:rPr>
          <w:rFonts w:ascii="Times New Roman" w:hAnsi="Times New Roman"/>
          <w:sz w:val="28"/>
          <w:szCs w:val="28"/>
        </w:rPr>
        <w:t>и</w:t>
      </w:r>
      <w:r w:rsidRPr="00BD2893">
        <w:rPr>
          <w:rFonts w:ascii="Times New Roman" w:hAnsi="Times New Roman"/>
          <w:sz w:val="28"/>
          <w:szCs w:val="28"/>
        </w:rPr>
        <w:t xml:space="preserve">пальных </w:t>
      </w:r>
      <w:r w:rsidR="000E375F">
        <w:rPr>
          <w:rFonts w:ascii="Times New Roman" w:hAnsi="Times New Roman"/>
          <w:sz w:val="28"/>
          <w:szCs w:val="28"/>
        </w:rPr>
        <w:t>учреждений</w:t>
      </w:r>
      <w:r w:rsidRPr="00BD2893">
        <w:rPr>
          <w:rFonts w:ascii="Times New Roman" w:hAnsi="Times New Roman"/>
          <w:sz w:val="28"/>
          <w:szCs w:val="28"/>
        </w:rPr>
        <w:t xml:space="preserve"> </w:t>
      </w:r>
      <w:r w:rsidR="000E375F">
        <w:rPr>
          <w:rFonts w:ascii="Times New Roman" w:hAnsi="Times New Roman"/>
          <w:sz w:val="28"/>
          <w:szCs w:val="28"/>
        </w:rPr>
        <w:t>дополнительного</w:t>
      </w:r>
      <w:r w:rsidRPr="00BD289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выросла на </w:t>
      </w:r>
      <w:r w:rsidR="000F7AD2">
        <w:rPr>
          <w:rFonts w:ascii="Times New Roman" w:hAnsi="Times New Roman"/>
          <w:sz w:val="28"/>
          <w:szCs w:val="28"/>
        </w:rPr>
        <w:t>24,8</w:t>
      </w:r>
      <w:r>
        <w:rPr>
          <w:rFonts w:ascii="Times New Roman" w:hAnsi="Times New Roman"/>
          <w:sz w:val="28"/>
          <w:szCs w:val="28"/>
        </w:rPr>
        <w:t xml:space="preserve">% (по сравнению с аналогичным периодом 2012 года), </w:t>
      </w:r>
      <w:r w:rsidR="004B56B0">
        <w:rPr>
          <w:rFonts w:ascii="Times New Roman" w:hAnsi="Times New Roman"/>
          <w:sz w:val="28"/>
          <w:szCs w:val="28"/>
        </w:rPr>
        <w:t xml:space="preserve">выше </w:t>
      </w:r>
      <w:r w:rsidRPr="00BD2893">
        <w:rPr>
          <w:rFonts w:ascii="Times New Roman" w:hAnsi="Times New Roman"/>
          <w:sz w:val="28"/>
          <w:szCs w:val="28"/>
        </w:rPr>
        <w:t>средней заработной плат</w:t>
      </w:r>
      <w:r w:rsidR="004B56B0">
        <w:rPr>
          <w:rFonts w:ascii="Times New Roman" w:hAnsi="Times New Roman"/>
          <w:sz w:val="28"/>
          <w:szCs w:val="28"/>
        </w:rPr>
        <w:t>ы</w:t>
      </w:r>
      <w:r w:rsidRPr="00BD2893">
        <w:rPr>
          <w:rFonts w:ascii="Times New Roman" w:hAnsi="Times New Roman"/>
          <w:sz w:val="28"/>
          <w:szCs w:val="28"/>
        </w:rPr>
        <w:t xml:space="preserve"> </w:t>
      </w:r>
      <w:r w:rsidR="004B56B0">
        <w:rPr>
          <w:rFonts w:ascii="Times New Roman" w:hAnsi="Times New Roman"/>
          <w:sz w:val="28"/>
          <w:szCs w:val="28"/>
        </w:rPr>
        <w:t xml:space="preserve">по </w:t>
      </w:r>
      <w:r w:rsidRPr="00BD2893">
        <w:rPr>
          <w:rFonts w:ascii="Times New Roman" w:hAnsi="Times New Roman"/>
          <w:sz w:val="28"/>
          <w:szCs w:val="28"/>
        </w:rPr>
        <w:t>республик</w:t>
      </w:r>
      <w:r w:rsidR="004B56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5F2357">
        <w:rPr>
          <w:rFonts w:ascii="Times New Roman" w:hAnsi="Times New Roman"/>
          <w:sz w:val="28"/>
          <w:szCs w:val="28"/>
        </w:rPr>
        <w:t>01.07.2013</w:t>
      </w:r>
      <w:r>
        <w:rPr>
          <w:rFonts w:ascii="Times New Roman" w:hAnsi="Times New Roman"/>
          <w:sz w:val="28"/>
          <w:szCs w:val="28"/>
        </w:rPr>
        <w:t xml:space="preserve"> года составляет </w:t>
      </w:r>
      <w:r w:rsidR="000F7AD2">
        <w:rPr>
          <w:rFonts w:ascii="Times New Roman" w:hAnsi="Times New Roman"/>
          <w:sz w:val="28"/>
          <w:szCs w:val="28"/>
        </w:rPr>
        <w:t>13</w:t>
      </w:r>
      <w:r w:rsidR="004B56B0">
        <w:rPr>
          <w:rFonts w:ascii="Times New Roman" w:hAnsi="Times New Roman"/>
          <w:sz w:val="28"/>
          <w:szCs w:val="28"/>
        </w:rPr>
        <w:t> </w:t>
      </w:r>
      <w:r w:rsidR="000F7AD2">
        <w:rPr>
          <w:rFonts w:ascii="Times New Roman" w:hAnsi="Times New Roman"/>
          <w:sz w:val="28"/>
          <w:szCs w:val="28"/>
        </w:rPr>
        <w:t>030</w:t>
      </w:r>
      <w:r w:rsidR="004B56B0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рубля.</w:t>
      </w:r>
      <w:r w:rsidRPr="00BD2893">
        <w:rPr>
          <w:rFonts w:ascii="Times New Roman" w:hAnsi="Times New Roman"/>
          <w:sz w:val="28"/>
          <w:szCs w:val="28"/>
        </w:rPr>
        <w:t xml:space="preserve"> </w:t>
      </w:r>
    </w:p>
    <w:p w:rsidR="00103A4B" w:rsidRDefault="00F07868" w:rsidP="00677F04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заработная плата </w:t>
      </w:r>
      <w:r w:rsidR="005244EC">
        <w:rPr>
          <w:rFonts w:ascii="Times New Roman" w:hAnsi="Times New Roman"/>
          <w:sz w:val="28"/>
          <w:szCs w:val="28"/>
        </w:rPr>
        <w:t>педагогических работников образовательных учреждений Майского муниципального района в сравнении со средней зар</w:t>
      </w:r>
      <w:r w:rsidR="005244EC">
        <w:rPr>
          <w:rFonts w:ascii="Times New Roman" w:hAnsi="Times New Roman"/>
          <w:sz w:val="28"/>
          <w:szCs w:val="28"/>
        </w:rPr>
        <w:t>а</w:t>
      </w:r>
      <w:r w:rsidR="005244EC">
        <w:rPr>
          <w:rFonts w:ascii="Times New Roman" w:hAnsi="Times New Roman"/>
          <w:sz w:val="28"/>
          <w:szCs w:val="28"/>
        </w:rPr>
        <w:t xml:space="preserve">ботной платой педагогических работников  по КБР и динамика её роста </w:t>
      </w:r>
      <w:r>
        <w:rPr>
          <w:rFonts w:ascii="Times New Roman" w:hAnsi="Times New Roman"/>
          <w:sz w:val="28"/>
          <w:szCs w:val="28"/>
        </w:rPr>
        <w:t xml:space="preserve">за периоды январь-июнь 2012 и 2013 годов представлена </w:t>
      </w:r>
      <w:r w:rsidRPr="00430743">
        <w:rPr>
          <w:rFonts w:ascii="Times New Roman" w:hAnsi="Times New Roman"/>
          <w:sz w:val="28"/>
          <w:szCs w:val="28"/>
        </w:rPr>
        <w:t>на рисунк</w:t>
      </w:r>
      <w:r w:rsidR="005244EC" w:rsidRPr="00430743">
        <w:rPr>
          <w:rFonts w:ascii="Times New Roman" w:hAnsi="Times New Roman"/>
          <w:sz w:val="28"/>
          <w:szCs w:val="28"/>
        </w:rPr>
        <w:t>ах</w:t>
      </w:r>
      <w:r w:rsidR="00430743" w:rsidRPr="00430743">
        <w:rPr>
          <w:rFonts w:ascii="Times New Roman" w:hAnsi="Times New Roman"/>
          <w:sz w:val="28"/>
          <w:szCs w:val="28"/>
        </w:rPr>
        <w:t xml:space="preserve"> 1, 2</w:t>
      </w:r>
      <w:r w:rsidR="00BC17AD" w:rsidRPr="00430743">
        <w:rPr>
          <w:rFonts w:ascii="Times New Roman" w:hAnsi="Times New Roman"/>
          <w:sz w:val="28"/>
          <w:szCs w:val="28"/>
        </w:rPr>
        <w:t>.</w:t>
      </w:r>
    </w:p>
    <w:p w:rsidR="009C6152" w:rsidRDefault="009C6152" w:rsidP="00111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6A06" w:rsidRDefault="00434542" w:rsidP="00886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54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99347" cy="2425148"/>
            <wp:effectExtent l="19050" t="0" r="20403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5108" w:rsidRDefault="00385108" w:rsidP="00886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108" w:rsidRDefault="002937C3" w:rsidP="00886A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0743">
        <w:rPr>
          <w:rFonts w:ascii="Times New Roman" w:hAnsi="Times New Roman"/>
          <w:sz w:val="24"/>
          <w:szCs w:val="28"/>
        </w:rPr>
        <w:t xml:space="preserve">Рис. </w:t>
      </w:r>
      <w:r w:rsidR="00430743">
        <w:rPr>
          <w:rFonts w:ascii="Times New Roman" w:hAnsi="Times New Roman"/>
          <w:sz w:val="24"/>
          <w:szCs w:val="28"/>
        </w:rPr>
        <w:t>1.</w:t>
      </w:r>
      <w:r w:rsidRPr="002937C3">
        <w:rPr>
          <w:rFonts w:ascii="Times New Roman" w:hAnsi="Times New Roman"/>
          <w:sz w:val="24"/>
          <w:szCs w:val="28"/>
        </w:rPr>
        <w:t xml:space="preserve"> </w:t>
      </w:r>
      <w:r w:rsidR="00F54839">
        <w:rPr>
          <w:rFonts w:ascii="Times New Roman" w:hAnsi="Times New Roman"/>
          <w:b/>
          <w:sz w:val="24"/>
          <w:szCs w:val="28"/>
        </w:rPr>
        <w:t>Средняя</w:t>
      </w:r>
      <w:r w:rsidRPr="00385108">
        <w:rPr>
          <w:rFonts w:ascii="Times New Roman" w:hAnsi="Times New Roman"/>
          <w:b/>
          <w:sz w:val="24"/>
          <w:szCs w:val="28"/>
        </w:rPr>
        <w:t xml:space="preserve"> заработн</w:t>
      </w:r>
      <w:r w:rsidR="00F54839">
        <w:rPr>
          <w:rFonts w:ascii="Times New Roman" w:hAnsi="Times New Roman"/>
          <w:b/>
          <w:sz w:val="24"/>
          <w:szCs w:val="28"/>
        </w:rPr>
        <w:t>ая</w:t>
      </w:r>
      <w:r w:rsidRPr="00385108">
        <w:rPr>
          <w:rFonts w:ascii="Times New Roman" w:hAnsi="Times New Roman"/>
          <w:b/>
          <w:sz w:val="24"/>
          <w:szCs w:val="28"/>
        </w:rPr>
        <w:t xml:space="preserve"> плат</w:t>
      </w:r>
      <w:r w:rsidR="00F54839">
        <w:rPr>
          <w:rFonts w:ascii="Times New Roman" w:hAnsi="Times New Roman"/>
          <w:b/>
          <w:sz w:val="24"/>
          <w:szCs w:val="28"/>
        </w:rPr>
        <w:t>а</w:t>
      </w:r>
      <w:r w:rsidRPr="00385108">
        <w:rPr>
          <w:rFonts w:ascii="Times New Roman" w:hAnsi="Times New Roman"/>
          <w:b/>
          <w:sz w:val="24"/>
          <w:szCs w:val="28"/>
        </w:rPr>
        <w:t xml:space="preserve"> педагогических работников </w:t>
      </w:r>
    </w:p>
    <w:p w:rsidR="002937C3" w:rsidRDefault="002937C3" w:rsidP="00886A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85108">
        <w:rPr>
          <w:rFonts w:ascii="Times New Roman" w:hAnsi="Times New Roman"/>
          <w:b/>
          <w:sz w:val="24"/>
          <w:szCs w:val="28"/>
        </w:rPr>
        <w:t xml:space="preserve">образовательных учреждений </w:t>
      </w:r>
      <w:r w:rsidR="00103A4B">
        <w:rPr>
          <w:rFonts w:ascii="Times New Roman" w:hAnsi="Times New Roman"/>
          <w:b/>
          <w:sz w:val="24"/>
          <w:szCs w:val="28"/>
        </w:rPr>
        <w:t xml:space="preserve">КБР и </w:t>
      </w:r>
      <w:r w:rsidRPr="00385108">
        <w:rPr>
          <w:rFonts w:ascii="Times New Roman" w:hAnsi="Times New Roman"/>
          <w:b/>
          <w:sz w:val="24"/>
          <w:szCs w:val="28"/>
        </w:rPr>
        <w:t>Майского муниципального района</w:t>
      </w:r>
    </w:p>
    <w:p w:rsidR="00C535C1" w:rsidRPr="00385108" w:rsidRDefault="00C535C1" w:rsidP="00886A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 аналогичные периоды 2012, </w:t>
      </w:r>
      <w:r w:rsidRPr="00BC17AD">
        <w:rPr>
          <w:rFonts w:ascii="Times New Roman" w:hAnsi="Times New Roman"/>
          <w:b/>
          <w:sz w:val="24"/>
          <w:szCs w:val="28"/>
        </w:rPr>
        <w:t>2013 год</w:t>
      </w:r>
      <w:r w:rsidR="00BC17AD" w:rsidRPr="00BC17AD">
        <w:rPr>
          <w:rFonts w:ascii="Times New Roman" w:hAnsi="Times New Roman"/>
          <w:b/>
          <w:sz w:val="24"/>
          <w:szCs w:val="28"/>
        </w:rPr>
        <w:t>ов</w:t>
      </w:r>
      <w:r w:rsidR="00103A4B">
        <w:rPr>
          <w:rFonts w:ascii="Times New Roman" w:hAnsi="Times New Roman"/>
          <w:b/>
          <w:sz w:val="24"/>
          <w:szCs w:val="28"/>
        </w:rPr>
        <w:t xml:space="preserve"> </w:t>
      </w:r>
    </w:p>
    <w:p w:rsidR="002937C3" w:rsidRPr="00385108" w:rsidRDefault="002937C3" w:rsidP="00886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C3" w:rsidRDefault="00103A4B" w:rsidP="00886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A4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203092" cy="2425148"/>
            <wp:effectExtent l="19050" t="0" r="26008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3E37" w:rsidRDefault="009D3E37" w:rsidP="00886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839" w:rsidRDefault="00F54839" w:rsidP="00F5483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30743">
        <w:rPr>
          <w:rFonts w:ascii="Times New Roman" w:hAnsi="Times New Roman"/>
          <w:sz w:val="24"/>
          <w:szCs w:val="28"/>
        </w:rPr>
        <w:t xml:space="preserve">Рис. </w:t>
      </w:r>
      <w:r w:rsidR="00430743">
        <w:rPr>
          <w:rFonts w:ascii="Times New Roman" w:hAnsi="Times New Roman"/>
          <w:sz w:val="24"/>
          <w:szCs w:val="28"/>
        </w:rPr>
        <w:t>2.</w:t>
      </w:r>
      <w:r w:rsidRPr="002937C3">
        <w:rPr>
          <w:rFonts w:ascii="Times New Roman" w:hAnsi="Times New Roman"/>
          <w:sz w:val="24"/>
          <w:szCs w:val="28"/>
        </w:rPr>
        <w:t xml:space="preserve"> </w:t>
      </w:r>
      <w:r w:rsidRPr="00385108">
        <w:rPr>
          <w:rFonts w:ascii="Times New Roman" w:hAnsi="Times New Roman"/>
          <w:b/>
          <w:sz w:val="24"/>
          <w:szCs w:val="28"/>
        </w:rPr>
        <w:t xml:space="preserve">Рост средней заработной платы педагогических работников </w:t>
      </w:r>
    </w:p>
    <w:p w:rsidR="00AA5678" w:rsidRDefault="00F54839" w:rsidP="00F5483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85108">
        <w:rPr>
          <w:rFonts w:ascii="Times New Roman" w:hAnsi="Times New Roman"/>
          <w:b/>
          <w:sz w:val="24"/>
          <w:szCs w:val="28"/>
        </w:rPr>
        <w:t>образовательных учреждений Майского муниципального района</w:t>
      </w:r>
      <w:r w:rsidR="00C535C1">
        <w:rPr>
          <w:rFonts w:ascii="Times New Roman" w:hAnsi="Times New Roman"/>
          <w:b/>
          <w:sz w:val="24"/>
          <w:szCs w:val="28"/>
        </w:rPr>
        <w:t xml:space="preserve"> </w:t>
      </w:r>
    </w:p>
    <w:p w:rsidR="00F54839" w:rsidRPr="00385108" w:rsidRDefault="00C535C1" w:rsidP="00F5483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 период с 01.07.2012</w:t>
      </w:r>
      <w:r w:rsidR="00AA5678">
        <w:rPr>
          <w:rFonts w:ascii="Times New Roman" w:hAnsi="Times New Roman"/>
          <w:b/>
          <w:sz w:val="24"/>
          <w:szCs w:val="28"/>
        </w:rPr>
        <w:t xml:space="preserve"> года</w:t>
      </w:r>
      <w:r>
        <w:rPr>
          <w:rFonts w:ascii="Times New Roman" w:hAnsi="Times New Roman"/>
          <w:b/>
          <w:sz w:val="24"/>
          <w:szCs w:val="28"/>
        </w:rPr>
        <w:t xml:space="preserve"> по 01.07.2013 года</w:t>
      </w:r>
    </w:p>
    <w:p w:rsidR="00886A06" w:rsidRDefault="00886A06" w:rsidP="00111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B" w:rsidRPr="00137371" w:rsidRDefault="00C2389B" w:rsidP="00137371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aps/>
          <w:color w:val="auto"/>
        </w:rPr>
      </w:pPr>
      <w:bookmarkStart w:id="80" w:name="_Toc362263763"/>
      <w:r w:rsidRPr="00137371">
        <w:rPr>
          <w:rFonts w:ascii="Times New Roman" w:hAnsi="Times New Roman"/>
          <w:b w:val="0"/>
          <w:bCs w:val="0"/>
          <w:caps/>
          <w:color w:val="auto"/>
        </w:rPr>
        <w:t xml:space="preserve">5. </w:t>
      </w:r>
      <w:r w:rsidR="004F64D2" w:rsidRPr="00137371">
        <w:rPr>
          <w:rFonts w:ascii="Times New Roman" w:hAnsi="Times New Roman"/>
          <w:bCs w:val="0"/>
          <w:caps/>
          <w:color w:val="auto"/>
        </w:rPr>
        <w:t>СОЗДАНИЕ СОВРЕМЕННЫХ УСЛОВИЙ</w:t>
      </w:r>
      <w:bookmarkEnd w:id="80"/>
    </w:p>
    <w:p w:rsidR="004F64D2" w:rsidRPr="00137371" w:rsidRDefault="004F64D2" w:rsidP="00137371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aps/>
          <w:color w:val="auto"/>
        </w:rPr>
      </w:pPr>
      <w:bookmarkStart w:id="81" w:name="_Toc362263764"/>
      <w:r w:rsidRPr="00137371">
        <w:rPr>
          <w:rFonts w:ascii="Times New Roman" w:hAnsi="Times New Roman"/>
          <w:bCs w:val="0"/>
          <w:caps/>
          <w:color w:val="auto"/>
        </w:rPr>
        <w:t>И СОВЕРШЕНСТВОВАНИЕ РЕСУРСНОГО ОБЕСПЕЧЕНИЯ</w:t>
      </w:r>
      <w:bookmarkEnd w:id="81"/>
    </w:p>
    <w:p w:rsidR="00BE299E" w:rsidRDefault="00BE299E" w:rsidP="0013737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highlight w:val="yellow"/>
        </w:rPr>
      </w:pPr>
      <w:bookmarkStart w:id="82" w:name="_Toc335157271"/>
    </w:p>
    <w:p w:rsidR="009A3980" w:rsidRPr="009A3980" w:rsidRDefault="009A3980" w:rsidP="008B4B92">
      <w:pPr>
        <w:pStyle w:val="2"/>
        <w:rPr>
          <w:b/>
          <w:sz w:val="28"/>
          <w:szCs w:val="28"/>
        </w:rPr>
      </w:pPr>
      <w:bookmarkStart w:id="83" w:name="_Toc362263765"/>
      <w:r>
        <w:rPr>
          <w:b/>
          <w:sz w:val="28"/>
          <w:szCs w:val="28"/>
        </w:rPr>
        <w:t xml:space="preserve">5.1. </w:t>
      </w:r>
      <w:r w:rsidRPr="009A3980">
        <w:rPr>
          <w:b/>
          <w:sz w:val="28"/>
          <w:szCs w:val="28"/>
        </w:rPr>
        <w:t>Финансово-экономическое и материально-техническое обеспечение</w:t>
      </w:r>
      <w:bookmarkEnd w:id="83"/>
    </w:p>
    <w:p w:rsidR="009A3980" w:rsidRDefault="009A3980" w:rsidP="009A3980">
      <w:pPr>
        <w:pStyle w:val="1"/>
        <w:spacing w:before="0" w:line="240" w:lineRule="auto"/>
        <w:jc w:val="center"/>
        <w:rPr>
          <w:rFonts w:ascii="Times New Roman" w:hAnsi="Times New Roman"/>
          <w:smallCaps/>
          <w:color w:val="auto"/>
          <w:highlight w:val="yellow"/>
        </w:rPr>
      </w:pPr>
    </w:p>
    <w:p w:rsidR="009A3980" w:rsidRPr="004C00E7" w:rsidRDefault="009A3980" w:rsidP="009A3980">
      <w:pPr>
        <w:spacing w:after="0" w:line="240" w:lineRule="auto"/>
        <w:ind w:firstLine="567"/>
        <w:jc w:val="both"/>
        <w:rPr>
          <w:rFonts w:ascii="Times New Roman" w:hAnsi="Times New Roman"/>
          <w:color w:val="365F91"/>
          <w:sz w:val="28"/>
          <w:szCs w:val="28"/>
        </w:rPr>
      </w:pPr>
      <w:r w:rsidRPr="004C00E7">
        <w:rPr>
          <w:rFonts w:ascii="Times New Roman" w:hAnsi="Times New Roman"/>
          <w:sz w:val="28"/>
          <w:szCs w:val="28"/>
        </w:rPr>
        <w:t>Образование является приоритетным направлением развития социально-экономической политики Майского муниципального района.</w:t>
      </w:r>
    </w:p>
    <w:p w:rsidR="009A3980" w:rsidRPr="004C00E7" w:rsidRDefault="009A3980" w:rsidP="009A3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00E7">
        <w:rPr>
          <w:rFonts w:ascii="Times New Roman" w:hAnsi="Times New Roman"/>
          <w:sz w:val="28"/>
          <w:szCs w:val="28"/>
        </w:rPr>
        <w:t>Удельный вес расходов на образование в объёме расходов консолидир</w:t>
      </w:r>
      <w:r w:rsidRPr="004C00E7">
        <w:rPr>
          <w:rFonts w:ascii="Times New Roman" w:hAnsi="Times New Roman"/>
          <w:sz w:val="28"/>
          <w:szCs w:val="28"/>
        </w:rPr>
        <w:t>о</w:t>
      </w:r>
      <w:r w:rsidRPr="004C00E7">
        <w:rPr>
          <w:rFonts w:ascii="Times New Roman" w:hAnsi="Times New Roman"/>
          <w:sz w:val="28"/>
          <w:szCs w:val="28"/>
        </w:rPr>
        <w:t>ванного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0E7">
        <w:rPr>
          <w:rFonts w:ascii="Times New Roman" w:hAnsi="Times New Roman"/>
          <w:sz w:val="28"/>
          <w:szCs w:val="28"/>
        </w:rPr>
        <w:t xml:space="preserve">Майского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составляет 75,5% и </w:t>
      </w:r>
      <w:r w:rsidRPr="004C00E7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4C00E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увеличился по сравнению с 2012</w:t>
      </w:r>
      <w:r w:rsidRPr="004C00E7">
        <w:rPr>
          <w:rFonts w:ascii="Times New Roman" w:hAnsi="Times New Roman"/>
          <w:sz w:val="28"/>
          <w:szCs w:val="28"/>
        </w:rPr>
        <w:t xml:space="preserve"> годом на </w:t>
      </w:r>
      <w:r>
        <w:rPr>
          <w:rFonts w:ascii="Times New Roman" w:hAnsi="Times New Roman"/>
          <w:sz w:val="28"/>
          <w:szCs w:val="28"/>
        </w:rPr>
        <w:t>7,9</w:t>
      </w:r>
      <w:r w:rsidRPr="004C00E7">
        <w:rPr>
          <w:rFonts w:ascii="Times New Roman" w:hAnsi="Times New Roman"/>
          <w:sz w:val="28"/>
          <w:szCs w:val="28"/>
        </w:rPr>
        <w:t>%.</w:t>
      </w:r>
    </w:p>
    <w:p w:rsidR="009A3980" w:rsidRPr="005B5D38" w:rsidRDefault="009A3980" w:rsidP="009A3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последних 4 лет сохраняется</w:t>
      </w:r>
      <w:r w:rsidRPr="00B15266">
        <w:rPr>
          <w:rFonts w:ascii="Times New Roman" w:hAnsi="Times New Roman"/>
          <w:sz w:val="28"/>
          <w:szCs w:val="28"/>
        </w:rPr>
        <w:t xml:space="preserve"> положительная динамика роста расходов на одного учащегося общеобразовательных школ. Данные представлены </w:t>
      </w:r>
      <w:r w:rsidRPr="005B5D38">
        <w:rPr>
          <w:rFonts w:ascii="Times New Roman" w:hAnsi="Times New Roman"/>
          <w:sz w:val="28"/>
          <w:szCs w:val="28"/>
        </w:rPr>
        <w:t xml:space="preserve">в таблице </w:t>
      </w:r>
      <w:r w:rsidR="00430743">
        <w:rPr>
          <w:rFonts w:ascii="Times New Roman" w:hAnsi="Times New Roman"/>
          <w:sz w:val="28"/>
          <w:szCs w:val="28"/>
        </w:rPr>
        <w:t>9.</w:t>
      </w:r>
    </w:p>
    <w:p w:rsidR="009A3980" w:rsidRPr="008615F3" w:rsidRDefault="009A3980" w:rsidP="009A398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8615F3">
        <w:rPr>
          <w:rFonts w:ascii="Times New Roman" w:hAnsi="Times New Roman"/>
          <w:sz w:val="24"/>
          <w:szCs w:val="28"/>
        </w:rPr>
        <w:t>Таблица</w:t>
      </w:r>
      <w:r w:rsidR="00430743" w:rsidRPr="008615F3">
        <w:rPr>
          <w:rFonts w:ascii="Times New Roman" w:hAnsi="Times New Roman"/>
          <w:sz w:val="24"/>
          <w:szCs w:val="28"/>
        </w:rPr>
        <w:t xml:space="preserve"> 9</w:t>
      </w:r>
    </w:p>
    <w:p w:rsidR="009A3980" w:rsidRPr="001922AA" w:rsidRDefault="009A3980" w:rsidP="009A3980">
      <w:pPr>
        <w:jc w:val="center"/>
        <w:rPr>
          <w:rFonts w:ascii="Times New Roman" w:hAnsi="Times New Roman"/>
          <w:b/>
          <w:sz w:val="28"/>
          <w:szCs w:val="28"/>
        </w:rPr>
      </w:pPr>
      <w:r w:rsidRPr="001922AA">
        <w:rPr>
          <w:rFonts w:ascii="Times New Roman" w:hAnsi="Times New Roman"/>
          <w:b/>
          <w:sz w:val="28"/>
          <w:szCs w:val="28"/>
        </w:rPr>
        <w:t>Объём затрат на одного обучающегося ОУ района в год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040"/>
      </w:tblGrid>
      <w:tr w:rsidR="009A3980" w:rsidRPr="001922AA" w:rsidTr="00040CE4">
        <w:tc>
          <w:tcPr>
            <w:tcW w:w="3348" w:type="dxa"/>
            <w:vAlign w:val="center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5040" w:type="dxa"/>
            <w:vAlign w:val="center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Объем затрат</w:t>
            </w:r>
          </w:p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на одного обучающегося  (руб.)</w:t>
            </w:r>
          </w:p>
        </w:tc>
      </w:tr>
      <w:tr w:rsidR="009A3980" w:rsidRPr="001922AA" w:rsidTr="00040CE4">
        <w:tc>
          <w:tcPr>
            <w:tcW w:w="3348" w:type="dxa"/>
          </w:tcPr>
          <w:p w:rsidR="009A3980" w:rsidRPr="001922AA" w:rsidRDefault="009A3980" w:rsidP="00C6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609C2">
              <w:rPr>
                <w:rFonts w:ascii="Times New Roman" w:hAnsi="Times New Roman"/>
                <w:sz w:val="28"/>
                <w:szCs w:val="28"/>
              </w:rPr>
              <w:t>-</w:t>
            </w:r>
            <w:r w:rsidRPr="001922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38400</w:t>
            </w:r>
          </w:p>
        </w:tc>
      </w:tr>
      <w:tr w:rsidR="009A3980" w:rsidRPr="001922AA" w:rsidTr="00040CE4">
        <w:tc>
          <w:tcPr>
            <w:tcW w:w="3348" w:type="dxa"/>
          </w:tcPr>
          <w:p w:rsidR="009A3980" w:rsidRPr="001922AA" w:rsidRDefault="009A3980" w:rsidP="00C6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  <w:r w:rsidR="00C609C2">
              <w:rPr>
                <w:rFonts w:ascii="Times New Roman" w:hAnsi="Times New Roman"/>
                <w:sz w:val="28"/>
                <w:szCs w:val="28"/>
              </w:rPr>
              <w:t>-</w:t>
            </w:r>
            <w:r w:rsidRPr="001922A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44720</w:t>
            </w:r>
          </w:p>
        </w:tc>
      </w:tr>
      <w:tr w:rsidR="009A3980" w:rsidRPr="001922AA" w:rsidTr="00040CE4">
        <w:tc>
          <w:tcPr>
            <w:tcW w:w="3348" w:type="dxa"/>
          </w:tcPr>
          <w:p w:rsidR="009A3980" w:rsidRPr="001922AA" w:rsidRDefault="009A3980" w:rsidP="00C6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609C2">
              <w:rPr>
                <w:rFonts w:ascii="Times New Roman" w:hAnsi="Times New Roman"/>
                <w:sz w:val="28"/>
                <w:szCs w:val="28"/>
              </w:rPr>
              <w:t>-</w:t>
            </w:r>
            <w:r w:rsidRPr="001922A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50533</w:t>
            </w:r>
          </w:p>
        </w:tc>
      </w:tr>
      <w:tr w:rsidR="009A3980" w:rsidRPr="001922AA" w:rsidTr="00040CE4">
        <w:tc>
          <w:tcPr>
            <w:tcW w:w="3348" w:type="dxa"/>
          </w:tcPr>
          <w:p w:rsidR="009A3980" w:rsidRPr="001922AA" w:rsidRDefault="009A3980" w:rsidP="00C6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09C2">
              <w:rPr>
                <w:rFonts w:ascii="Times New Roman" w:hAnsi="Times New Roman"/>
                <w:sz w:val="28"/>
                <w:szCs w:val="28"/>
              </w:rPr>
              <w:t>-</w:t>
            </w:r>
            <w:r w:rsidRPr="001922A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58875</w:t>
            </w:r>
          </w:p>
        </w:tc>
      </w:tr>
    </w:tbl>
    <w:p w:rsidR="009A3980" w:rsidRPr="001922AA" w:rsidRDefault="009A3980" w:rsidP="009A3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3980" w:rsidRPr="008E522C" w:rsidRDefault="009A3980" w:rsidP="009A398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24F7B">
        <w:rPr>
          <w:rFonts w:ascii="Times New Roman" w:hAnsi="Times New Roman"/>
          <w:sz w:val="28"/>
          <w:szCs w:val="28"/>
        </w:rPr>
        <w:t xml:space="preserve">Исполнение бюджета по разделу «Образование» </w:t>
      </w:r>
      <w:r w:rsidRPr="005B5D38">
        <w:rPr>
          <w:rFonts w:ascii="Times New Roman" w:hAnsi="Times New Roman"/>
          <w:sz w:val="28"/>
          <w:szCs w:val="28"/>
        </w:rPr>
        <w:t xml:space="preserve">представлено в </w:t>
      </w:r>
      <w:r w:rsidRPr="00430743">
        <w:rPr>
          <w:rFonts w:ascii="Times New Roman" w:hAnsi="Times New Roman"/>
          <w:sz w:val="28"/>
          <w:szCs w:val="28"/>
        </w:rPr>
        <w:t>таблице 1</w:t>
      </w:r>
      <w:r w:rsidR="00430743" w:rsidRPr="00430743">
        <w:rPr>
          <w:rFonts w:ascii="Times New Roman" w:hAnsi="Times New Roman"/>
          <w:sz w:val="28"/>
          <w:szCs w:val="28"/>
        </w:rPr>
        <w:t>0</w:t>
      </w:r>
      <w:r w:rsidRPr="00430743">
        <w:rPr>
          <w:rFonts w:ascii="Times New Roman" w:hAnsi="Times New Roman"/>
          <w:sz w:val="28"/>
          <w:szCs w:val="28"/>
        </w:rPr>
        <w:t>.</w:t>
      </w:r>
    </w:p>
    <w:p w:rsidR="009A3980" w:rsidRPr="008E522C" w:rsidRDefault="009A3980" w:rsidP="009A39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3980" w:rsidRPr="008615F3" w:rsidRDefault="009A3980" w:rsidP="009A398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8615F3">
        <w:rPr>
          <w:rFonts w:ascii="Times New Roman" w:hAnsi="Times New Roman"/>
          <w:sz w:val="24"/>
          <w:szCs w:val="28"/>
        </w:rPr>
        <w:t>Таблица 1</w:t>
      </w:r>
      <w:r w:rsidR="00430743" w:rsidRPr="008615F3">
        <w:rPr>
          <w:rFonts w:ascii="Times New Roman" w:hAnsi="Times New Roman"/>
          <w:sz w:val="24"/>
          <w:szCs w:val="28"/>
        </w:rPr>
        <w:t>0</w:t>
      </w:r>
    </w:p>
    <w:p w:rsidR="009A3980" w:rsidRPr="005B5D38" w:rsidRDefault="009A3980" w:rsidP="009A398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B5D38">
        <w:rPr>
          <w:rFonts w:ascii="Times New Roman" w:hAnsi="Times New Roman"/>
          <w:b/>
          <w:sz w:val="28"/>
          <w:szCs w:val="28"/>
        </w:rPr>
        <w:t xml:space="preserve">Исполнение бюджета по разделу «Образование» </w:t>
      </w:r>
    </w:p>
    <w:p w:rsidR="009A3980" w:rsidRPr="004B0BC0" w:rsidRDefault="009A3980" w:rsidP="009A398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4B0BC0">
        <w:rPr>
          <w:rFonts w:ascii="Times New Roman" w:hAnsi="Times New Roman"/>
          <w:b/>
          <w:sz w:val="28"/>
          <w:szCs w:val="28"/>
        </w:rPr>
        <w:lastRenderedPageBreak/>
        <w:t>за период 2008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 w:rsidRPr="004B0BC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3</w:t>
      </w:r>
      <w:r w:rsidRPr="004B0BC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A3980" w:rsidRPr="001922AA" w:rsidRDefault="009A3980" w:rsidP="009A398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040"/>
      </w:tblGrid>
      <w:tr w:rsidR="009A3980" w:rsidRPr="001922AA" w:rsidTr="00040CE4">
        <w:tc>
          <w:tcPr>
            <w:tcW w:w="3348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5040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бюджета (%)</w:t>
            </w:r>
          </w:p>
        </w:tc>
      </w:tr>
      <w:tr w:rsidR="009A3980" w:rsidRPr="001922AA" w:rsidTr="00040CE4">
        <w:tc>
          <w:tcPr>
            <w:tcW w:w="3348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5040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97,5</w:t>
            </w:r>
          </w:p>
        </w:tc>
      </w:tr>
      <w:tr w:rsidR="009A3980" w:rsidRPr="001922AA" w:rsidTr="00040CE4">
        <w:tc>
          <w:tcPr>
            <w:tcW w:w="3348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5040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</w:tr>
      <w:tr w:rsidR="009A3980" w:rsidRPr="001922AA" w:rsidTr="00040CE4">
        <w:tc>
          <w:tcPr>
            <w:tcW w:w="3348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5040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9A3980" w:rsidRPr="001922AA" w:rsidTr="00040CE4">
        <w:tc>
          <w:tcPr>
            <w:tcW w:w="3348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2AA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5040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9A3980" w:rsidRPr="001922AA" w:rsidTr="00040CE4">
        <w:tc>
          <w:tcPr>
            <w:tcW w:w="3348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5040" w:type="dxa"/>
          </w:tcPr>
          <w:p w:rsidR="009A3980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92,1</w:t>
            </w:r>
          </w:p>
        </w:tc>
      </w:tr>
      <w:tr w:rsidR="009A3980" w:rsidRPr="001922AA" w:rsidTr="00040CE4">
        <w:tc>
          <w:tcPr>
            <w:tcW w:w="3348" w:type="dxa"/>
          </w:tcPr>
          <w:p w:rsidR="009A3980" w:rsidRPr="001922AA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полугодие 2013 </w:t>
            </w:r>
          </w:p>
        </w:tc>
        <w:tc>
          <w:tcPr>
            <w:tcW w:w="5040" w:type="dxa"/>
          </w:tcPr>
          <w:p w:rsidR="009A3980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47,7</w:t>
            </w:r>
          </w:p>
        </w:tc>
      </w:tr>
    </w:tbl>
    <w:p w:rsidR="009A3980" w:rsidRDefault="009A3980" w:rsidP="009A3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980" w:rsidRPr="008615F3" w:rsidRDefault="009A3980" w:rsidP="00567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D38">
        <w:rPr>
          <w:rFonts w:ascii="Times New Roman" w:hAnsi="Times New Roman"/>
          <w:sz w:val="28"/>
          <w:szCs w:val="28"/>
        </w:rPr>
        <w:t xml:space="preserve">Сведения по отдельным статьям бюджета по разделу «Образование» представлены в </w:t>
      </w:r>
      <w:r w:rsidRPr="008615F3">
        <w:rPr>
          <w:rFonts w:ascii="Times New Roman" w:hAnsi="Times New Roman"/>
          <w:sz w:val="28"/>
          <w:szCs w:val="28"/>
        </w:rPr>
        <w:t>таблице 1</w:t>
      </w:r>
      <w:r w:rsidR="008615F3" w:rsidRPr="008615F3">
        <w:rPr>
          <w:rFonts w:ascii="Times New Roman" w:hAnsi="Times New Roman"/>
          <w:sz w:val="28"/>
          <w:szCs w:val="28"/>
        </w:rPr>
        <w:t>1</w:t>
      </w:r>
      <w:r w:rsidRPr="008615F3">
        <w:rPr>
          <w:rFonts w:ascii="Times New Roman" w:hAnsi="Times New Roman"/>
          <w:sz w:val="28"/>
          <w:szCs w:val="28"/>
        </w:rPr>
        <w:t>.</w:t>
      </w:r>
    </w:p>
    <w:p w:rsidR="009A3980" w:rsidRPr="008615F3" w:rsidRDefault="009A3980" w:rsidP="009A3980">
      <w:pPr>
        <w:spacing w:after="0" w:line="240" w:lineRule="auto"/>
        <w:ind w:firstLine="720"/>
        <w:jc w:val="right"/>
        <w:rPr>
          <w:rFonts w:ascii="Times New Roman" w:hAnsi="Times New Roman"/>
          <w:color w:val="365F91"/>
          <w:sz w:val="24"/>
          <w:szCs w:val="28"/>
        </w:rPr>
      </w:pPr>
      <w:r w:rsidRPr="008615F3">
        <w:rPr>
          <w:rFonts w:ascii="Times New Roman" w:hAnsi="Times New Roman"/>
          <w:sz w:val="24"/>
          <w:szCs w:val="28"/>
        </w:rPr>
        <w:t>Таблица 1</w:t>
      </w:r>
      <w:r w:rsidR="008615F3" w:rsidRPr="008615F3">
        <w:rPr>
          <w:rFonts w:ascii="Times New Roman" w:hAnsi="Times New Roman"/>
          <w:sz w:val="24"/>
          <w:szCs w:val="28"/>
        </w:rPr>
        <w:t>1</w:t>
      </w:r>
    </w:p>
    <w:p w:rsidR="009A3980" w:rsidRPr="00082B46" w:rsidRDefault="009A3980" w:rsidP="009A39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2B46">
        <w:rPr>
          <w:rFonts w:ascii="Times New Roman" w:hAnsi="Times New Roman"/>
          <w:b/>
          <w:sz w:val="28"/>
        </w:rPr>
        <w:t xml:space="preserve">Сведения </w:t>
      </w:r>
    </w:p>
    <w:p w:rsidR="009A3980" w:rsidRDefault="009A3980" w:rsidP="009A39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2B46">
        <w:rPr>
          <w:rFonts w:ascii="Times New Roman" w:hAnsi="Times New Roman"/>
          <w:b/>
          <w:sz w:val="28"/>
        </w:rPr>
        <w:t xml:space="preserve">об отдельных статьях бюджета по разделу «Образование» </w:t>
      </w:r>
    </w:p>
    <w:p w:rsidR="009A3980" w:rsidRPr="00082B46" w:rsidRDefault="009A3980" w:rsidP="009A39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Pr="00082B46">
        <w:rPr>
          <w:rFonts w:ascii="Times New Roman" w:hAnsi="Times New Roman"/>
          <w:b/>
          <w:sz w:val="28"/>
        </w:rPr>
        <w:t>1</w:t>
      </w:r>
      <w:r w:rsidRPr="00082B46">
        <w:rPr>
          <w:rFonts w:ascii="Times New Roman" w:hAnsi="Times New Roman"/>
          <w:b/>
          <w:sz w:val="28"/>
          <w:lang w:val="en-US"/>
        </w:rPr>
        <w:t xml:space="preserve"> </w:t>
      </w:r>
      <w:r w:rsidRPr="00082B46">
        <w:rPr>
          <w:rFonts w:ascii="Times New Roman" w:hAnsi="Times New Roman"/>
          <w:b/>
          <w:sz w:val="28"/>
        </w:rPr>
        <w:t>полугодие 201</w:t>
      </w:r>
      <w:r>
        <w:rPr>
          <w:rFonts w:ascii="Times New Roman" w:hAnsi="Times New Roman"/>
          <w:b/>
          <w:sz w:val="28"/>
        </w:rPr>
        <w:t>3</w:t>
      </w:r>
      <w:r w:rsidRPr="00082B46">
        <w:rPr>
          <w:rFonts w:ascii="Times New Roman" w:hAnsi="Times New Roman"/>
          <w:b/>
          <w:sz w:val="28"/>
        </w:rPr>
        <w:t>г.)</w:t>
      </w:r>
    </w:p>
    <w:p w:rsidR="009A3980" w:rsidRPr="009C732E" w:rsidRDefault="009A3980" w:rsidP="009A3980">
      <w:pPr>
        <w:spacing w:after="0" w:line="240" w:lineRule="auto"/>
        <w:ind w:firstLine="720"/>
        <w:jc w:val="center"/>
        <w:rPr>
          <w:sz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7"/>
        <w:gridCol w:w="1842"/>
        <w:gridCol w:w="1843"/>
        <w:gridCol w:w="1791"/>
      </w:tblGrid>
      <w:tr w:rsidR="009A3980" w:rsidRPr="009C732E" w:rsidTr="00012BAE">
        <w:trPr>
          <w:jc w:val="center"/>
        </w:trPr>
        <w:tc>
          <w:tcPr>
            <w:tcW w:w="3777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5B84">
              <w:rPr>
                <w:rFonts w:ascii="Times New Roman" w:hAnsi="Times New Roman"/>
                <w:b/>
                <w:sz w:val="24"/>
              </w:rPr>
              <w:t>Наименование статьи</w:t>
            </w:r>
          </w:p>
        </w:tc>
        <w:tc>
          <w:tcPr>
            <w:tcW w:w="1842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5B84">
              <w:rPr>
                <w:rFonts w:ascii="Times New Roman" w:hAnsi="Times New Roman"/>
                <w:b/>
                <w:sz w:val="24"/>
              </w:rPr>
              <w:t>План</w:t>
            </w:r>
          </w:p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5B84">
              <w:rPr>
                <w:rFonts w:ascii="Times New Roman" w:hAnsi="Times New Roman"/>
                <w:b/>
                <w:sz w:val="24"/>
              </w:rPr>
              <w:t>(тыс. рублей)</w:t>
            </w:r>
          </w:p>
        </w:tc>
        <w:tc>
          <w:tcPr>
            <w:tcW w:w="1843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5B84">
              <w:rPr>
                <w:rFonts w:ascii="Times New Roman" w:hAnsi="Times New Roman"/>
                <w:b/>
                <w:sz w:val="24"/>
              </w:rPr>
              <w:t>Факт</w:t>
            </w:r>
          </w:p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5B84">
              <w:rPr>
                <w:rFonts w:ascii="Times New Roman" w:hAnsi="Times New Roman"/>
                <w:b/>
                <w:sz w:val="24"/>
              </w:rPr>
              <w:t>(тыс. рублей)</w:t>
            </w:r>
          </w:p>
        </w:tc>
        <w:tc>
          <w:tcPr>
            <w:tcW w:w="1791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5B84">
              <w:rPr>
                <w:rFonts w:ascii="Times New Roman" w:hAnsi="Times New Roman"/>
                <w:b/>
                <w:sz w:val="24"/>
              </w:rPr>
              <w:t>Процент</w:t>
            </w:r>
          </w:p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75B84">
              <w:rPr>
                <w:rFonts w:ascii="Times New Roman" w:hAnsi="Times New Roman"/>
                <w:b/>
                <w:sz w:val="24"/>
              </w:rPr>
              <w:t>выполнения</w:t>
            </w:r>
          </w:p>
        </w:tc>
      </w:tr>
      <w:tr w:rsidR="009A3980" w:rsidRPr="009C732E" w:rsidTr="00012BAE">
        <w:trPr>
          <w:jc w:val="center"/>
        </w:trPr>
        <w:tc>
          <w:tcPr>
            <w:tcW w:w="3777" w:type="dxa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5B84">
              <w:rPr>
                <w:rFonts w:ascii="Times New Roman" w:hAnsi="Times New Roman"/>
                <w:sz w:val="24"/>
              </w:rPr>
              <w:t xml:space="preserve">Капитальный и текущий ремонт </w:t>
            </w:r>
          </w:p>
        </w:tc>
        <w:tc>
          <w:tcPr>
            <w:tcW w:w="1842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3536,8</w:t>
            </w:r>
          </w:p>
        </w:tc>
        <w:tc>
          <w:tcPr>
            <w:tcW w:w="1843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427,7</w:t>
            </w:r>
          </w:p>
        </w:tc>
        <w:tc>
          <w:tcPr>
            <w:tcW w:w="1791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12,1</w:t>
            </w:r>
          </w:p>
        </w:tc>
      </w:tr>
      <w:tr w:rsidR="009A3980" w:rsidRPr="009C732E" w:rsidTr="00012BAE">
        <w:trPr>
          <w:jc w:val="center"/>
        </w:trPr>
        <w:tc>
          <w:tcPr>
            <w:tcW w:w="3777" w:type="dxa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5B84">
              <w:rPr>
                <w:rFonts w:ascii="Times New Roman" w:hAnsi="Times New Roman"/>
                <w:sz w:val="24"/>
              </w:rPr>
              <w:t>Приобретение оборудования</w:t>
            </w:r>
          </w:p>
        </w:tc>
        <w:tc>
          <w:tcPr>
            <w:tcW w:w="1842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3965,7</w:t>
            </w:r>
          </w:p>
        </w:tc>
        <w:tc>
          <w:tcPr>
            <w:tcW w:w="1843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1328,5</w:t>
            </w:r>
          </w:p>
        </w:tc>
        <w:tc>
          <w:tcPr>
            <w:tcW w:w="1791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33,5</w:t>
            </w:r>
          </w:p>
        </w:tc>
      </w:tr>
      <w:tr w:rsidR="009A3980" w:rsidRPr="009C732E" w:rsidTr="00012BAE">
        <w:trPr>
          <w:jc w:val="center"/>
        </w:trPr>
        <w:tc>
          <w:tcPr>
            <w:tcW w:w="3777" w:type="dxa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5B84">
              <w:rPr>
                <w:rFonts w:ascii="Times New Roman" w:hAnsi="Times New Roman"/>
                <w:sz w:val="24"/>
              </w:rPr>
              <w:t>Приобретение медикаментов и перевязочных средств</w:t>
            </w:r>
          </w:p>
        </w:tc>
        <w:tc>
          <w:tcPr>
            <w:tcW w:w="1842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77,0</w:t>
            </w:r>
          </w:p>
        </w:tc>
        <w:tc>
          <w:tcPr>
            <w:tcW w:w="1843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791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15,2</w:t>
            </w:r>
          </w:p>
        </w:tc>
      </w:tr>
      <w:tr w:rsidR="009A3980" w:rsidRPr="009C732E" w:rsidTr="00012BAE">
        <w:trPr>
          <w:jc w:val="center"/>
        </w:trPr>
        <w:tc>
          <w:tcPr>
            <w:tcW w:w="3777" w:type="dxa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5B84">
              <w:rPr>
                <w:rFonts w:ascii="Times New Roman" w:hAnsi="Times New Roman"/>
                <w:sz w:val="24"/>
              </w:rPr>
              <w:t>Приобретение продуктов питания</w:t>
            </w:r>
          </w:p>
        </w:tc>
        <w:tc>
          <w:tcPr>
            <w:tcW w:w="1842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18427,2</w:t>
            </w:r>
          </w:p>
        </w:tc>
        <w:tc>
          <w:tcPr>
            <w:tcW w:w="1843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9442,0</w:t>
            </w:r>
          </w:p>
        </w:tc>
        <w:tc>
          <w:tcPr>
            <w:tcW w:w="1791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51,2</w:t>
            </w:r>
          </w:p>
        </w:tc>
      </w:tr>
      <w:tr w:rsidR="009A3980" w:rsidRPr="009C732E" w:rsidTr="00012BAE">
        <w:trPr>
          <w:jc w:val="center"/>
        </w:trPr>
        <w:tc>
          <w:tcPr>
            <w:tcW w:w="3777" w:type="dxa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5B84">
              <w:rPr>
                <w:rFonts w:ascii="Times New Roman" w:hAnsi="Times New Roman"/>
                <w:sz w:val="24"/>
              </w:rPr>
              <w:t>Приобретение мягкого инвентаря</w:t>
            </w:r>
          </w:p>
        </w:tc>
        <w:tc>
          <w:tcPr>
            <w:tcW w:w="1842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59,5</w:t>
            </w:r>
          </w:p>
        </w:tc>
        <w:tc>
          <w:tcPr>
            <w:tcW w:w="1843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11,5</w:t>
            </w:r>
          </w:p>
        </w:tc>
        <w:tc>
          <w:tcPr>
            <w:tcW w:w="1791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19,3</w:t>
            </w:r>
          </w:p>
        </w:tc>
      </w:tr>
      <w:tr w:rsidR="009A3980" w:rsidRPr="00EE1841" w:rsidTr="00012BAE">
        <w:trPr>
          <w:jc w:val="center"/>
        </w:trPr>
        <w:tc>
          <w:tcPr>
            <w:tcW w:w="3777" w:type="dxa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75B84">
              <w:rPr>
                <w:rFonts w:ascii="Times New Roman" w:hAnsi="Times New Roman"/>
                <w:sz w:val="24"/>
              </w:rPr>
              <w:t>Приобретение строительных м</w:t>
            </w:r>
            <w:r w:rsidRPr="00C75B84">
              <w:rPr>
                <w:rFonts w:ascii="Times New Roman" w:hAnsi="Times New Roman"/>
                <w:sz w:val="24"/>
              </w:rPr>
              <w:t>а</w:t>
            </w:r>
            <w:r w:rsidRPr="00C75B84">
              <w:rPr>
                <w:rFonts w:ascii="Times New Roman" w:hAnsi="Times New Roman"/>
                <w:sz w:val="24"/>
              </w:rPr>
              <w:t>териалов</w:t>
            </w:r>
          </w:p>
        </w:tc>
        <w:tc>
          <w:tcPr>
            <w:tcW w:w="1842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1812,6</w:t>
            </w:r>
          </w:p>
        </w:tc>
        <w:tc>
          <w:tcPr>
            <w:tcW w:w="1843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822,5</w:t>
            </w:r>
          </w:p>
        </w:tc>
        <w:tc>
          <w:tcPr>
            <w:tcW w:w="1791" w:type="dxa"/>
            <w:vAlign w:val="center"/>
          </w:tcPr>
          <w:p w:rsidR="009A3980" w:rsidRPr="00C75B84" w:rsidRDefault="009A3980" w:rsidP="00040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45,4</w:t>
            </w:r>
          </w:p>
        </w:tc>
      </w:tr>
    </w:tbl>
    <w:p w:rsidR="009A3980" w:rsidRDefault="009A3980" w:rsidP="009A3980">
      <w:pPr>
        <w:rPr>
          <w:highlight w:val="yellow"/>
        </w:rPr>
      </w:pPr>
    </w:p>
    <w:p w:rsidR="009A3980" w:rsidRDefault="009A3980" w:rsidP="009A3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06E">
        <w:rPr>
          <w:rFonts w:ascii="Times New Roman" w:hAnsi="Times New Roman"/>
          <w:sz w:val="28"/>
          <w:szCs w:val="28"/>
        </w:rPr>
        <w:t xml:space="preserve">Все здания </w:t>
      </w:r>
      <w:r>
        <w:rPr>
          <w:rFonts w:ascii="Times New Roman" w:hAnsi="Times New Roman"/>
          <w:sz w:val="28"/>
          <w:szCs w:val="28"/>
        </w:rPr>
        <w:t>ОУ района</w:t>
      </w:r>
      <w:r w:rsidRPr="00AA706E">
        <w:rPr>
          <w:rFonts w:ascii="Times New Roman" w:hAnsi="Times New Roman"/>
          <w:sz w:val="28"/>
          <w:szCs w:val="28"/>
        </w:rPr>
        <w:t xml:space="preserve"> (кроме МОУ </w:t>
      </w:r>
      <w:r>
        <w:rPr>
          <w:rFonts w:ascii="Times New Roman" w:hAnsi="Times New Roman"/>
          <w:sz w:val="28"/>
          <w:szCs w:val="28"/>
        </w:rPr>
        <w:t>«</w:t>
      </w:r>
      <w:r w:rsidRPr="00AA706E">
        <w:rPr>
          <w:rFonts w:ascii="Times New Roman" w:hAnsi="Times New Roman"/>
          <w:sz w:val="28"/>
          <w:szCs w:val="28"/>
        </w:rPr>
        <w:t>Гимназия №1 г. Майского</w:t>
      </w:r>
      <w:r>
        <w:rPr>
          <w:rFonts w:ascii="Times New Roman" w:hAnsi="Times New Roman"/>
          <w:sz w:val="28"/>
          <w:szCs w:val="28"/>
        </w:rPr>
        <w:t>»</w:t>
      </w:r>
      <w:r w:rsidRPr="00AA706E">
        <w:rPr>
          <w:rFonts w:ascii="Times New Roman" w:hAnsi="Times New Roman"/>
          <w:sz w:val="28"/>
          <w:szCs w:val="28"/>
        </w:rPr>
        <w:t>) имеют большой срок эксплуатации: МОУ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06E">
        <w:rPr>
          <w:rFonts w:ascii="Times New Roman" w:hAnsi="Times New Roman"/>
          <w:sz w:val="28"/>
          <w:szCs w:val="28"/>
        </w:rPr>
        <w:t>14 г. Майск</w:t>
      </w:r>
      <w:r>
        <w:rPr>
          <w:rFonts w:ascii="Times New Roman" w:hAnsi="Times New Roman"/>
          <w:sz w:val="28"/>
          <w:szCs w:val="28"/>
        </w:rPr>
        <w:t>ого</w:t>
      </w:r>
      <w:r w:rsidRPr="00AA7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дошкольный </w:t>
      </w:r>
      <w:r w:rsidRPr="00AA706E">
        <w:rPr>
          <w:rFonts w:ascii="Times New Roman" w:hAnsi="Times New Roman"/>
          <w:sz w:val="28"/>
          <w:szCs w:val="28"/>
        </w:rPr>
        <w:t>ко</w:t>
      </w:r>
      <w:r w:rsidRPr="00AA706E">
        <w:rPr>
          <w:rFonts w:ascii="Times New Roman" w:hAnsi="Times New Roman"/>
          <w:sz w:val="28"/>
          <w:szCs w:val="28"/>
        </w:rPr>
        <w:t>р</w:t>
      </w:r>
      <w:r w:rsidRPr="00AA706E">
        <w:rPr>
          <w:rFonts w:ascii="Times New Roman" w:hAnsi="Times New Roman"/>
          <w:sz w:val="28"/>
          <w:szCs w:val="28"/>
        </w:rPr>
        <w:t xml:space="preserve">пус </w:t>
      </w:r>
      <w:r>
        <w:rPr>
          <w:rFonts w:ascii="Times New Roman" w:hAnsi="Times New Roman"/>
          <w:sz w:val="28"/>
          <w:szCs w:val="28"/>
        </w:rPr>
        <w:t xml:space="preserve">«Казачок» – </w:t>
      </w:r>
      <w:r w:rsidRPr="00AA706E">
        <w:rPr>
          <w:rFonts w:ascii="Times New Roman" w:hAnsi="Times New Roman"/>
          <w:sz w:val="28"/>
          <w:szCs w:val="28"/>
        </w:rPr>
        <w:t>107 лет эксплуатации, 11 зданий ОУ имеют срок эксплуат</w:t>
      </w:r>
      <w:r w:rsidRPr="00AA706E">
        <w:rPr>
          <w:rFonts w:ascii="Times New Roman" w:hAnsi="Times New Roman"/>
          <w:sz w:val="28"/>
          <w:szCs w:val="28"/>
        </w:rPr>
        <w:t>а</w:t>
      </w:r>
      <w:r w:rsidRPr="00AA706E">
        <w:rPr>
          <w:rFonts w:ascii="Times New Roman" w:hAnsi="Times New Roman"/>
          <w:sz w:val="28"/>
          <w:szCs w:val="28"/>
        </w:rPr>
        <w:t>ции более 40 лет. В течение 20 лет в ОУ не было капитального ремонта. И</w:t>
      </w:r>
      <w:r w:rsidRPr="00AA706E">
        <w:rPr>
          <w:rFonts w:ascii="Times New Roman" w:hAnsi="Times New Roman"/>
          <w:sz w:val="28"/>
          <w:szCs w:val="28"/>
        </w:rPr>
        <w:t>з</w:t>
      </w:r>
      <w:r w:rsidRPr="00AA706E">
        <w:rPr>
          <w:rFonts w:ascii="Times New Roman" w:hAnsi="Times New Roman"/>
          <w:sz w:val="28"/>
          <w:szCs w:val="28"/>
        </w:rPr>
        <w:t xml:space="preserve">нос инженерных коммуникаций в большинстве ОУ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A706E">
        <w:rPr>
          <w:rFonts w:ascii="Times New Roman" w:hAnsi="Times New Roman"/>
          <w:sz w:val="28"/>
          <w:szCs w:val="28"/>
        </w:rPr>
        <w:t xml:space="preserve">100%. </w:t>
      </w:r>
      <w:r>
        <w:rPr>
          <w:rFonts w:ascii="Times New Roman" w:hAnsi="Times New Roman"/>
          <w:sz w:val="28"/>
          <w:szCs w:val="28"/>
        </w:rPr>
        <w:t xml:space="preserve">Кровли девяти </w:t>
      </w:r>
      <w:r w:rsidRPr="00FB4624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требуют капитального ремонта, из них </w:t>
      </w:r>
      <w:r w:rsidRPr="00FB4624">
        <w:rPr>
          <w:rFonts w:ascii="Times New Roman" w:hAnsi="Times New Roman"/>
          <w:sz w:val="28"/>
          <w:szCs w:val="28"/>
        </w:rPr>
        <w:t xml:space="preserve">мягкие кровли в четырех </w:t>
      </w:r>
      <w:r>
        <w:rPr>
          <w:rFonts w:ascii="Times New Roman" w:hAnsi="Times New Roman"/>
          <w:sz w:val="28"/>
          <w:szCs w:val="28"/>
        </w:rPr>
        <w:t xml:space="preserve">школах </w:t>
      </w:r>
      <w:r w:rsidRPr="00FB4624">
        <w:rPr>
          <w:rFonts w:ascii="Times New Roman" w:hAnsi="Times New Roman"/>
          <w:sz w:val="28"/>
          <w:szCs w:val="28"/>
        </w:rPr>
        <w:t xml:space="preserve"> пришли в непригодное состояние и требуют замены на шатровые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3980" w:rsidRDefault="009A3980" w:rsidP="009A3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2012-2013 учебном году проведены аварийно-восстановительные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 в МОУ СОШ №8 ст. Котляревской (учебно-административный и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школьный корпуса). На эти цели из средств федерального бюджета заплан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ровано </w:t>
      </w:r>
      <w:r w:rsidR="00DD5CB5">
        <w:rPr>
          <w:rFonts w:ascii="Times New Roman" w:hAnsi="Times New Roman"/>
          <w:sz w:val="28"/>
          <w:szCs w:val="28"/>
        </w:rPr>
        <w:t xml:space="preserve">израсходовать </w:t>
      </w:r>
      <w:r>
        <w:rPr>
          <w:rFonts w:ascii="Times New Roman" w:hAnsi="Times New Roman"/>
          <w:sz w:val="28"/>
          <w:szCs w:val="28"/>
        </w:rPr>
        <w:t xml:space="preserve">21 202,455 тыс. рублей, республиканского бюджета – 1 116,390 тыс. рублей. </w:t>
      </w:r>
      <w:r w:rsidRPr="00051A4D">
        <w:rPr>
          <w:rFonts w:ascii="Times New Roman" w:hAnsi="Times New Roman"/>
          <w:sz w:val="28"/>
          <w:szCs w:val="28"/>
        </w:rPr>
        <w:t>В настоящее время завершены следующие ремонтные работы: замена кровли на металлочерепичную, установка пластиковых окон, ремонт столовой и пищеблока, замена электропроводки, капитальный ремонт полов в холле, внутренние отделочные работы в старом корпусе. До 30 авг</w:t>
      </w:r>
      <w:r w:rsidRPr="00051A4D">
        <w:rPr>
          <w:rFonts w:ascii="Times New Roman" w:hAnsi="Times New Roman"/>
          <w:sz w:val="28"/>
          <w:szCs w:val="28"/>
        </w:rPr>
        <w:t>у</w:t>
      </w:r>
      <w:r w:rsidRPr="00051A4D">
        <w:rPr>
          <w:rFonts w:ascii="Times New Roman" w:hAnsi="Times New Roman"/>
          <w:sz w:val="28"/>
          <w:szCs w:val="28"/>
        </w:rPr>
        <w:lastRenderedPageBreak/>
        <w:t>ста 2013 года будут завершены реконструкция внутренних туалетов в здании старого корпуса, внутренний ремонт в новом корпусе, ремонт фасада.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980" w:rsidRDefault="009A3980" w:rsidP="009A3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01.07.2013 года за выполненный объем работ выплачено</w:t>
      </w:r>
      <w:r w:rsidR="00DD5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15844,828 тыс. руб. Окончательный расчет будет произведен после полного исполнения сторонами своих обязательств по контракту до 31.08.2013 года. </w:t>
      </w:r>
    </w:p>
    <w:p w:rsidR="009A3980" w:rsidRDefault="009A3980" w:rsidP="009A3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8BD">
        <w:rPr>
          <w:rFonts w:ascii="Times New Roman" w:hAnsi="Times New Roman"/>
          <w:sz w:val="28"/>
          <w:szCs w:val="28"/>
        </w:rPr>
        <w:t>Охрана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8BD">
        <w:rPr>
          <w:rFonts w:ascii="Times New Roman" w:hAnsi="Times New Roman"/>
          <w:sz w:val="28"/>
          <w:szCs w:val="28"/>
        </w:rPr>
        <w:t>всех образовательных учреждений осуществляется круглосуто</w:t>
      </w:r>
      <w:r w:rsidRPr="002538BD">
        <w:rPr>
          <w:rFonts w:ascii="Times New Roman" w:hAnsi="Times New Roman"/>
          <w:sz w:val="28"/>
          <w:szCs w:val="28"/>
        </w:rPr>
        <w:t>ч</w:t>
      </w:r>
      <w:r w:rsidRPr="002538BD">
        <w:rPr>
          <w:rFonts w:ascii="Times New Roman" w:hAnsi="Times New Roman"/>
          <w:sz w:val="28"/>
          <w:szCs w:val="28"/>
        </w:rPr>
        <w:t>но: в дневное время  дежурными по режиму, в ночное время – сторожами.</w:t>
      </w:r>
    </w:p>
    <w:p w:rsidR="009A3980" w:rsidRPr="005B5D38" w:rsidRDefault="009A3980" w:rsidP="009A398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обеспечении безопасности в ОУ на данный период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ставлены </w:t>
      </w:r>
      <w:r w:rsidRPr="005B5D38">
        <w:rPr>
          <w:rFonts w:ascii="Times New Roman" w:hAnsi="Times New Roman"/>
          <w:sz w:val="28"/>
          <w:szCs w:val="28"/>
        </w:rPr>
        <w:t>в таблице 1</w:t>
      </w:r>
      <w:r w:rsidR="008615F3">
        <w:rPr>
          <w:rFonts w:ascii="Times New Roman" w:hAnsi="Times New Roman"/>
          <w:sz w:val="28"/>
          <w:szCs w:val="28"/>
        </w:rPr>
        <w:t>2</w:t>
      </w:r>
      <w:r w:rsidRPr="005B5D38">
        <w:rPr>
          <w:rFonts w:ascii="Times New Roman" w:hAnsi="Times New Roman"/>
          <w:sz w:val="28"/>
          <w:szCs w:val="28"/>
        </w:rPr>
        <w:t>.</w:t>
      </w:r>
    </w:p>
    <w:p w:rsidR="009A3980" w:rsidRPr="005B5D38" w:rsidRDefault="009A3980" w:rsidP="009A3980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5B5D38">
        <w:rPr>
          <w:rFonts w:ascii="Times New Roman" w:hAnsi="Times New Roman"/>
          <w:i/>
          <w:sz w:val="24"/>
          <w:szCs w:val="28"/>
        </w:rPr>
        <w:t>Таблица 1</w:t>
      </w:r>
      <w:r w:rsidR="008615F3">
        <w:rPr>
          <w:rFonts w:ascii="Times New Roman" w:hAnsi="Times New Roman"/>
          <w:i/>
          <w:sz w:val="24"/>
          <w:szCs w:val="28"/>
        </w:rPr>
        <w:t>2</w:t>
      </w:r>
    </w:p>
    <w:p w:rsidR="009A3980" w:rsidRPr="007B0242" w:rsidRDefault="009A3980" w:rsidP="009A3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980" w:rsidRPr="00DD5CB5" w:rsidRDefault="009A3980" w:rsidP="009A398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D5CB5">
        <w:rPr>
          <w:rFonts w:ascii="Times New Roman" w:hAnsi="Times New Roman"/>
          <w:b/>
          <w:sz w:val="24"/>
          <w:szCs w:val="28"/>
        </w:rPr>
        <w:t>Сведения об обеспечении безопасности в ОУ Майского района</w:t>
      </w:r>
    </w:p>
    <w:p w:rsidR="009A3980" w:rsidRPr="00DD5CB5" w:rsidRDefault="009A3980" w:rsidP="009A398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D5CB5">
        <w:rPr>
          <w:rFonts w:ascii="Times New Roman" w:hAnsi="Times New Roman"/>
          <w:b/>
          <w:sz w:val="24"/>
          <w:szCs w:val="28"/>
        </w:rPr>
        <w:t xml:space="preserve">(по состоянию на 11.07. 2013г.) </w:t>
      </w:r>
    </w:p>
    <w:p w:rsidR="009A3980" w:rsidRDefault="009A3980" w:rsidP="009A3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851"/>
        <w:gridCol w:w="1275"/>
        <w:gridCol w:w="1701"/>
        <w:gridCol w:w="1984"/>
      </w:tblGrid>
      <w:tr w:rsidR="009A3980" w:rsidRPr="00E274B1" w:rsidTr="00DE6137">
        <w:trPr>
          <w:trHeight w:val="258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74B1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74B1">
              <w:rPr>
                <w:rFonts w:ascii="Times New Roman" w:hAnsi="Times New Roman"/>
                <w:b/>
                <w:sz w:val="24"/>
                <w:szCs w:val="28"/>
              </w:rPr>
              <w:t>Наличие средств</w:t>
            </w:r>
          </w:p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74B1">
              <w:rPr>
                <w:rFonts w:ascii="Times New Roman" w:hAnsi="Times New Roman"/>
                <w:b/>
                <w:sz w:val="24"/>
                <w:szCs w:val="28"/>
              </w:rPr>
              <w:t>обеспечения</w:t>
            </w:r>
          </w:p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74B1">
              <w:rPr>
                <w:rFonts w:ascii="Times New Roman" w:hAnsi="Times New Roman"/>
                <w:b/>
                <w:sz w:val="24"/>
                <w:szCs w:val="28"/>
              </w:rPr>
              <w:t>безопасности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74B1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74B1">
              <w:rPr>
                <w:rFonts w:ascii="Times New Roman" w:hAnsi="Times New Roman"/>
                <w:b/>
                <w:sz w:val="24"/>
                <w:szCs w:val="28"/>
              </w:rPr>
              <w:t>Из них</w:t>
            </w:r>
          </w:p>
        </w:tc>
      </w:tr>
      <w:tr w:rsidR="009A3980" w:rsidRPr="00E274B1" w:rsidTr="00DE6137">
        <w:trPr>
          <w:trHeight w:val="704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74B1">
              <w:rPr>
                <w:rFonts w:ascii="Times New Roman" w:hAnsi="Times New Roman"/>
                <w:b/>
                <w:sz w:val="24"/>
                <w:szCs w:val="28"/>
              </w:rPr>
              <w:t>Учебные корпуса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74B1">
              <w:rPr>
                <w:rFonts w:ascii="Times New Roman" w:hAnsi="Times New Roman"/>
                <w:b/>
                <w:sz w:val="24"/>
                <w:szCs w:val="28"/>
              </w:rPr>
              <w:t>Дошкольные корпуса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74B1">
              <w:rPr>
                <w:rFonts w:ascii="Times New Roman" w:hAnsi="Times New Roman"/>
                <w:b/>
                <w:sz w:val="24"/>
                <w:szCs w:val="28"/>
              </w:rPr>
              <w:t xml:space="preserve">Учреждения </w:t>
            </w:r>
          </w:p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74B1">
              <w:rPr>
                <w:rFonts w:ascii="Times New Roman" w:hAnsi="Times New Roman"/>
                <w:b/>
                <w:sz w:val="24"/>
                <w:szCs w:val="28"/>
              </w:rPr>
              <w:t>дополнительн</w:t>
            </w:r>
            <w:r w:rsidRPr="00E274B1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E274B1">
              <w:rPr>
                <w:rFonts w:ascii="Times New Roman" w:hAnsi="Times New Roman"/>
                <w:b/>
                <w:sz w:val="24"/>
                <w:szCs w:val="28"/>
              </w:rPr>
              <w:t>го образования</w:t>
            </w:r>
          </w:p>
        </w:tc>
      </w:tr>
      <w:tr w:rsidR="009A3980" w:rsidRPr="00E274B1" w:rsidTr="00DE6137">
        <w:trPr>
          <w:trHeight w:val="5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3C2875">
            <w:pPr>
              <w:pStyle w:val="1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040CE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74B1">
              <w:rPr>
                <w:rFonts w:ascii="Times New Roman" w:hAnsi="Times New Roman"/>
                <w:sz w:val="24"/>
                <w:szCs w:val="28"/>
              </w:rPr>
              <w:t>Всего учебных и дошк</w:t>
            </w:r>
            <w:r w:rsidRPr="00E274B1">
              <w:rPr>
                <w:rFonts w:ascii="Times New Roman" w:hAnsi="Times New Roman"/>
                <w:sz w:val="24"/>
                <w:szCs w:val="28"/>
              </w:rPr>
              <w:t>о</w:t>
            </w:r>
            <w:r w:rsidRPr="00E274B1">
              <w:rPr>
                <w:rFonts w:ascii="Times New Roman" w:hAnsi="Times New Roman"/>
                <w:sz w:val="24"/>
                <w:szCs w:val="28"/>
              </w:rPr>
              <w:t>льных корпусов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980" w:rsidRPr="00E274B1" w:rsidTr="00DE61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3C2875">
            <w:pPr>
              <w:pStyle w:val="1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040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4B1">
              <w:rPr>
                <w:rFonts w:ascii="Times New Roman" w:hAnsi="Times New Roman"/>
                <w:sz w:val="24"/>
                <w:szCs w:val="28"/>
              </w:rPr>
              <w:t>Наличие кнопки трево</w:t>
            </w:r>
            <w:r w:rsidRPr="00E274B1">
              <w:rPr>
                <w:rFonts w:ascii="Times New Roman" w:hAnsi="Times New Roman"/>
                <w:sz w:val="24"/>
                <w:szCs w:val="28"/>
              </w:rPr>
              <w:t>ж</w:t>
            </w:r>
            <w:r w:rsidRPr="00E274B1">
              <w:rPr>
                <w:rFonts w:ascii="Times New Roman" w:hAnsi="Times New Roman"/>
                <w:sz w:val="24"/>
                <w:szCs w:val="28"/>
              </w:rPr>
              <w:t>ной сигнализации (КТС)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980" w:rsidRPr="00E274B1" w:rsidTr="00DE61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3C2875">
            <w:pPr>
              <w:pStyle w:val="1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040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4B1">
              <w:rPr>
                <w:rFonts w:ascii="Times New Roman" w:hAnsi="Times New Roman"/>
                <w:sz w:val="24"/>
                <w:szCs w:val="28"/>
              </w:rPr>
              <w:t>Наличие автоматической пожарной сигнализации (АПС)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980" w:rsidRPr="00E274B1" w:rsidTr="00DE61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3C2875">
            <w:pPr>
              <w:pStyle w:val="1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040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4B1">
              <w:rPr>
                <w:rFonts w:ascii="Times New Roman" w:hAnsi="Times New Roman"/>
                <w:sz w:val="24"/>
                <w:szCs w:val="28"/>
              </w:rPr>
              <w:t>Наличие системы оп</w:t>
            </w:r>
            <w:r w:rsidRPr="00E274B1">
              <w:rPr>
                <w:rFonts w:ascii="Times New Roman" w:hAnsi="Times New Roman"/>
                <w:sz w:val="24"/>
                <w:szCs w:val="28"/>
              </w:rPr>
              <w:t>о</w:t>
            </w:r>
            <w:r w:rsidRPr="00E274B1">
              <w:rPr>
                <w:rFonts w:ascii="Times New Roman" w:hAnsi="Times New Roman"/>
                <w:sz w:val="24"/>
                <w:szCs w:val="28"/>
              </w:rPr>
              <w:t>вещения о пожаре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980" w:rsidRPr="00E274B1" w:rsidTr="00DE613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3C2875">
            <w:pPr>
              <w:pStyle w:val="1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80" w:rsidRPr="00E274B1" w:rsidRDefault="009A3980" w:rsidP="00040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4B1">
              <w:rPr>
                <w:rFonts w:ascii="Times New Roman" w:hAnsi="Times New Roman"/>
                <w:sz w:val="24"/>
                <w:szCs w:val="28"/>
              </w:rPr>
              <w:t>Наличие видеонаблюд</w:t>
            </w:r>
            <w:r w:rsidRPr="00E274B1">
              <w:rPr>
                <w:rFonts w:ascii="Times New Roman" w:hAnsi="Times New Roman"/>
                <w:sz w:val="24"/>
                <w:szCs w:val="28"/>
              </w:rPr>
              <w:t>е</w:t>
            </w:r>
            <w:r w:rsidRPr="00E274B1">
              <w:rPr>
                <w:rFonts w:ascii="Times New Roman" w:hAnsi="Times New Roman"/>
                <w:sz w:val="24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80" w:rsidRPr="00E274B1" w:rsidRDefault="009A3980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</w:tr>
    </w:tbl>
    <w:p w:rsidR="009A3980" w:rsidRDefault="009A3980" w:rsidP="009A3980">
      <w:pPr>
        <w:tabs>
          <w:tab w:val="left" w:pos="57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A3980" w:rsidRDefault="009A3980" w:rsidP="009A3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45C">
        <w:rPr>
          <w:rFonts w:ascii="Times New Roman" w:hAnsi="Times New Roman"/>
          <w:sz w:val="28"/>
          <w:szCs w:val="28"/>
        </w:rPr>
        <w:t>В декабре 2012 года в МОУ НШДС № 12 «Теремок» ст. Александро</w:t>
      </w:r>
      <w:r w:rsidRPr="00A8645C">
        <w:rPr>
          <w:rFonts w:ascii="Times New Roman" w:hAnsi="Times New Roman"/>
          <w:sz w:val="28"/>
          <w:szCs w:val="28"/>
        </w:rPr>
        <w:t>в</w:t>
      </w:r>
      <w:r w:rsidRPr="00A8645C">
        <w:rPr>
          <w:rFonts w:ascii="Times New Roman" w:hAnsi="Times New Roman"/>
          <w:sz w:val="28"/>
          <w:szCs w:val="28"/>
        </w:rPr>
        <w:t>ской за счёт средств республиканского бюджета установлена автоматическая пожарная сигнализация на общую сумму 1139</w:t>
      </w:r>
      <w:r>
        <w:rPr>
          <w:rFonts w:ascii="Times New Roman" w:hAnsi="Times New Roman"/>
          <w:sz w:val="28"/>
          <w:szCs w:val="28"/>
        </w:rPr>
        <w:t>,</w:t>
      </w:r>
      <w:r w:rsidRPr="00A8645C">
        <w:rPr>
          <w:rFonts w:ascii="Times New Roman" w:hAnsi="Times New Roman"/>
          <w:sz w:val="28"/>
          <w:szCs w:val="28"/>
        </w:rPr>
        <w:t>6 тыс. рублей. На данный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мент автоматическая пожарная сигнализация не установлена во всех дошк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льных корпусах, кроме дошкольного корпуса «Колокольчик» МОУ «Лицей № 7 имени Шуры Козуб с. Новоивановского», во вторых учебных корпусах МОУ СОШ № 2 г. Майского и МОУ СОШ № 9 ст. Александровской, а также в МОУ ДОД ЦДТ.  Управлением образования неоднократно направлялись в Минобрнауки КБР письма с просьбой включить вышеназванные </w:t>
      </w:r>
      <w:r w:rsidR="00A5048F">
        <w:rPr>
          <w:rFonts w:ascii="Times New Roman" w:hAnsi="Times New Roman"/>
          <w:sz w:val="28"/>
          <w:szCs w:val="28"/>
        </w:rPr>
        <w:t>корпуса</w:t>
      </w:r>
      <w:r>
        <w:rPr>
          <w:rFonts w:ascii="Times New Roman" w:hAnsi="Times New Roman"/>
          <w:sz w:val="28"/>
          <w:szCs w:val="28"/>
        </w:rPr>
        <w:t xml:space="preserve"> в целевые республиканские программы.</w:t>
      </w:r>
      <w:r w:rsidR="00CB5419">
        <w:rPr>
          <w:rFonts w:ascii="Times New Roman" w:hAnsi="Times New Roman"/>
          <w:sz w:val="28"/>
          <w:szCs w:val="28"/>
        </w:rPr>
        <w:t xml:space="preserve"> Однако в настоящее время указанные объекты ни в одну из программ не включены. </w:t>
      </w:r>
    </w:p>
    <w:p w:rsidR="009A3980" w:rsidRDefault="009A3980" w:rsidP="009A3980">
      <w:pPr>
        <w:spacing w:after="0" w:line="240" w:lineRule="auto"/>
        <w:ind w:firstLine="567"/>
        <w:jc w:val="both"/>
      </w:pPr>
      <w:r w:rsidRPr="00EE70EA">
        <w:rPr>
          <w:rFonts w:ascii="Times New Roman" w:hAnsi="Times New Roman"/>
          <w:sz w:val="28"/>
          <w:szCs w:val="28"/>
        </w:rPr>
        <w:t>Ежегодно проводятся показательные объектовые тренировки по эваку</w:t>
      </w:r>
      <w:r w:rsidRPr="00EE70EA">
        <w:rPr>
          <w:rFonts w:ascii="Times New Roman" w:hAnsi="Times New Roman"/>
          <w:sz w:val="28"/>
          <w:szCs w:val="28"/>
        </w:rPr>
        <w:t>а</w:t>
      </w:r>
      <w:r w:rsidRPr="00EE70EA">
        <w:rPr>
          <w:rFonts w:ascii="Times New Roman" w:hAnsi="Times New Roman"/>
          <w:sz w:val="28"/>
          <w:szCs w:val="28"/>
        </w:rPr>
        <w:t>ции учащихся (воспитанников) и сотрудников ОУ с приглашением сотру</w:t>
      </w:r>
      <w:r w:rsidRPr="00EE70EA">
        <w:rPr>
          <w:rFonts w:ascii="Times New Roman" w:hAnsi="Times New Roman"/>
          <w:sz w:val="28"/>
          <w:szCs w:val="28"/>
        </w:rPr>
        <w:t>д</w:t>
      </w:r>
      <w:r w:rsidRPr="00EE70EA">
        <w:rPr>
          <w:rFonts w:ascii="Times New Roman" w:hAnsi="Times New Roman"/>
          <w:sz w:val="28"/>
          <w:szCs w:val="28"/>
        </w:rPr>
        <w:t>ников МЧС, УФСБ, УВД, ОГПН. В течение 201</w:t>
      </w:r>
      <w:r>
        <w:rPr>
          <w:rFonts w:ascii="Times New Roman" w:hAnsi="Times New Roman"/>
          <w:sz w:val="28"/>
          <w:szCs w:val="28"/>
        </w:rPr>
        <w:t>2</w:t>
      </w:r>
      <w:r w:rsidR="0026791A">
        <w:rPr>
          <w:rFonts w:ascii="Times New Roman" w:hAnsi="Times New Roman"/>
          <w:sz w:val="28"/>
          <w:szCs w:val="28"/>
        </w:rPr>
        <w:t>-</w:t>
      </w:r>
      <w:r w:rsidRPr="00EE70E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EE70EA">
        <w:rPr>
          <w:rFonts w:ascii="Times New Roman" w:hAnsi="Times New Roman"/>
          <w:sz w:val="28"/>
          <w:szCs w:val="28"/>
        </w:rPr>
        <w:t xml:space="preserve"> учебного года учения </w:t>
      </w:r>
      <w:r>
        <w:rPr>
          <w:rFonts w:ascii="Times New Roman" w:hAnsi="Times New Roman"/>
          <w:sz w:val="28"/>
          <w:szCs w:val="28"/>
        </w:rPr>
        <w:t>прошли во всех ОУ Майского муниципального района</w:t>
      </w:r>
      <w:r w:rsidRPr="00F7019D">
        <w:rPr>
          <w:rFonts w:ascii="Times New Roman" w:hAnsi="Times New Roman"/>
          <w:sz w:val="28"/>
          <w:szCs w:val="28"/>
        </w:rPr>
        <w:t>, пришкольн</w:t>
      </w:r>
      <w:r>
        <w:rPr>
          <w:rFonts w:ascii="Times New Roman" w:hAnsi="Times New Roman"/>
          <w:sz w:val="28"/>
          <w:szCs w:val="28"/>
        </w:rPr>
        <w:t>ых озд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 xml:space="preserve">ровительных лагерях и </w:t>
      </w:r>
      <w:r w:rsidRPr="00F7019D">
        <w:rPr>
          <w:rFonts w:ascii="Times New Roman" w:hAnsi="Times New Roman"/>
          <w:sz w:val="28"/>
          <w:szCs w:val="28"/>
        </w:rPr>
        <w:t>детских оздоровительных лагерях «Тополёк» и «К</w:t>
      </w:r>
      <w:r w:rsidRPr="00F7019D">
        <w:rPr>
          <w:rFonts w:ascii="Times New Roman" w:hAnsi="Times New Roman"/>
          <w:sz w:val="28"/>
          <w:szCs w:val="28"/>
        </w:rPr>
        <w:t>а</w:t>
      </w:r>
      <w:r w:rsidRPr="00F7019D">
        <w:rPr>
          <w:rFonts w:ascii="Times New Roman" w:hAnsi="Times New Roman"/>
          <w:sz w:val="28"/>
          <w:szCs w:val="28"/>
        </w:rPr>
        <w:t>зачок».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EE70EA">
        <w:rPr>
          <w:rFonts w:ascii="Times New Roman" w:hAnsi="Times New Roman"/>
          <w:sz w:val="28"/>
          <w:szCs w:val="28"/>
        </w:rPr>
        <w:t xml:space="preserve">ренировочные занятия по эвакуации учащихся (воспитанников) и сотрудников во всех  ОУ проводятся </w:t>
      </w:r>
      <w:r>
        <w:rPr>
          <w:rFonts w:ascii="Times New Roman" w:hAnsi="Times New Roman"/>
          <w:sz w:val="28"/>
          <w:szCs w:val="28"/>
        </w:rPr>
        <w:t>е</w:t>
      </w:r>
      <w:r w:rsidRPr="00EE70EA">
        <w:rPr>
          <w:rFonts w:ascii="Times New Roman" w:hAnsi="Times New Roman"/>
          <w:sz w:val="28"/>
          <w:szCs w:val="28"/>
        </w:rPr>
        <w:t xml:space="preserve">жеквартально. </w:t>
      </w:r>
    </w:p>
    <w:p w:rsidR="009A3980" w:rsidRPr="005C242D" w:rsidRDefault="009A3980" w:rsidP="009A3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57112">
        <w:rPr>
          <w:rFonts w:ascii="Times New Roman" w:hAnsi="Times New Roman"/>
          <w:sz w:val="28"/>
          <w:szCs w:val="28"/>
        </w:rPr>
        <w:t>огласно целевой программы «Развитие энергосбережения в Майском муниципальном районе на 2011-2015 годы»</w:t>
      </w:r>
      <w:r>
        <w:rPr>
          <w:rFonts w:ascii="Times New Roman" w:hAnsi="Times New Roman"/>
          <w:sz w:val="28"/>
          <w:szCs w:val="28"/>
        </w:rPr>
        <w:t xml:space="preserve"> Управлением образования </w:t>
      </w:r>
      <w:r w:rsidRPr="00557112">
        <w:rPr>
          <w:rFonts w:ascii="Times New Roman" w:hAnsi="Times New Roman"/>
          <w:sz w:val="28"/>
          <w:szCs w:val="28"/>
        </w:rPr>
        <w:t>разр</w:t>
      </w:r>
      <w:r w:rsidRPr="00557112">
        <w:rPr>
          <w:rFonts w:ascii="Times New Roman" w:hAnsi="Times New Roman"/>
          <w:sz w:val="28"/>
          <w:szCs w:val="28"/>
        </w:rPr>
        <w:t>а</w:t>
      </w:r>
      <w:r w:rsidRPr="00557112">
        <w:rPr>
          <w:rFonts w:ascii="Times New Roman" w:hAnsi="Times New Roman"/>
          <w:sz w:val="28"/>
          <w:szCs w:val="28"/>
        </w:rPr>
        <w:t>ботан</w:t>
      </w:r>
      <w:r w:rsidRPr="0055711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57112">
        <w:rPr>
          <w:rFonts w:ascii="Times New Roman" w:hAnsi="Times New Roman"/>
          <w:sz w:val="28"/>
          <w:szCs w:val="28"/>
        </w:rPr>
        <w:t xml:space="preserve">рафик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557112">
        <w:rPr>
          <w:rFonts w:ascii="Times New Roman" w:hAnsi="Times New Roman"/>
          <w:sz w:val="28"/>
          <w:szCs w:val="28"/>
        </w:rPr>
        <w:t>энергоаудит</w:t>
      </w:r>
      <w:r>
        <w:rPr>
          <w:rFonts w:ascii="Times New Roman" w:hAnsi="Times New Roman"/>
          <w:sz w:val="28"/>
          <w:szCs w:val="28"/>
        </w:rPr>
        <w:t>а и</w:t>
      </w:r>
      <w:r w:rsidRPr="00557112">
        <w:rPr>
          <w:rFonts w:ascii="Times New Roman" w:hAnsi="Times New Roman"/>
          <w:sz w:val="28"/>
          <w:szCs w:val="28"/>
        </w:rPr>
        <w:t xml:space="preserve"> оплаты </w:t>
      </w:r>
      <w:r>
        <w:rPr>
          <w:rFonts w:ascii="Times New Roman" w:hAnsi="Times New Roman"/>
          <w:sz w:val="28"/>
          <w:szCs w:val="28"/>
        </w:rPr>
        <w:t>за разработку энергетич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паспортов на</w:t>
      </w:r>
      <w:r w:rsidRPr="00557112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 xml:space="preserve">. На 01.07.2013 года энергопаспорта имеют </w:t>
      </w:r>
      <w:r w:rsidRPr="0020406B">
        <w:rPr>
          <w:rFonts w:ascii="Times New Roman" w:hAnsi="Times New Roman"/>
          <w:sz w:val="28"/>
          <w:szCs w:val="28"/>
        </w:rPr>
        <w:t xml:space="preserve">МОУ «Лицей №7 </w:t>
      </w:r>
      <w:r>
        <w:rPr>
          <w:rFonts w:ascii="Times New Roman" w:hAnsi="Times New Roman"/>
          <w:sz w:val="28"/>
          <w:szCs w:val="28"/>
        </w:rPr>
        <w:t xml:space="preserve">имени Шуры Козуб </w:t>
      </w:r>
      <w:r w:rsidRPr="0020406B">
        <w:rPr>
          <w:rFonts w:ascii="Times New Roman" w:hAnsi="Times New Roman"/>
          <w:sz w:val="28"/>
          <w:szCs w:val="28"/>
        </w:rPr>
        <w:t>с. Новоивановского</w:t>
      </w:r>
      <w:r>
        <w:rPr>
          <w:rFonts w:ascii="Times New Roman" w:hAnsi="Times New Roman"/>
          <w:sz w:val="28"/>
          <w:szCs w:val="28"/>
        </w:rPr>
        <w:t>»</w:t>
      </w:r>
      <w:r w:rsidR="0026791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МОУ ДОД ДЮСШ.</w:t>
      </w:r>
      <w:r w:rsidRPr="00557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Общая сумма затрат из муниципального бюджета на проведение работ сост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 815,0 тыс. руб.</w:t>
      </w:r>
    </w:p>
    <w:p w:rsidR="009A3980" w:rsidRPr="005C242D" w:rsidRDefault="009A3980" w:rsidP="009A398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242D">
        <w:rPr>
          <w:rFonts w:ascii="Times New Roman" w:hAnsi="Times New Roman"/>
          <w:sz w:val="28"/>
          <w:szCs w:val="28"/>
        </w:rPr>
        <w:t xml:space="preserve">В 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5C242D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по обеспечению комплексной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пасности образовательных учреждений</w:t>
      </w:r>
      <w:r w:rsidRPr="005C242D">
        <w:rPr>
          <w:rFonts w:ascii="Times New Roman" w:hAnsi="Times New Roman"/>
          <w:sz w:val="28"/>
          <w:szCs w:val="28"/>
        </w:rPr>
        <w:t xml:space="preserve"> включен</w:t>
      </w:r>
      <w:r>
        <w:rPr>
          <w:rFonts w:ascii="Times New Roman" w:hAnsi="Times New Roman"/>
          <w:sz w:val="28"/>
          <w:szCs w:val="28"/>
        </w:rPr>
        <w:t>а</w:t>
      </w:r>
      <w:r w:rsidRPr="005C2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поэтапная </w:t>
      </w:r>
      <w:r w:rsidRPr="005C242D">
        <w:rPr>
          <w:rFonts w:ascii="Times New Roman" w:hAnsi="Times New Roman"/>
          <w:sz w:val="28"/>
          <w:szCs w:val="28"/>
        </w:rPr>
        <w:t>установка и р</w:t>
      </w:r>
      <w:r w:rsidRPr="005C242D">
        <w:rPr>
          <w:rFonts w:ascii="Times New Roman" w:hAnsi="Times New Roman"/>
          <w:sz w:val="28"/>
          <w:szCs w:val="28"/>
        </w:rPr>
        <w:t>е</w:t>
      </w:r>
      <w:r w:rsidRPr="005C242D">
        <w:rPr>
          <w:rFonts w:ascii="Times New Roman" w:hAnsi="Times New Roman"/>
          <w:sz w:val="28"/>
          <w:szCs w:val="28"/>
        </w:rPr>
        <w:t>монт внешних ограждений в</w:t>
      </w:r>
      <w:r>
        <w:rPr>
          <w:rFonts w:ascii="Times New Roman" w:hAnsi="Times New Roman"/>
          <w:sz w:val="28"/>
          <w:szCs w:val="28"/>
        </w:rPr>
        <w:t xml:space="preserve"> 5 ОУ района (в соответствии с требованиями надзорных органов) в течение 2013 года,</w:t>
      </w:r>
      <w:r w:rsidRPr="000E1575">
        <w:rPr>
          <w:rFonts w:ascii="Times New Roman" w:hAnsi="Times New Roman"/>
          <w:sz w:val="28"/>
          <w:szCs w:val="28"/>
        </w:rPr>
        <w:t xml:space="preserve"> </w:t>
      </w:r>
      <w:r w:rsidR="002669D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 одном учреждении ограждение будет установлено </w:t>
      </w:r>
      <w:r w:rsidRPr="005C242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 w:rsidRPr="005C242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оду (учебно-административный корпус </w:t>
      </w:r>
      <w:r w:rsidRPr="005C242D">
        <w:rPr>
          <w:rFonts w:ascii="Times New Roman" w:hAnsi="Times New Roman"/>
          <w:sz w:val="28"/>
          <w:szCs w:val="28"/>
        </w:rPr>
        <w:t>МОУ СОШ №8 ст. Котляревской</w:t>
      </w:r>
      <w:r>
        <w:rPr>
          <w:rFonts w:ascii="Times New Roman" w:hAnsi="Times New Roman"/>
          <w:sz w:val="28"/>
          <w:szCs w:val="28"/>
        </w:rPr>
        <w:t>). До 1 сентября 2013 года</w:t>
      </w:r>
      <w:r w:rsidRPr="005C2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ограждение будет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новлено или отремонтировано в: </w:t>
      </w:r>
      <w:r w:rsidRPr="005C242D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5C242D">
        <w:rPr>
          <w:rFonts w:ascii="Times New Roman" w:hAnsi="Times New Roman"/>
          <w:sz w:val="28"/>
          <w:szCs w:val="28"/>
        </w:rPr>
        <w:t>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42D">
        <w:rPr>
          <w:rFonts w:ascii="Times New Roman" w:hAnsi="Times New Roman"/>
          <w:sz w:val="28"/>
          <w:szCs w:val="28"/>
        </w:rPr>
        <w:t>3 с углубленным изучением отдельных предметов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42D">
        <w:rPr>
          <w:rFonts w:ascii="Times New Roman" w:hAnsi="Times New Roman"/>
          <w:sz w:val="28"/>
          <w:szCs w:val="28"/>
        </w:rPr>
        <w:t>Майского</w:t>
      </w:r>
      <w:r>
        <w:rPr>
          <w:rFonts w:ascii="Times New Roman" w:hAnsi="Times New Roman"/>
          <w:sz w:val="28"/>
          <w:szCs w:val="28"/>
        </w:rPr>
        <w:t xml:space="preserve">» (20,0 тыс. руб. </w:t>
      </w:r>
      <w:r w:rsidR="0041674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внебюджетные источн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ки)</w:t>
      </w:r>
      <w:r w:rsidRPr="005C242D">
        <w:rPr>
          <w:rFonts w:ascii="Times New Roman" w:hAnsi="Times New Roman"/>
          <w:sz w:val="28"/>
          <w:szCs w:val="28"/>
        </w:rPr>
        <w:t>, МОУ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42D">
        <w:rPr>
          <w:rFonts w:ascii="Times New Roman" w:hAnsi="Times New Roman"/>
          <w:sz w:val="28"/>
          <w:szCs w:val="28"/>
        </w:rPr>
        <w:t>6 с. Октябрьского</w:t>
      </w:r>
      <w:r>
        <w:rPr>
          <w:rFonts w:ascii="Times New Roman" w:hAnsi="Times New Roman"/>
          <w:sz w:val="28"/>
          <w:szCs w:val="28"/>
        </w:rPr>
        <w:t xml:space="preserve"> (150,0 тыс. руб. за счет средств 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бюджета)</w:t>
      </w:r>
      <w:r w:rsidRPr="005C242D">
        <w:rPr>
          <w:rFonts w:ascii="Times New Roman" w:hAnsi="Times New Roman"/>
          <w:sz w:val="28"/>
          <w:szCs w:val="28"/>
        </w:rPr>
        <w:t>, МОУ «Лицей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42D">
        <w:rPr>
          <w:rFonts w:ascii="Times New Roman" w:hAnsi="Times New Roman"/>
          <w:sz w:val="28"/>
          <w:szCs w:val="28"/>
        </w:rPr>
        <w:t>7 им</w:t>
      </w:r>
      <w:r>
        <w:rPr>
          <w:rFonts w:ascii="Times New Roman" w:hAnsi="Times New Roman"/>
          <w:sz w:val="28"/>
          <w:szCs w:val="28"/>
        </w:rPr>
        <w:t>ени</w:t>
      </w:r>
      <w:r w:rsidRPr="005C242D">
        <w:rPr>
          <w:rFonts w:ascii="Times New Roman" w:hAnsi="Times New Roman"/>
          <w:sz w:val="28"/>
          <w:szCs w:val="28"/>
        </w:rPr>
        <w:t xml:space="preserve"> Шуры Козуб с. Новоивановского»</w:t>
      </w:r>
      <w:r>
        <w:rPr>
          <w:rFonts w:ascii="Times New Roman" w:hAnsi="Times New Roman"/>
          <w:sz w:val="28"/>
          <w:szCs w:val="28"/>
        </w:rPr>
        <w:t xml:space="preserve"> (162,0 тыс.</w:t>
      </w:r>
      <w:r w:rsidR="00416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Pr="005C3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местного бюджета)</w:t>
      </w:r>
      <w:r w:rsidRPr="005C242D">
        <w:rPr>
          <w:rFonts w:ascii="Times New Roman" w:hAnsi="Times New Roman"/>
          <w:sz w:val="28"/>
          <w:szCs w:val="28"/>
        </w:rPr>
        <w:t>, дошкольный корпус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42D">
        <w:rPr>
          <w:rFonts w:ascii="Times New Roman" w:hAnsi="Times New Roman"/>
          <w:sz w:val="28"/>
          <w:szCs w:val="28"/>
        </w:rPr>
        <w:t>2 «Светлячок»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42D">
        <w:rPr>
          <w:rFonts w:ascii="Times New Roman" w:hAnsi="Times New Roman"/>
          <w:sz w:val="28"/>
          <w:szCs w:val="28"/>
        </w:rPr>
        <w:t>МОУ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42D">
        <w:rPr>
          <w:rFonts w:ascii="Times New Roman" w:hAnsi="Times New Roman"/>
          <w:sz w:val="28"/>
          <w:szCs w:val="28"/>
        </w:rPr>
        <w:t xml:space="preserve">8  ст. Котляревской </w:t>
      </w:r>
      <w:r>
        <w:rPr>
          <w:rFonts w:ascii="Times New Roman" w:hAnsi="Times New Roman"/>
          <w:sz w:val="28"/>
          <w:szCs w:val="28"/>
        </w:rPr>
        <w:t xml:space="preserve">(6,0 тыс. руб. </w:t>
      </w:r>
      <w:r w:rsidR="0041674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внебюдже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 источники)</w:t>
      </w:r>
      <w:r w:rsidRPr="005C242D">
        <w:rPr>
          <w:rFonts w:ascii="Times New Roman" w:hAnsi="Times New Roman"/>
          <w:sz w:val="28"/>
          <w:szCs w:val="28"/>
        </w:rPr>
        <w:t>, МОУ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42D">
        <w:rPr>
          <w:rFonts w:ascii="Times New Roman" w:hAnsi="Times New Roman"/>
          <w:sz w:val="28"/>
          <w:szCs w:val="28"/>
        </w:rPr>
        <w:t>9 ст. Александровско</w:t>
      </w:r>
      <w:r>
        <w:rPr>
          <w:rFonts w:ascii="Times New Roman" w:hAnsi="Times New Roman"/>
          <w:sz w:val="28"/>
          <w:szCs w:val="28"/>
        </w:rPr>
        <w:t>й (454,0 тыс. руб.</w:t>
      </w:r>
      <w:r w:rsidRPr="005C3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местного бюджета). Общая сумма затрат в 2013 году составит 792,0 тыс. рублей за счёт средств местного бюджета, из них 26,0 тыс. рублей из внебюджетных источников</w:t>
      </w:r>
    </w:p>
    <w:p w:rsidR="009A3980" w:rsidRPr="005C242D" w:rsidRDefault="009A3980" w:rsidP="009A398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конца </w:t>
      </w:r>
      <w:r w:rsidRPr="005C242D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>ода</w:t>
      </w:r>
      <w:r w:rsidRPr="005C242D">
        <w:rPr>
          <w:rFonts w:ascii="Times New Roman" w:hAnsi="Times New Roman"/>
          <w:sz w:val="28"/>
          <w:szCs w:val="28"/>
        </w:rPr>
        <w:t xml:space="preserve"> во всех ОУ района будет установлена система в</w:t>
      </w:r>
      <w:r w:rsidRPr="005C242D">
        <w:rPr>
          <w:rFonts w:ascii="Times New Roman" w:hAnsi="Times New Roman"/>
          <w:sz w:val="28"/>
          <w:szCs w:val="28"/>
        </w:rPr>
        <w:t>и</w:t>
      </w:r>
      <w:r w:rsidRPr="005C242D">
        <w:rPr>
          <w:rFonts w:ascii="Times New Roman" w:hAnsi="Times New Roman"/>
          <w:sz w:val="28"/>
          <w:szCs w:val="28"/>
        </w:rPr>
        <w:t>деонаблюдения.</w:t>
      </w:r>
      <w:r>
        <w:rPr>
          <w:rFonts w:ascii="Times New Roman" w:hAnsi="Times New Roman"/>
          <w:sz w:val="28"/>
          <w:szCs w:val="28"/>
        </w:rPr>
        <w:t xml:space="preserve"> На эти цели из средств местного бюджета будет израсход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вано 500,0 тыс. рублей. В</w:t>
      </w:r>
      <w:r w:rsidRPr="005C242D">
        <w:rPr>
          <w:rFonts w:ascii="Times New Roman" w:hAnsi="Times New Roman"/>
          <w:sz w:val="28"/>
          <w:szCs w:val="28"/>
        </w:rPr>
        <w:t xml:space="preserve">идеонаблюдение </w:t>
      </w:r>
      <w:r>
        <w:rPr>
          <w:rFonts w:ascii="Times New Roman" w:hAnsi="Times New Roman"/>
          <w:sz w:val="28"/>
          <w:szCs w:val="28"/>
        </w:rPr>
        <w:t xml:space="preserve">уже установлено и функционирует </w:t>
      </w:r>
      <w:r w:rsidRPr="005C242D">
        <w:rPr>
          <w:rFonts w:ascii="Times New Roman" w:hAnsi="Times New Roman"/>
          <w:sz w:val="28"/>
          <w:szCs w:val="28"/>
        </w:rPr>
        <w:t>в МОУ «Гимназия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42D">
        <w:rPr>
          <w:rFonts w:ascii="Times New Roman" w:hAnsi="Times New Roman"/>
          <w:sz w:val="28"/>
          <w:szCs w:val="28"/>
        </w:rPr>
        <w:t>1 г. Майского»</w:t>
      </w:r>
      <w:r>
        <w:rPr>
          <w:rFonts w:ascii="Times New Roman" w:hAnsi="Times New Roman"/>
          <w:sz w:val="28"/>
          <w:szCs w:val="28"/>
        </w:rPr>
        <w:t xml:space="preserve"> (40,0 тыс. руб.)</w:t>
      </w:r>
      <w:r w:rsidRPr="005C24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МОУ СОШ № 2 г. Ма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ского (40,0 тыс. руб.), </w:t>
      </w:r>
      <w:r w:rsidRPr="005C242D">
        <w:rPr>
          <w:rFonts w:ascii="Times New Roman" w:hAnsi="Times New Roman"/>
          <w:sz w:val="28"/>
          <w:szCs w:val="28"/>
        </w:rPr>
        <w:t>МОУ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42D">
        <w:rPr>
          <w:rFonts w:ascii="Times New Roman" w:hAnsi="Times New Roman"/>
          <w:sz w:val="28"/>
          <w:szCs w:val="28"/>
        </w:rPr>
        <w:t>5 г. Майского</w:t>
      </w:r>
      <w:r>
        <w:rPr>
          <w:rFonts w:ascii="Times New Roman" w:hAnsi="Times New Roman"/>
          <w:sz w:val="28"/>
          <w:szCs w:val="28"/>
        </w:rPr>
        <w:t xml:space="preserve"> (20,0 тыс. руб.)</w:t>
      </w:r>
      <w:r w:rsidRPr="005C242D">
        <w:rPr>
          <w:rFonts w:ascii="Times New Roman" w:hAnsi="Times New Roman"/>
          <w:sz w:val="28"/>
          <w:szCs w:val="28"/>
        </w:rPr>
        <w:t>, МОУ НШДС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42D">
        <w:rPr>
          <w:rFonts w:ascii="Times New Roman" w:hAnsi="Times New Roman"/>
          <w:sz w:val="28"/>
          <w:szCs w:val="28"/>
        </w:rPr>
        <w:t>12 «Теремок» ст. Александровской</w:t>
      </w:r>
      <w:r>
        <w:rPr>
          <w:rFonts w:ascii="Times New Roman" w:hAnsi="Times New Roman"/>
          <w:sz w:val="28"/>
          <w:szCs w:val="28"/>
        </w:rPr>
        <w:t xml:space="preserve"> (20,0 тыс. руб.)</w:t>
      </w:r>
      <w:r w:rsidRPr="005C242D">
        <w:rPr>
          <w:rFonts w:ascii="Times New Roman" w:hAnsi="Times New Roman"/>
          <w:sz w:val="28"/>
          <w:szCs w:val="28"/>
        </w:rPr>
        <w:t xml:space="preserve">. </w:t>
      </w:r>
    </w:p>
    <w:p w:rsidR="009A3980" w:rsidRPr="005C242D" w:rsidRDefault="009A3980" w:rsidP="009A398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C242D">
        <w:rPr>
          <w:rFonts w:ascii="Times New Roman" w:hAnsi="Times New Roman"/>
          <w:sz w:val="28"/>
          <w:szCs w:val="28"/>
        </w:rPr>
        <w:t>Во всех образовательных учреждениях разработаны паспорта безопасн</w:t>
      </w:r>
      <w:r w:rsidRPr="005C242D">
        <w:rPr>
          <w:rFonts w:ascii="Times New Roman" w:hAnsi="Times New Roman"/>
          <w:sz w:val="28"/>
          <w:szCs w:val="28"/>
        </w:rPr>
        <w:t>о</w:t>
      </w:r>
      <w:r w:rsidRPr="005C242D">
        <w:rPr>
          <w:rFonts w:ascii="Times New Roman" w:hAnsi="Times New Roman"/>
          <w:sz w:val="28"/>
          <w:szCs w:val="28"/>
        </w:rPr>
        <w:t>сти (антитеррористической</w:t>
      </w:r>
      <w:r>
        <w:rPr>
          <w:rFonts w:ascii="Times New Roman" w:hAnsi="Times New Roman"/>
          <w:sz w:val="28"/>
          <w:szCs w:val="28"/>
        </w:rPr>
        <w:t xml:space="preserve"> защищенности), которые согласованы с ОМВД РФ по Майскому району, УФСБ РФ по КБР в г. Прохладном, местной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нистрацией Майского муниципального района.</w:t>
      </w:r>
    </w:p>
    <w:p w:rsidR="009A3980" w:rsidRDefault="009A3980" w:rsidP="009A398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во всех образовательных учреждениях разработаны и переданы в Министерство труда и социального развития КБР </w:t>
      </w:r>
      <w:r w:rsidRPr="005C242D">
        <w:rPr>
          <w:rFonts w:ascii="Times New Roman" w:hAnsi="Times New Roman"/>
          <w:sz w:val="28"/>
          <w:szCs w:val="28"/>
        </w:rPr>
        <w:t>паспорта доступности об</w:t>
      </w:r>
      <w:r w:rsidRPr="005C242D">
        <w:rPr>
          <w:rFonts w:ascii="Times New Roman" w:hAnsi="Times New Roman"/>
          <w:sz w:val="28"/>
          <w:szCs w:val="28"/>
        </w:rPr>
        <w:t>ъ</w:t>
      </w:r>
      <w:r w:rsidRPr="005C242D"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z w:val="28"/>
          <w:szCs w:val="28"/>
        </w:rPr>
        <w:t>ов</w:t>
      </w:r>
      <w:r w:rsidRPr="005C242D">
        <w:rPr>
          <w:rFonts w:ascii="Times New Roman" w:hAnsi="Times New Roman"/>
          <w:sz w:val="28"/>
          <w:szCs w:val="28"/>
        </w:rPr>
        <w:t xml:space="preserve"> социальной инфраструктуры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3980" w:rsidRPr="005C242D" w:rsidRDefault="009A3980" w:rsidP="009A398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совершенствование системы комплексной безопасной в 2013  году из средств республиканского и местного бюджетов будет направлено 3 246,6 тыс. рублей, в том числе из средств местного бюджета – 2 107,0 тыс. </w:t>
      </w:r>
      <w:r w:rsidRPr="008615F3">
        <w:rPr>
          <w:rFonts w:ascii="Times New Roman" w:hAnsi="Times New Roman"/>
          <w:sz w:val="28"/>
          <w:szCs w:val="28"/>
        </w:rPr>
        <w:t>рублей (таблица</w:t>
      </w:r>
      <w:r w:rsidR="008615F3" w:rsidRPr="008615F3">
        <w:rPr>
          <w:rFonts w:ascii="Times New Roman" w:hAnsi="Times New Roman"/>
          <w:sz w:val="28"/>
          <w:szCs w:val="28"/>
        </w:rPr>
        <w:t xml:space="preserve"> 13</w:t>
      </w:r>
      <w:r w:rsidRPr="008615F3">
        <w:rPr>
          <w:rFonts w:ascii="Times New Roman" w:hAnsi="Times New Roman"/>
          <w:sz w:val="28"/>
          <w:szCs w:val="28"/>
        </w:rPr>
        <w:t>).</w:t>
      </w:r>
    </w:p>
    <w:p w:rsidR="009A3980" w:rsidRDefault="009A3980" w:rsidP="009A3980">
      <w:pPr>
        <w:jc w:val="right"/>
        <w:rPr>
          <w:rFonts w:ascii="Times New Roman" w:hAnsi="Times New Roman"/>
        </w:rPr>
      </w:pPr>
      <w:r w:rsidRPr="008615F3">
        <w:lastRenderedPageBreak/>
        <w:t xml:space="preserve"> </w:t>
      </w:r>
      <w:r w:rsidRPr="008615F3">
        <w:rPr>
          <w:rFonts w:ascii="Times New Roman" w:hAnsi="Times New Roman"/>
        </w:rPr>
        <w:t xml:space="preserve">Таблица </w:t>
      </w:r>
      <w:r w:rsidR="008615F3" w:rsidRPr="008615F3">
        <w:rPr>
          <w:rFonts w:ascii="Times New Roman" w:hAnsi="Times New Roman"/>
        </w:rPr>
        <w:t>13</w:t>
      </w:r>
    </w:p>
    <w:p w:rsidR="009A3980" w:rsidRDefault="009A3980" w:rsidP="009A3980">
      <w:pPr>
        <w:spacing w:after="0" w:line="240" w:lineRule="auto"/>
        <w:jc w:val="center"/>
        <w:rPr>
          <w:rFonts w:ascii="Times New Roman" w:hAnsi="Times New Roman"/>
          <w:b/>
        </w:rPr>
      </w:pPr>
      <w:r w:rsidRPr="004D5684">
        <w:rPr>
          <w:rFonts w:ascii="Times New Roman" w:hAnsi="Times New Roman"/>
          <w:b/>
        </w:rPr>
        <w:t>Средства, направленные на обеспечение системы комплексной безопасности</w:t>
      </w:r>
    </w:p>
    <w:p w:rsidR="009A3980" w:rsidRPr="00A13BC6" w:rsidRDefault="009A3980" w:rsidP="009A3980">
      <w:pPr>
        <w:spacing w:after="0" w:line="240" w:lineRule="auto"/>
        <w:jc w:val="center"/>
        <w:rPr>
          <w:rFonts w:ascii="Times New Roman" w:hAnsi="Times New Roman"/>
          <w:b/>
        </w:rPr>
      </w:pPr>
      <w:r w:rsidRPr="004D5684">
        <w:rPr>
          <w:rFonts w:ascii="Times New Roman" w:hAnsi="Times New Roman"/>
          <w:b/>
        </w:rPr>
        <w:t xml:space="preserve">образовательных учреждений Майского муниципального района </w:t>
      </w:r>
      <w:r w:rsidRPr="00A13BC6">
        <w:rPr>
          <w:rFonts w:ascii="Times New Roman" w:hAnsi="Times New Roman"/>
          <w:b/>
        </w:rPr>
        <w:t>в 2013 году</w:t>
      </w:r>
    </w:p>
    <w:p w:rsidR="009A3980" w:rsidRPr="004D5684" w:rsidRDefault="009A3980" w:rsidP="009A398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3588"/>
        <w:gridCol w:w="2145"/>
        <w:gridCol w:w="1961"/>
        <w:gridCol w:w="1877"/>
      </w:tblGrid>
      <w:tr w:rsidR="009A3980" w:rsidRPr="00994ADD" w:rsidTr="00040CE4">
        <w:tc>
          <w:tcPr>
            <w:tcW w:w="3588" w:type="dxa"/>
            <w:vMerge w:val="restart"/>
            <w:vAlign w:val="center"/>
          </w:tcPr>
          <w:p w:rsidR="009A3980" w:rsidRPr="00994ADD" w:rsidRDefault="009A3980" w:rsidP="00040C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94ADD">
              <w:rPr>
                <w:b/>
                <w:sz w:val="24"/>
              </w:rPr>
              <w:t>Мероприятия</w:t>
            </w:r>
          </w:p>
        </w:tc>
        <w:tc>
          <w:tcPr>
            <w:tcW w:w="5983" w:type="dxa"/>
            <w:gridSpan w:val="3"/>
          </w:tcPr>
          <w:p w:rsidR="009A3980" w:rsidRPr="00994ADD" w:rsidRDefault="009A3980" w:rsidP="00040C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94ADD">
              <w:rPr>
                <w:b/>
                <w:sz w:val="24"/>
              </w:rPr>
              <w:t>Источник финансирования</w:t>
            </w:r>
            <w:r>
              <w:rPr>
                <w:b/>
                <w:sz w:val="24"/>
              </w:rPr>
              <w:t xml:space="preserve"> (тыс.рублей)</w:t>
            </w:r>
          </w:p>
        </w:tc>
      </w:tr>
      <w:tr w:rsidR="009A3980" w:rsidRPr="00994ADD" w:rsidTr="00040CE4">
        <w:tc>
          <w:tcPr>
            <w:tcW w:w="3588" w:type="dxa"/>
            <w:vMerge/>
          </w:tcPr>
          <w:p w:rsidR="009A3980" w:rsidRPr="00994ADD" w:rsidRDefault="009A3980" w:rsidP="00040CE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145" w:type="dxa"/>
          </w:tcPr>
          <w:p w:rsidR="009A3980" w:rsidRPr="00994ADD" w:rsidRDefault="009A3980" w:rsidP="00040C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94ADD">
              <w:rPr>
                <w:b/>
                <w:sz w:val="24"/>
              </w:rPr>
              <w:t>Республиканский бюджет</w:t>
            </w:r>
          </w:p>
        </w:tc>
        <w:tc>
          <w:tcPr>
            <w:tcW w:w="1961" w:type="dxa"/>
          </w:tcPr>
          <w:p w:rsidR="009A3980" w:rsidRDefault="009A3980" w:rsidP="00040C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94ADD">
              <w:rPr>
                <w:b/>
                <w:sz w:val="24"/>
              </w:rPr>
              <w:t xml:space="preserve">Местный </w:t>
            </w:r>
          </w:p>
          <w:p w:rsidR="009A3980" w:rsidRPr="00994ADD" w:rsidRDefault="009A3980" w:rsidP="00040C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94ADD">
              <w:rPr>
                <w:b/>
                <w:sz w:val="24"/>
              </w:rPr>
              <w:t>бюджет</w:t>
            </w:r>
          </w:p>
        </w:tc>
        <w:tc>
          <w:tcPr>
            <w:tcW w:w="1877" w:type="dxa"/>
          </w:tcPr>
          <w:p w:rsidR="009A3980" w:rsidRPr="00994ADD" w:rsidRDefault="009A3980" w:rsidP="00040CE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в</w:t>
            </w:r>
            <w:r w:rsidRPr="00994ADD">
              <w:rPr>
                <w:b/>
                <w:sz w:val="24"/>
              </w:rPr>
              <w:t>небюджетные источники</w:t>
            </w:r>
          </w:p>
        </w:tc>
      </w:tr>
      <w:tr w:rsidR="009A3980" w:rsidRPr="009D441D" w:rsidTr="00040CE4">
        <w:tc>
          <w:tcPr>
            <w:tcW w:w="3588" w:type="dxa"/>
          </w:tcPr>
          <w:p w:rsidR="009A3980" w:rsidRPr="009D441D" w:rsidRDefault="009A3980" w:rsidP="00040CE4">
            <w:pPr>
              <w:spacing w:after="0" w:line="240" w:lineRule="auto"/>
              <w:rPr>
                <w:sz w:val="24"/>
              </w:rPr>
            </w:pPr>
            <w:r w:rsidRPr="009D441D">
              <w:rPr>
                <w:sz w:val="24"/>
              </w:rPr>
              <w:t>Установка АПС</w:t>
            </w:r>
          </w:p>
        </w:tc>
        <w:tc>
          <w:tcPr>
            <w:tcW w:w="2145" w:type="dxa"/>
            <w:vAlign w:val="center"/>
          </w:tcPr>
          <w:p w:rsidR="009A3980" w:rsidRPr="009D441D" w:rsidRDefault="009A3980" w:rsidP="00040C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1139,6</w:t>
            </w:r>
          </w:p>
        </w:tc>
        <w:tc>
          <w:tcPr>
            <w:tcW w:w="1961" w:type="dxa"/>
            <w:vAlign w:val="center"/>
          </w:tcPr>
          <w:p w:rsidR="009A3980" w:rsidRPr="009D441D" w:rsidRDefault="009A3980" w:rsidP="00040C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77" w:type="dxa"/>
            <w:vAlign w:val="center"/>
          </w:tcPr>
          <w:p w:rsidR="009A3980" w:rsidRPr="009D441D" w:rsidRDefault="009A3980" w:rsidP="00040C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A3980" w:rsidRPr="009D441D" w:rsidTr="00040CE4">
        <w:tc>
          <w:tcPr>
            <w:tcW w:w="3588" w:type="dxa"/>
          </w:tcPr>
          <w:p w:rsidR="009A3980" w:rsidRPr="009D441D" w:rsidRDefault="009A3980" w:rsidP="00040CE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Установка (ремонт) ограждения</w:t>
            </w:r>
          </w:p>
        </w:tc>
        <w:tc>
          <w:tcPr>
            <w:tcW w:w="2145" w:type="dxa"/>
            <w:vAlign w:val="center"/>
          </w:tcPr>
          <w:p w:rsidR="009A3980" w:rsidRPr="009D441D" w:rsidRDefault="009A3980" w:rsidP="00040C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1" w:type="dxa"/>
            <w:vAlign w:val="center"/>
          </w:tcPr>
          <w:p w:rsidR="009A3980" w:rsidRPr="009D441D" w:rsidRDefault="009A3980" w:rsidP="00040C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792,0</w:t>
            </w:r>
          </w:p>
        </w:tc>
        <w:tc>
          <w:tcPr>
            <w:tcW w:w="1877" w:type="dxa"/>
            <w:vAlign w:val="center"/>
          </w:tcPr>
          <w:p w:rsidR="009A3980" w:rsidRPr="009D441D" w:rsidRDefault="009A3980" w:rsidP="00040C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</w:tr>
      <w:tr w:rsidR="009A3980" w:rsidRPr="009D441D" w:rsidTr="00040CE4">
        <w:tc>
          <w:tcPr>
            <w:tcW w:w="3588" w:type="dxa"/>
          </w:tcPr>
          <w:p w:rsidR="009A3980" w:rsidRPr="009D441D" w:rsidRDefault="009A3980" w:rsidP="00040CE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Установка видеонаблюдения</w:t>
            </w:r>
          </w:p>
        </w:tc>
        <w:tc>
          <w:tcPr>
            <w:tcW w:w="2145" w:type="dxa"/>
            <w:vAlign w:val="center"/>
          </w:tcPr>
          <w:p w:rsidR="009A3980" w:rsidRPr="009D441D" w:rsidRDefault="009A3980" w:rsidP="00040C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1" w:type="dxa"/>
            <w:vAlign w:val="center"/>
          </w:tcPr>
          <w:p w:rsidR="009A3980" w:rsidRPr="009D441D" w:rsidRDefault="009A3980" w:rsidP="00040C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877" w:type="dxa"/>
            <w:vAlign w:val="center"/>
          </w:tcPr>
          <w:p w:rsidR="009A3980" w:rsidRPr="009D441D" w:rsidRDefault="009A3980" w:rsidP="00040C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A3980" w:rsidRPr="009D441D" w:rsidTr="00040CE4">
        <w:tc>
          <w:tcPr>
            <w:tcW w:w="3588" w:type="dxa"/>
          </w:tcPr>
          <w:p w:rsidR="009A3980" w:rsidRPr="009D441D" w:rsidRDefault="009A3980" w:rsidP="00040CE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Энергоаудит и разработка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гопаспортов </w:t>
            </w:r>
          </w:p>
        </w:tc>
        <w:tc>
          <w:tcPr>
            <w:tcW w:w="2145" w:type="dxa"/>
            <w:vAlign w:val="center"/>
          </w:tcPr>
          <w:p w:rsidR="009A3980" w:rsidRPr="009D441D" w:rsidRDefault="009A3980" w:rsidP="00040C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61" w:type="dxa"/>
            <w:vAlign w:val="center"/>
          </w:tcPr>
          <w:p w:rsidR="009A3980" w:rsidRPr="009D441D" w:rsidRDefault="009A3980" w:rsidP="00040C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815,0</w:t>
            </w:r>
          </w:p>
        </w:tc>
        <w:tc>
          <w:tcPr>
            <w:tcW w:w="1877" w:type="dxa"/>
            <w:vAlign w:val="center"/>
          </w:tcPr>
          <w:p w:rsidR="009A3980" w:rsidRPr="009D441D" w:rsidRDefault="009A3980" w:rsidP="00040CE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A3980" w:rsidRPr="00D24E5D" w:rsidTr="00040CE4">
        <w:tc>
          <w:tcPr>
            <w:tcW w:w="3588" w:type="dxa"/>
          </w:tcPr>
          <w:p w:rsidR="009A3980" w:rsidRPr="00D24E5D" w:rsidRDefault="009A3980" w:rsidP="00040CE4">
            <w:pPr>
              <w:spacing w:after="0" w:line="240" w:lineRule="auto"/>
              <w:rPr>
                <w:b/>
                <w:sz w:val="24"/>
              </w:rPr>
            </w:pPr>
            <w:r w:rsidRPr="00D24E5D">
              <w:rPr>
                <w:b/>
                <w:sz w:val="24"/>
              </w:rPr>
              <w:t>Итого:</w:t>
            </w:r>
          </w:p>
        </w:tc>
        <w:tc>
          <w:tcPr>
            <w:tcW w:w="2145" w:type="dxa"/>
            <w:vAlign w:val="center"/>
          </w:tcPr>
          <w:p w:rsidR="009A3980" w:rsidRPr="00D24E5D" w:rsidRDefault="009A3980" w:rsidP="00040CE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1139,6</w:t>
            </w:r>
          </w:p>
        </w:tc>
        <w:tc>
          <w:tcPr>
            <w:tcW w:w="1961" w:type="dxa"/>
            <w:vAlign w:val="center"/>
          </w:tcPr>
          <w:p w:rsidR="009A3980" w:rsidRPr="00C655E1" w:rsidRDefault="009A3980" w:rsidP="00040C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55E1">
              <w:rPr>
                <w:b/>
                <w:sz w:val="24"/>
                <w:szCs w:val="28"/>
              </w:rPr>
              <w:t>2 1</w:t>
            </w:r>
            <w:r>
              <w:rPr>
                <w:b/>
                <w:sz w:val="24"/>
                <w:szCs w:val="28"/>
              </w:rPr>
              <w:t>0</w:t>
            </w:r>
            <w:r w:rsidRPr="00C655E1">
              <w:rPr>
                <w:b/>
                <w:sz w:val="24"/>
                <w:szCs w:val="28"/>
              </w:rPr>
              <w:t>7,0</w:t>
            </w:r>
          </w:p>
        </w:tc>
        <w:tc>
          <w:tcPr>
            <w:tcW w:w="1877" w:type="dxa"/>
            <w:vAlign w:val="center"/>
          </w:tcPr>
          <w:p w:rsidR="009A3980" w:rsidRPr="00D24E5D" w:rsidRDefault="009A3980" w:rsidP="00040CE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26,0</w:t>
            </w:r>
          </w:p>
        </w:tc>
      </w:tr>
      <w:tr w:rsidR="009A3980" w:rsidRPr="00D24E5D" w:rsidTr="00040CE4">
        <w:tc>
          <w:tcPr>
            <w:tcW w:w="3588" w:type="dxa"/>
          </w:tcPr>
          <w:p w:rsidR="009A3980" w:rsidRPr="00D24E5D" w:rsidRDefault="009A3980" w:rsidP="00040CE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983" w:type="dxa"/>
            <w:gridSpan w:val="3"/>
            <w:vAlign w:val="center"/>
          </w:tcPr>
          <w:p w:rsidR="009A3980" w:rsidRPr="00C655E1" w:rsidRDefault="009A3980" w:rsidP="00040CE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655E1">
              <w:rPr>
                <w:b/>
                <w:sz w:val="24"/>
                <w:szCs w:val="28"/>
              </w:rPr>
              <w:t xml:space="preserve">3 </w:t>
            </w:r>
            <w:r>
              <w:rPr>
                <w:b/>
                <w:sz w:val="24"/>
                <w:szCs w:val="28"/>
              </w:rPr>
              <w:t>24</w:t>
            </w:r>
            <w:r w:rsidRPr="00C655E1">
              <w:rPr>
                <w:b/>
                <w:sz w:val="24"/>
                <w:szCs w:val="28"/>
              </w:rPr>
              <w:t>6,6</w:t>
            </w:r>
          </w:p>
        </w:tc>
      </w:tr>
    </w:tbl>
    <w:p w:rsidR="009A3980" w:rsidRDefault="009A3980" w:rsidP="009A3980">
      <w:pPr>
        <w:spacing w:after="0"/>
        <w:rPr>
          <w:highlight w:val="yellow"/>
        </w:rPr>
      </w:pPr>
    </w:p>
    <w:p w:rsidR="009A3980" w:rsidRDefault="009A3980" w:rsidP="00B93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DC0">
        <w:rPr>
          <w:rFonts w:ascii="Times New Roman" w:hAnsi="Times New Roman"/>
          <w:sz w:val="28"/>
          <w:szCs w:val="28"/>
        </w:rPr>
        <w:t>В рамках реализации Комплекса мер за 2011-2012 годы из средств фед</w:t>
      </w:r>
      <w:r w:rsidRPr="005B7DC0">
        <w:rPr>
          <w:rFonts w:ascii="Times New Roman" w:hAnsi="Times New Roman"/>
          <w:sz w:val="28"/>
          <w:szCs w:val="28"/>
        </w:rPr>
        <w:t>е</w:t>
      </w:r>
      <w:r w:rsidRPr="005B7DC0">
        <w:rPr>
          <w:rFonts w:ascii="Times New Roman" w:hAnsi="Times New Roman"/>
          <w:sz w:val="28"/>
          <w:szCs w:val="28"/>
        </w:rPr>
        <w:t xml:space="preserve">рального и республиканского бюджетов на развитие материально-технической базы и совершенствование ресурсного обеспечения получено </w:t>
      </w:r>
      <w:r w:rsidR="00C608DB">
        <w:rPr>
          <w:rFonts w:ascii="Times New Roman" w:hAnsi="Times New Roman"/>
          <w:sz w:val="28"/>
          <w:szCs w:val="28"/>
        </w:rPr>
        <w:t>19390,2</w:t>
      </w:r>
      <w:r w:rsidR="005F6673">
        <w:rPr>
          <w:rFonts w:ascii="Times New Roman" w:hAnsi="Times New Roman"/>
          <w:sz w:val="28"/>
          <w:szCs w:val="28"/>
        </w:rPr>
        <w:t xml:space="preserve"> </w:t>
      </w:r>
      <w:r w:rsidRPr="005B7DC0">
        <w:rPr>
          <w:rFonts w:ascii="Times New Roman" w:hAnsi="Times New Roman"/>
          <w:sz w:val="28"/>
          <w:szCs w:val="28"/>
        </w:rPr>
        <w:t xml:space="preserve">тыс. рублей. </w:t>
      </w:r>
      <w:r>
        <w:rPr>
          <w:rFonts w:ascii="Times New Roman" w:hAnsi="Times New Roman"/>
          <w:sz w:val="28"/>
          <w:szCs w:val="28"/>
        </w:rPr>
        <w:t xml:space="preserve"> В соответствии с соглашением между Минобрнауки КБР и местной администрацией Майского муниципального района в 2013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 на эти цели будет направлено 16051,3 тыс. рублей. Всего за 2011-2013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  система образования района получит 35</w:t>
      </w:r>
      <w:r w:rsidR="00C608DB">
        <w:rPr>
          <w:rFonts w:ascii="Times New Roman" w:hAnsi="Times New Roman"/>
          <w:sz w:val="28"/>
          <w:szCs w:val="28"/>
        </w:rPr>
        <w:t>441</w:t>
      </w:r>
      <w:r>
        <w:rPr>
          <w:rFonts w:ascii="Times New Roman" w:hAnsi="Times New Roman"/>
          <w:sz w:val="28"/>
          <w:szCs w:val="28"/>
        </w:rPr>
        <w:t>,</w:t>
      </w:r>
      <w:r w:rsidR="00C608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9A3980" w:rsidRPr="005B7DC0" w:rsidRDefault="009A3980" w:rsidP="00B934E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7DC0">
        <w:rPr>
          <w:rFonts w:ascii="Times New Roman" w:hAnsi="Times New Roman"/>
          <w:sz w:val="28"/>
          <w:szCs w:val="28"/>
        </w:rPr>
        <w:t>В 2011</w:t>
      </w:r>
      <w:r w:rsidR="00B934E8">
        <w:rPr>
          <w:rFonts w:ascii="Times New Roman" w:hAnsi="Times New Roman"/>
          <w:sz w:val="28"/>
          <w:szCs w:val="28"/>
        </w:rPr>
        <w:t>-</w:t>
      </w:r>
      <w:r w:rsidRPr="005B7DC0">
        <w:rPr>
          <w:rFonts w:ascii="Times New Roman" w:hAnsi="Times New Roman"/>
          <w:sz w:val="28"/>
          <w:szCs w:val="28"/>
        </w:rPr>
        <w:t>2012 годах за счёт средств федеральной субсидии приобретены:</w:t>
      </w:r>
    </w:p>
    <w:p w:rsidR="009A3980" w:rsidRPr="005B7DC0" w:rsidRDefault="009A3980" w:rsidP="00B934E8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5B7DC0">
        <w:rPr>
          <w:rFonts w:ascii="Times New Roman" w:hAnsi="Times New Roman"/>
          <w:sz w:val="28"/>
          <w:szCs w:val="28"/>
        </w:rPr>
        <w:t xml:space="preserve"> специализированных кабинета начальных классов, укомплектован</w:t>
      </w:r>
      <w:r w:rsidRPr="005B7DC0">
        <w:rPr>
          <w:rFonts w:ascii="Times New Roman" w:hAnsi="Times New Roman"/>
          <w:sz w:val="28"/>
          <w:szCs w:val="28"/>
        </w:rPr>
        <w:softHyphen/>
        <w:t xml:space="preserve">ных автоматизированными местами учителя; </w:t>
      </w:r>
    </w:p>
    <w:p w:rsidR="009A3980" w:rsidRPr="005B7DC0" w:rsidRDefault="009A3980" w:rsidP="00650CAE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7DC0">
        <w:rPr>
          <w:rFonts w:ascii="Times New Roman" w:hAnsi="Times New Roman"/>
          <w:sz w:val="28"/>
          <w:szCs w:val="28"/>
        </w:rPr>
        <w:t>комплекты медицинского оборудования для оснащения 4 медицин</w:t>
      </w:r>
      <w:r w:rsidRPr="005B7DC0">
        <w:rPr>
          <w:rFonts w:ascii="Times New Roman" w:hAnsi="Times New Roman"/>
          <w:sz w:val="28"/>
          <w:szCs w:val="28"/>
        </w:rPr>
        <w:softHyphen/>
        <w:t xml:space="preserve">ских кабинетов в соответствии с требованиями СанПиН; </w:t>
      </w:r>
    </w:p>
    <w:p w:rsidR="009A3980" w:rsidRPr="005B7DC0" w:rsidRDefault="009A3980" w:rsidP="00650CAE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единиц </w:t>
      </w:r>
      <w:r w:rsidRPr="005B7DC0">
        <w:rPr>
          <w:rFonts w:ascii="Times New Roman" w:hAnsi="Times New Roman"/>
          <w:sz w:val="28"/>
          <w:szCs w:val="28"/>
        </w:rPr>
        <w:t>технологическо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5B7DC0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5B7DC0">
        <w:rPr>
          <w:rFonts w:ascii="Times New Roman" w:hAnsi="Times New Roman"/>
          <w:sz w:val="28"/>
          <w:szCs w:val="28"/>
        </w:rPr>
        <w:t xml:space="preserve"> для пищеблок</w:t>
      </w:r>
      <w:r>
        <w:rPr>
          <w:rFonts w:ascii="Times New Roman" w:hAnsi="Times New Roman"/>
          <w:sz w:val="28"/>
          <w:szCs w:val="28"/>
        </w:rPr>
        <w:t>ов двух ОУ</w:t>
      </w:r>
      <w:r w:rsidRPr="005B7DC0">
        <w:rPr>
          <w:rFonts w:ascii="Times New Roman" w:hAnsi="Times New Roman"/>
          <w:sz w:val="28"/>
          <w:szCs w:val="28"/>
        </w:rPr>
        <w:t>;</w:t>
      </w:r>
    </w:p>
    <w:p w:rsidR="009A3980" w:rsidRPr="005B7DC0" w:rsidRDefault="009A3980" w:rsidP="00650CAE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5B7DC0">
        <w:rPr>
          <w:rFonts w:ascii="Times New Roman" w:hAnsi="Times New Roman"/>
          <w:sz w:val="28"/>
          <w:szCs w:val="28"/>
        </w:rPr>
        <w:t xml:space="preserve"> единиц ПК, 53 но</w:t>
      </w:r>
      <w:r w:rsidRPr="005B7DC0">
        <w:rPr>
          <w:rFonts w:ascii="Times New Roman" w:hAnsi="Times New Roman"/>
          <w:sz w:val="28"/>
          <w:szCs w:val="28"/>
        </w:rPr>
        <w:softHyphen/>
        <w:t>утбука и 12 МФУ для оснащения читальных залов школьных библиотек, 7 проекторов для автоматизированных рабочих мест учителя</w:t>
      </w:r>
      <w:r>
        <w:rPr>
          <w:rFonts w:ascii="Times New Roman" w:hAnsi="Times New Roman"/>
          <w:sz w:val="28"/>
          <w:szCs w:val="28"/>
        </w:rPr>
        <w:t>;</w:t>
      </w:r>
    </w:p>
    <w:p w:rsidR="009A3980" w:rsidRPr="005B7DC0" w:rsidRDefault="009A3980" w:rsidP="00650CAE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7DC0">
        <w:rPr>
          <w:rFonts w:ascii="Times New Roman" w:hAnsi="Times New Roman"/>
          <w:sz w:val="28"/>
          <w:szCs w:val="28"/>
        </w:rPr>
        <w:t xml:space="preserve">учебная литература на общую сумму </w:t>
      </w:r>
      <w:r w:rsidR="00A454CC" w:rsidRPr="001A7C3C">
        <w:rPr>
          <w:rFonts w:ascii="Times New Roman" w:hAnsi="Times New Roman"/>
          <w:sz w:val="28"/>
          <w:szCs w:val="28"/>
        </w:rPr>
        <w:t>420,8</w:t>
      </w:r>
      <w:r w:rsidRPr="001A7C3C">
        <w:rPr>
          <w:rFonts w:ascii="Times New Roman" w:hAnsi="Times New Roman"/>
          <w:sz w:val="28"/>
          <w:szCs w:val="28"/>
        </w:rPr>
        <w:t xml:space="preserve"> тыс.</w:t>
      </w:r>
      <w:r w:rsidRPr="005B7DC0">
        <w:rPr>
          <w:rFonts w:ascii="Times New Roman" w:hAnsi="Times New Roman"/>
          <w:sz w:val="28"/>
          <w:szCs w:val="28"/>
        </w:rPr>
        <w:t xml:space="preserve"> руб.;</w:t>
      </w:r>
    </w:p>
    <w:p w:rsidR="009A3980" w:rsidRPr="005B7DC0" w:rsidRDefault="009A3980" w:rsidP="00650CAE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7DC0">
        <w:rPr>
          <w:rFonts w:ascii="Times New Roman" w:hAnsi="Times New Roman"/>
          <w:sz w:val="28"/>
          <w:szCs w:val="28"/>
        </w:rPr>
        <w:t xml:space="preserve">5 комплектов для организации внеурочной деятельности </w:t>
      </w:r>
      <w:r w:rsidR="00A95B04">
        <w:rPr>
          <w:rFonts w:ascii="Times New Roman" w:hAnsi="Times New Roman"/>
          <w:sz w:val="28"/>
          <w:szCs w:val="28"/>
        </w:rPr>
        <w:t>в начальной школе</w:t>
      </w:r>
      <w:r w:rsidRPr="005B7DC0">
        <w:rPr>
          <w:rFonts w:ascii="Times New Roman" w:hAnsi="Times New Roman"/>
          <w:sz w:val="28"/>
          <w:szCs w:val="28"/>
        </w:rPr>
        <w:t>;</w:t>
      </w:r>
    </w:p>
    <w:p w:rsidR="009A3980" w:rsidRPr="005B7DC0" w:rsidRDefault="009A3980" w:rsidP="00650CAE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7DC0">
        <w:rPr>
          <w:rFonts w:ascii="Times New Roman" w:hAnsi="Times New Roman"/>
          <w:sz w:val="28"/>
          <w:szCs w:val="28"/>
        </w:rPr>
        <w:t xml:space="preserve"> специализированных кабинета для основной и средней школы (би</w:t>
      </w:r>
      <w:r w:rsidRPr="005B7DC0">
        <w:rPr>
          <w:rFonts w:ascii="Times New Roman" w:hAnsi="Times New Roman"/>
          <w:sz w:val="28"/>
          <w:szCs w:val="28"/>
        </w:rPr>
        <w:t>о</w:t>
      </w:r>
      <w:r w:rsidRPr="005B7DC0">
        <w:rPr>
          <w:rFonts w:ascii="Times New Roman" w:hAnsi="Times New Roman"/>
          <w:sz w:val="28"/>
          <w:szCs w:val="28"/>
        </w:rPr>
        <w:t>ло</w:t>
      </w:r>
      <w:r w:rsidRPr="005B7DC0">
        <w:rPr>
          <w:rFonts w:ascii="Times New Roman" w:hAnsi="Times New Roman"/>
          <w:sz w:val="28"/>
          <w:szCs w:val="28"/>
        </w:rPr>
        <w:softHyphen/>
        <w:t>гия, химия, ОБЖ и НВП);</w:t>
      </w:r>
    </w:p>
    <w:p w:rsidR="009A3980" w:rsidRPr="005B7DC0" w:rsidRDefault="009A3980" w:rsidP="00650CAE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7DC0">
        <w:rPr>
          <w:rFonts w:ascii="Times New Roman" w:hAnsi="Times New Roman"/>
          <w:sz w:val="28"/>
          <w:szCs w:val="28"/>
        </w:rPr>
        <w:t>6 комплектов системы контроля знаний учащихся с программным обес</w:t>
      </w:r>
      <w:r w:rsidRPr="005B7DC0">
        <w:rPr>
          <w:rFonts w:ascii="Times New Roman" w:hAnsi="Times New Roman"/>
          <w:sz w:val="28"/>
          <w:szCs w:val="28"/>
        </w:rPr>
        <w:softHyphen/>
        <w:t>печением;</w:t>
      </w:r>
    </w:p>
    <w:p w:rsidR="009A3980" w:rsidRPr="005B7DC0" w:rsidRDefault="009A3980" w:rsidP="00650CAE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7DC0">
        <w:rPr>
          <w:rFonts w:ascii="Times New Roman" w:hAnsi="Times New Roman"/>
          <w:sz w:val="28"/>
          <w:szCs w:val="28"/>
        </w:rPr>
        <w:t>2 комплекта оборудования участника системы дистанционного обуче</w:t>
      </w:r>
      <w:r w:rsidRPr="005B7DC0">
        <w:rPr>
          <w:rFonts w:ascii="Times New Roman" w:hAnsi="Times New Roman"/>
          <w:sz w:val="28"/>
          <w:szCs w:val="28"/>
        </w:rPr>
        <w:softHyphen/>
        <w:t>ния;</w:t>
      </w:r>
    </w:p>
    <w:p w:rsidR="009A3980" w:rsidRPr="005B7DC0" w:rsidRDefault="009A3980" w:rsidP="00650CAE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7DC0">
        <w:rPr>
          <w:rFonts w:ascii="Times New Roman" w:hAnsi="Times New Roman"/>
          <w:sz w:val="28"/>
          <w:szCs w:val="28"/>
        </w:rPr>
        <w:t>учебно-производственное оборудование, в том числе: 637 парт учен</w:t>
      </w:r>
      <w:r w:rsidRPr="005B7DC0">
        <w:rPr>
          <w:rFonts w:ascii="Times New Roman" w:hAnsi="Times New Roman"/>
          <w:sz w:val="28"/>
          <w:szCs w:val="28"/>
        </w:rPr>
        <w:t>и</w:t>
      </w:r>
      <w:r w:rsidRPr="005B7DC0">
        <w:rPr>
          <w:rFonts w:ascii="Times New Roman" w:hAnsi="Times New Roman"/>
          <w:sz w:val="28"/>
          <w:szCs w:val="28"/>
        </w:rPr>
        <w:t>че</w:t>
      </w:r>
      <w:r w:rsidRPr="005B7DC0">
        <w:rPr>
          <w:rFonts w:ascii="Times New Roman" w:hAnsi="Times New Roman"/>
          <w:sz w:val="28"/>
          <w:szCs w:val="28"/>
        </w:rPr>
        <w:softHyphen/>
        <w:t>ских двухместных начальной школы (49 кабинетов), 320 комплектов уч</w:t>
      </w:r>
      <w:r w:rsidRPr="005B7DC0">
        <w:rPr>
          <w:rFonts w:ascii="Times New Roman" w:hAnsi="Times New Roman"/>
          <w:sz w:val="28"/>
          <w:szCs w:val="28"/>
        </w:rPr>
        <w:t>е</w:t>
      </w:r>
      <w:r w:rsidRPr="005B7DC0">
        <w:rPr>
          <w:rFonts w:ascii="Times New Roman" w:hAnsi="Times New Roman"/>
          <w:sz w:val="28"/>
          <w:szCs w:val="28"/>
        </w:rPr>
        <w:t xml:space="preserve">нической мебели для учащихся основной и средней школы (25 кабинетов), 4 </w:t>
      </w:r>
      <w:r w:rsidRPr="005B7DC0">
        <w:rPr>
          <w:rFonts w:ascii="Times New Roman" w:hAnsi="Times New Roman"/>
          <w:sz w:val="28"/>
          <w:szCs w:val="28"/>
        </w:rPr>
        <w:lastRenderedPageBreak/>
        <w:t>комплекта ученической мебели для специализированных кабинетов химии, фи</w:t>
      </w:r>
      <w:r w:rsidRPr="005B7DC0">
        <w:rPr>
          <w:rFonts w:ascii="Times New Roman" w:hAnsi="Times New Roman"/>
          <w:sz w:val="28"/>
          <w:szCs w:val="28"/>
        </w:rPr>
        <w:softHyphen/>
        <w:t>зики и информатики;</w:t>
      </w:r>
    </w:p>
    <w:p w:rsidR="009A3980" w:rsidRPr="005B7DC0" w:rsidRDefault="009A3980" w:rsidP="00650CAE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7DC0">
        <w:rPr>
          <w:rFonts w:ascii="Times New Roman" w:hAnsi="Times New Roman"/>
          <w:sz w:val="28"/>
          <w:szCs w:val="28"/>
        </w:rPr>
        <w:t>124 комплекта мебели для школьных столовых;</w:t>
      </w:r>
    </w:p>
    <w:p w:rsidR="009A3980" w:rsidRPr="005B7DC0" w:rsidRDefault="009A3980" w:rsidP="00650CAE">
      <w:pPr>
        <w:pStyle w:val="a4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7DC0">
        <w:rPr>
          <w:rFonts w:ascii="Times New Roman" w:hAnsi="Times New Roman"/>
          <w:sz w:val="28"/>
          <w:szCs w:val="28"/>
        </w:rPr>
        <w:t>22-ух местный автобус для подвоза учащихся сельской школы.</w:t>
      </w:r>
    </w:p>
    <w:p w:rsidR="009A3980" w:rsidRDefault="009A3980" w:rsidP="009A398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B7DC0">
        <w:rPr>
          <w:rFonts w:ascii="Times New Roman" w:hAnsi="Times New Roman"/>
          <w:sz w:val="28"/>
          <w:szCs w:val="28"/>
        </w:rPr>
        <w:t>акже за счёт средств федеральной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DC0">
        <w:rPr>
          <w:rFonts w:ascii="Times New Roman" w:hAnsi="Times New Roman"/>
          <w:sz w:val="28"/>
          <w:szCs w:val="28"/>
        </w:rPr>
        <w:t>в 2012 году проведена р</w:t>
      </w:r>
      <w:r w:rsidRPr="005B7DC0">
        <w:rPr>
          <w:rFonts w:ascii="Times New Roman" w:hAnsi="Times New Roman"/>
          <w:sz w:val="28"/>
          <w:szCs w:val="28"/>
        </w:rPr>
        <w:t>е</w:t>
      </w:r>
      <w:r w:rsidRPr="005B7DC0">
        <w:rPr>
          <w:rFonts w:ascii="Times New Roman" w:hAnsi="Times New Roman"/>
          <w:sz w:val="28"/>
          <w:szCs w:val="28"/>
        </w:rPr>
        <w:t>конструкция кровли учебно-административного корпуса МОУ «Гимназия № 1 г. Майского» на сумму 6329,8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DC0">
        <w:rPr>
          <w:rFonts w:ascii="Times New Roman" w:hAnsi="Times New Roman"/>
          <w:sz w:val="28"/>
          <w:szCs w:val="28"/>
        </w:rPr>
        <w:t>руб.</w:t>
      </w:r>
      <w:r w:rsidR="001A7C3C">
        <w:rPr>
          <w:rFonts w:ascii="Times New Roman" w:hAnsi="Times New Roman"/>
          <w:sz w:val="28"/>
          <w:szCs w:val="28"/>
        </w:rPr>
        <w:t xml:space="preserve"> </w:t>
      </w:r>
    </w:p>
    <w:p w:rsidR="009A3980" w:rsidRDefault="009A3980" w:rsidP="009A398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средств Комплекса мер, запланированных на 2013 год уже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ны: капитальный ремонт кровли, </w:t>
      </w:r>
      <w:r w:rsidRPr="008E4B2E">
        <w:rPr>
          <w:rFonts w:ascii="Times New Roman" w:hAnsi="Times New Roman"/>
          <w:sz w:val="28"/>
          <w:szCs w:val="28"/>
          <w:highlight w:val="yellow"/>
        </w:rPr>
        <w:t>ремонт фасада и установка пластиковых окон в МОУ СОШ № 5 г. Майског</w:t>
      </w:r>
      <w:r>
        <w:rPr>
          <w:rFonts w:ascii="Times New Roman" w:hAnsi="Times New Roman"/>
          <w:sz w:val="28"/>
          <w:szCs w:val="28"/>
        </w:rPr>
        <w:t>о, реконструкция внутренних туалетов в МОУ ООШ № 10 г. Майского и капитальный ремонт полов в спортивном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ле корпуса начальной школы МОУ СОШ № 9 ст. Александровской. </w:t>
      </w:r>
    </w:p>
    <w:p w:rsidR="009A3980" w:rsidRDefault="009A3980" w:rsidP="001A7C3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р</w:t>
      </w:r>
      <w:r w:rsidRPr="009B0547">
        <w:rPr>
          <w:rFonts w:ascii="Times New Roman" w:hAnsi="Times New Roman"/>
          <w:sz w:val="28"/>
        </w:rPr>
        <w:t>еспубликанск</w:t>
      </w:r>
      <w:r>
        <w:rPr>
          <w:rFonts w:ascii="Times New Roman" w:hAnsi="Times New Roman"/>
          <w:sz w:val="28"/>
        </w:rPr>
        <w:t>ой</w:t>
      </w:r>
      <w:r w:rsidRPr="009B0547">
        <w:rPr>
          <w:rFonts w:ascii="Times New Roman" w:hAnsi="Times New Roman"/>
          <w:sz w:val="28"/>
        </w:rPr>
        <w:t xml:space="preserve"> целев</w:t>
      </w:r>
      <w:r>
        <w:rPr>
          <w:rFonts w:ascii="Times New Roman" w:hAnsi="Times New Roman"/>
          <w:sz w:val="28"/>
        </w:rPr>
        <w:t>ой программы «</w:t>
      </w:r>
      <w:r w:rsidRPr="009B0547">
        <w:rPr>
          <w:rFonts w:ascii="Times New Roman" w:hAnsi="Times New Roman"/>
          <w:sz w:val="28"/>
        </w:rPr>
        <w:t>Развитие образования в Кабардино-Балкарской Республике на 2012-2016 годы</w:t>
      </w:r>
      <w:r>
        <w:rPr>
          <w:rFonts w:ascii="Times New Roman" w:hAnsi="Times New Roman"/>
          <w:sz w:val="28"/>
        </w:rPr>
        <w:t xml:space="preserve">» </w:t>
      </w:r>
      <w:r w:rsidRPr="00F14076">
        <w:rPr>
          <w:rFonts w:ascii="Times New Roman" w:hAnsi="Times New Roman"/>
          <w:sz w:val="28"/>
        </w:rPr>
        <w:t>на ра</w:t>
      </w:r>
      <w:r w:rsidRPr="00F14076">
        <w:rPr>
          <w:rFonts w:ascii="Times New Roman" w:hAnsi="Times New Roman"/>
          <w:sz w:val="28"/>
        </w:rPr>
        <w:t>з</w:t>
      </w:r>
      <w:r w:rsidRPr="00F14076">
        <w:rPr>
          <w:rFonts w:ascii="Times New Roman" w:hAnsi="Times New Roman"/>
          <w:sz w:val="28"/>
        </w:rPr>
        <w:t xml:space="preserve">витие учреждений </w:t>
      </w:r>
      <w:r w:rsidRPr="001F6873">
        <w:rPr>
          <w:rFonts w:ascii="Times New Roman" w:hAnsi="Times New Roman"/>
          <w:sz w:val="28"/>
        </w:rPr>
        <w:t>района</w:t>
      </w:r>
      <w:r w:rsidRPr="001F6873">
        <w:t xml:space="preserve"> </w:t>
      </w:r>
      <w:r>
        <w:rPr>
          <w:rFonts w:ascii="Times New Roman" w:hAnsi="Times New Roman"/>
          <w:sz w:val="28"/>
        </w:rPr>
        <w:t xml:space="preserve">в </w:t>
      </w:r>
      <w:r w:rsidRPr="008E4B2E">
        <w:rPr>
          <w:rFonts w:ascii="Times New Roman" w:hAnsi="Times New Roman"/>
          <w:sz w:val="28"/>
        </w:rPr>
        <w:t>2012 году выделено 1613,1 тыс.</w:t>
      </w:r>
      <w:r w:rsidRPr="00504B3E">
        <w:rPr>
          <w:rFonts w:ascii="Times New Roman" w:hAnsi="Times New Roman"/>
          <w:sz w:val="28"/>
        </w:rPr>
        <w:t xml:space="preserve"> рублей.</w:t>
      </w:r>
    </w:p>
    <w:p w:rsidR="009A3980" w:rsidRPr="00B92689" w:rsidRDefault="009A3980" w:rsidP="001A7C3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Пилотные учреждения района по реализации подпрограммы «Цифровая школа» получили к</w:t>
      </w:r>
      <w:r w:rsidRPr="009B0547">
        <w:rPr>
          <w:rFonts w:ascii="Times New Roman" w:hAnsi="Times New Roman"/>
          <w:sz w:val="28"/>
        </w:rPr>
        <w:t>омпьютерное, периферийное и мультимедийное оборуд</w:t>
      </w:r>
      <w:r w:rsidRPr="009B0547">
        <w:rPr>
          <w:rFonts w:ascii="Times New Roman" w:hAnsi="Times New Roman"/>
          <w:sz w:val="28"/>
        </w:rPr>
        <w:t>о</w:t>
      </w:r>
      <w:r w:rsidRPr="009B0547">
        <w:rPr>
          <w:rFonts w:ascii="Times New Roman" w:hAnsi="Times New Roman"/>
          <w:sz w:val="28"/>
        </w:rPr>
        <w:t>вание</w:t>
      </w:r>
      <w:r>
        <w:rPr>
          <w:rFonts w:ascii="Times New Roman" w:hAnsi="Times New Roman"/>
          <w:sz w:val="28"/>
        </w:rPr>
        <w:t xml:space="preserve"> на общую сумму </w:t>
      </w:r>
      <w:r w:rsidRPr="009B0547">
        <w:rPr>
          <w:rFonts w:ascii="Times New Roman" w:hAnsi="Times New Roman"/>
          <w:sz w:val="28"/>
        </w:rPr>
        <w:t>1234</w:t>
      </w:r>
      <w:r>
        <w:rPr>
          <w:rFonts w:ascii="Times New Roman" w:hAnsi="Times New Roman"/>
          <w:sz w:val="28"/>
        </w:rPr>
        <w:t xml:space="preserve">,0 тыс. рублей. Все образовательные учреждения района получили программное </w:t>
      </w:r>
      <w:r w:rsidRPr="008F6D0A">
        <w:rPr>
          <w:rFonts w:ascii="Times New Roman" w:hAnsi="Times New Roman"/>
          <w:sz w:val="28"/>
        </w:rPr>
        <w:t xml:space="preserve">обеспечение для перехода на </w:t>
      </w:r>
      <w:r w:rsidRPr="00C973A3">
        <w:rPr>
          <w:rFonts w:ascii="Times New Roman" w:hAnsi="Times New Roman"/>
          <w:sz w:val="28"/>
        </w:rPr>
        <w:t>электронные системы управления и электронный документооборот</w:t>
      </w:r>
      <w:r w:rsidRPr="008F6D0A">
        <w:rPr>
          <w:rFonts w:ascii="Times New Roman" w:hAnsi="Times New Roman"/>
          <w:sz w:val="28"/>
        </w:rPr>
        <w:t xml:space="preserve">, а также напольные сенсорные терминалы </w:t>
      </w:r>
      <w:r w:rsidRPr="00B92689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оказания муниципальной </w:t>
      </w:r>
      <w:r w:rsidRPr="00B92689">
        <w:rPr>
          <w:rFonts w:ascii="Times New Roman" w:hAnsi="Times New Roman"/>
          <w:sz w:val="28"/>
        </w:rPr>
        <w:t>услуги «Предоставление информации о текущей успеваемости учащегося, ведение электронного дневника и электронного журнала успеваемости» на общую</w:t>
      </w:r>
      <w:r>
        <w:rPr>
          <w:rFonts w:ascii="Times New Roman" w:hAnsi="Times New Roman"/>
          <w:sz w:val="28"/>
        </w:rPr>
        <w:t xml:space="preserve"> сумму 265,2 тыс. рублей.</w:t>
      </w:r>
    </w:p>
    <w:p w:rsidR="009A3980" w:rsidRPr="004C47A6" w:rsidRDefault="009A3980" w:rsidP="001A7C3C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Cs w:val="22"/>
        </w:rPr>
      </w:pPr>
      <w:bookmarkStart w:id="84" w:name="_Toc362198938"/>
      <w:bookmarkStart w:id="85" w:name="_Toc362199262"/>
      <w:bookmarkStart w:id="86" w:name="_Toc362263766"/>
      <w:r w:rsidRPr="004C47A6">
        <w:rPr>
          <w:rFonts w:ascii="Times New Roman" w:hAnsi="Times New Roman"/>
          <w:b w:val="0"/>
          <w:bCs w:val="0"/>
          <w:color w:val="auto"/>
          <w:szCs w:val="22"/>
        </w:rPr>
        <w:t>В рамках реализации подпрограммы «Развитие этнокультурного образ</w:t>
      </w:r>
      <w:r w:rsidRPr="004C47A6">
        <w:rPr>
          <w:rFonts w:ascii="Times New Roman" w:hAnsi="Times New Roman"/>
          <w:b w:val="0"/>
          <w:bCs w:val="0"/>
          <w:color w:val="auto"/>
          <w:szCs w:val="22"/>
        </w:rPr>
        <w:t>о</w:t>
      </w:r>
      <w:r w:rsidRPr="004C47A6">
        <w:rPr>
          <w:rFonts w:ascii="Times New Roman" w:hAnsi="Times New Roman"/>
          <w:b w:val="0"/>
          <w:bCs w:val="0"/>
          <w:color w:val="auto"/>
          <w:szCs w:val="22"/>
        </w:rPr>
        <w:t>вания» все ОУ района получили дидактические таблицы по кабардинскому и балкарскому языкам на общую сумму 113,9 тыс. рублей.</w:t>
      </w:r>
      <w:bookmarkEnd w:id="84"/>
      <w:bookmarkEnd w:id="85"/>
      <w:bookmarkEnd w:id="86"/>
    </w:p>
    <w:p w:rsidR="0098465C" w:rsidRDefault="00287273" w:rsidP="0084520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>Две</w:t>
      </w:r>
      <w:r w:rsidR="00D66065" w:rsidRPr="00D66065">
        <w:rPr>
          <w:rFonts w:ascii="Times New Roman" w:hAnsi="Times New Roman"/>
          <w:sz w:val="28"/>
        </w:rPr>
        <w:t xml:space="preserve"> </w:t>
      </w:r>
      <w:r w:rsidR="00F84A55" w:rsidRPr="0002374B">
        <w:rPr>
          <w:rFonts w:ascii="Times New Roman" w:hAnsi="Times New Roman"/>
          <w:spacing w:val="1"/>
          <w:sz w:val="28"/>
          <w:szCs w:val="28"/>
        </w:rPr>
        <w:t>базов</w:t>
      </w:r>
      <w:r w:rsidR="00D66065">
        <w:rPr>
          <w:rFonts w:ascii="Times New Roman" w:hAnsi="Times New Roman"/>
          <w:spacing w:val="1"/>
          <w:sz w:val="28"/>
          <w:szCs w:val="28"/>
        </w:rPr>
        <w:t>ые</w:t>
      </w:r>
      <w:r w:rsidR="00F84A55" w:rsidRPr="0002374B">
        <w:rPr>
          <w:rFonts w:ascii="Times New Roman" w:hAnsi="Times New Roman"/>
          <w:spacing w:val="1"/>
          <w:sz w:val="28"/>
          <w:szCs w:val="28"/>
        </w:rPr>
        <w:t xml:space="preserve"> площадк</w:t>
      </w:r>
      <w:r w:rsidR="00D66065">
        <w:rPr>
          <w:rFonts w:ascii="Times New Roman" w:hAnsi="Times New Roman"/>
          <w:spacing w:val="1"/>
          <w:sz w:val="28"/>
          <w:szCs w:val="28"/>
        </w:rPr>
        <w:t>и</w:t>
      </w:r>
      <w:r w:rsidR="00F84A55" w:rsidRPr="0002374B">
        <w:rPr>
          <w:rFonts w:ascii="Times New Roman" w:hAnsi="Times New Roman"/>
          <w:spacing w:val="1"/>
          <w:sz w:val="28"/>
          <w:szCs w:val="28"/>
        </w:rPr>
        <w:t xml:space="preserve"> федеральной стажировочной площадки </w:t>
      </w:r>
      <w:r>
        <w:rPr>
          <w:rFonts w:ascii="Times New Roman" w:hAnsi="Times New Roman"/>
          <w:spacing w:val="1"/>
          <w:sz w:val="28"/>
          <w:szCs w:val="28"/>
        </w:rPr>
        <w:t>(</w:t>
      </w:r>
      <w:r w:rsidR="00D66065">
        <w:rPr>
          <w:rFonts w:ascii="Times New Roman" w:hAnsi="Times New Roman"/>
          <w:spacing w:val="1"/>
          <w:sz w:val="28"/>
          <w:szCs w:val="28"/>
        </w:rPr>
        <w:t xml:space="preserve">МОУ «Лицей № 7 имени Шуры Козуб с. Новоивановского» </w:t>
      </w:r>
      <w:r w:rsidR="00F84A55" w:rsidRPr="0002374B">
        <w:rPr>
          <w:rFonts w:ascii="Times New Roman" w:hAnsi="Times New Roman"/>
          <w:spacing w:val="1"/>
          <w:sz w:val="28"/>
          <w:szCs w:val="28"/>
        </w:rPr>
        <w:t>по теме «Использов</w:t>
      </w:r>
      <w:r w:rsidR="00F84A55" w:rsidRPr="0002374B">
        <w:rPr>
          <w:rFonts w:ascii="Times New Roman" w:hAnsi="Times New Roman"/>
          <w:spacing w:val="1"/>
          <w:sz w:val="28"/>
          <w:szCs w:val="28"/>
        </w:rPr>
        <w:t>а</w:t>
      </w:r>
      <w:r w:rsidR="00F84A55" w:rsidRPr="0002374B">
        <w:rPr>
          <w:rFonts w:ascii="Times New Roman" w:hAnsi="Times New Roman"/>
          <w:spacing w:val="1"/>
          <w:sz w:val="28"/>
          <w:szCs w:val="28"/>
        </w:rPr>
        <w:t>ние современных образовательных технологий, в том числе информационно-коммуникационных, как средство развития обучающихся»</w:t>
      </w:r>
      <w:r w:rsidR="00D66065">
        <w:rPr>
          <w:rFonts w:ascii="Times New Roman" w:hAnsi="Times New Roman"/>
          <w:spacing w:val="1"/>
          <w:sz w:val="28"/>
          <w:szCs w:val="28"/>
        </w:rPr>
        <w:t xml:space="preserve"> и </w:t>
      </w:r>
      <w:r w:rsidR="00F84A55" w:rsidRPr="009610AB">
        <w:rPr>
          <w:rFonts w:ascii="Times New Roman" w:hAnsi="Times New Roman"/>
          <w:sz w:val="28"/>
          <w:szCs w:val="28"/>
        </w:rPr>
        <w:t>МОУ «СОШ № 3 с углубленным изучением отдельных предметов г. Майского»</w:t>
      </w:r>
      <w:r w:rsidR="00B95FB4">
        <w:rPr>
          <w:rFonts w:ascii="Times New Roman" w:hAnsi="Times New Roman"/>
          <w:sz w:val="28"/>
          <w:szCs w:val="28"/>
        </w:rPr>
        <w:t xml:space="preserve">, дошкольный корпус «Сказка» по теме </w:t>
      </w:r>
      <w:r w:rsidR="00F84A55">
        <w:rPr>
          <w:rFonts w:ascii="Times New Roman" w:hAnsi="Times New Roman"/>
          <w:spacing w:val="1"/>
          <w:sz w:val="28"/>
          <w:szCs w:val="28"/>
        </w:rPr>
        <w:t>«Развивающие технологии как средство реализации системно-деятельностного подхода»</w:t>
      </w:r>
      <w:r w:rsidR="00224E98">
        <w:rPr>
          <w:rFonts w:ascii="Times New Roman" w:hAnsi="Times New Roman"/>
          <w:spacing w:val="1"/>
          <w:sz w:val="28"/>
          <w:szCs w:val="28"/>
        </w:rPr>
        <w:t>) получили оборудование, в том числе мультимедийное</w:t>
      </w:r>
      <w:r w:rsidR="0084520A">
        <w:rPr>
          <w:rFonts w:ascii="Times New Roman" w:hAnsi="Times New Roman"/>
          <w:spacing w:val="1"/>
          <w:sz w:val="28"/>
          <w:szCs w:val="28"/>
        </w:rPr>
        <w:t xml:space="preserve"> и</w:t>
      </w:r>
      <w:r w:rsidR="00224E98">
        <w:rPr>
          <w:rFonts w:ascii="Times New Roman" w:hAnsi="Times New Roman"/>
          <w:spacing w:val="1"/>
          <w:sz w:val="28"/>
          <w:szCs w:val="28"/>
        </w:rPr>
        <w:t xml:space="preserve"> игрово</w:t>
      </w:r>
      <w:r w:rsidR="0084520A">
        <w:rPr>
          <w:rFonts w:ascii="Times New Roman" w:hAnsi="Times New Roman"/>
          <w:spacing w:val="1"/>
          <w:sz w:val="28"/>
          <w:szCs w:val="28"/>
        </w:rPr>
        <w:t>е на общую сумму 255,3 тыс. рублей.</w:t>
      </w:r>
    </w:p>
    <w:p w:rsidR="009A3980" w:rsidRPr="001E22E5" w:rsidRDefault="0098465C" w:rsidP="001A7C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A3980">
        <w:rPr>
          <w:rFonts w:ascii="Times New Roman" w:hAnsi="Times New Roman"/>
          <w:sz w:val="28"/>
        </w:rPr>
        <w:t xml:space="preserve">Два пилотных учреждения района (МОУ «Гимназия № 1 г. Майского» и МОУ СОШ № 5 г. Майского) </w:t>
      </w:r>
      <w:r w:rsidR="001A7C3C">
        <w:rPr>
          <w:rFonts w:ascii="Times New Roman" w:hAnsi="Times New Roman"/>
          <w:sz w:val="28"/>
        </w:rPr>
        <w:t xml:space="preserve">с 2011 года </w:t>
      </w:r>
      <w:r w:rsidR="009A3980">
        <w:rPr>
          <w:rFonts w:ascii="Times New Roman" w:hAnsi="Times New Roman"/>
          <w:sz w:val="28"/>
        </w:rPr>
        <w:t>включены в ф</w:t>
      </w:r>
      <w:r w:rsidR="009A3980" w:rsidRPr="001F6873">
        <w:rPr>
          <w:rFonts w:ascii="Times New Roman" w:hAnsi="Times New Roman"/>
          <w:sz w:val="28"/>
        </w:rPr>
        <w:t>едеральн</w:t>
      </w:r>
      <w:r w:rsidR="009A3980">
        <w:rPr>
          <w:rFonts w:ascii="Times New Roman" w:hAnsi="Times New Roman"/>
          <w:sz w:val="28"/>
        </w:rPr>
        <w:t>ую целевую</w:t>
      </w:r>
      <w:r w:rsidR="009A3980" w:rsidRPr="001F6873">
        <w:rPr>
          <w:rFonts w:ascii="Times New Roman" w:hAnsi="Times New Roman"/>
          <w:sz w:val="28"/>
        </w:rPr>
        <w:t xml:space="preserve"> программ</w:t>
      </w:r>
      <w:r w:rsidR="009A3980">
        <w:rPr>
          <w:rFonts w:ascii="Times New Roman" w:hAnsi="Times New Roman"/>
          <w:sz w:val="28"/>
        </w:rPr>
        <w:t>у</w:t>
      </w:r>
      <w:r w:rsidR="009A3980" w:rsidRPr="001F6873">
        <w:rPr>
          <w:rFonts w:ascii="Times New Roman" w:hAnsi="Times New Roman"/>
          <w:sz w:val="28"/>
        </w:rPr>
        <w:t xml:space="preserve"> </w:t>
      </w:r>
      <w:r w:rsidR="009A3980">
        <w:rPr>
          <w:rFonts w:ascii="Times New Roman" w:hAnsi="Times New Roman"/>
          <w:sz w:val="28"/>
        </w:rPr>
        <w:t>«</w:t>
      </w:r>
      <w:r w:rsidR="009A3980" w:rsidRPr="001F6873">
        <w:rPr>
          <w:rFonts w:ascii="Times New Roman" w:hAnsi="Times New Roman"/>
          <w:sz w:val="28"/>
        </w:rPr>
        <w:t>Доступная среда</w:t>
      </w:r>
      <w:r w:rsidR="009A3980">
        <w:rPr>
          <w:rFonts w:ascii="Times New Roman" w:hAnsi="Times New Roman"/>
          <w:sz w:val="28"/>
        </w:rPr>
        <w:t>». На совершенствование ресурсного обеспеч</w:t>
      </w:r>
      <w:r w:rsidR="009A3980">
        <w:rPr>
          <w:rFonts w:ascii="Times New Roman" w:hAnsi="Times New Roman"/>
          <w:sz w:val="28"/>
        </w:rPr>
        <w:t>е</w:t>
      </w:r>
      <w:r w:rsidR="009A3980">
        <w:rPr>
          <w:rFonts w:ascii="Times New Roman" w:hAnsi="Times New Roman"/>
          <w:sz w:val="28"/>
        </w:rPr>
        <w:t xml:space="preserve">ния </w:t>
      </w:r>
      <w:r w:rsidR="009A3980" w:rsidRPr="002778A2">
        <w:rPr>
          <w:rFonts w:ascii="Times New Roman" w:hAnsi="Times New Roman"/>
          <w:sz w:val="28"/>
        </w:rPr>
        <w:t>в МОУ СОШ № 5 г. Майского</w:t>
      </w:r>
      <w:r w:rsidR="009A3980">
        <w:rPr>
          <w:rFonts w:ascii="Times New Roman" w:hAnsi="Times New Roman"/>
          <w:sz w:val="28"/>
        </w:rPr>
        <w:t xml:space="preserve"> в 2012 году было получено оборудование и наглядные пособия </w:t>
      </w:r>
      <w:r w:rsidR="001638CB">
        <w:rPr>
          <w:rFonts w:ascii="Times New Roman" w:hAnsi="Times New Roman"/>
          <w:sz w:val="28"/>
        </w:rPr>
        <w:t xml:space="preserve">на </w:t>
      </w:r>
      <w:r w:rsidR="00AD385C">
        <w:rPr>
          <w:rFonts w:ascii="Times New Roman" w:hAnsi="Times New Roman"/>
          <w:sz w:val="28"/>
        </w:rPr>
        <w:t xml:space="preserve">общую </w:t>
      </w:r>
      <w:r w:rsidR="001638CB">
        <w:rPr>
          <w:rFonts w:ascii="Times New Roman" w:hAnsi="Times New Roman"/>
          <w:sz w:val="28"/>
        </w:rPr>
        <w:t xml:space="preserve">сумму </w:t>
      </w:r>
      <w:r w:rsidR="009A3980">
        <w:rPr>
          <w:rFonts w:ascii="Times New Roman" w:hAnsi="Times New Roman"/>
          <w:sz w:val="28"/>
        </w:rPr>
        <w:t>1155,5 тыс. рублей.</w:t>
      </w:r>
    </w:p>
    <w:p w:rsidR="0018334E" w:rsidRPr="00E97793" w:rsidRDefault="0018334E" w:rsidP="001A7C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7" w:name="_Toc362198939"/>
      <w:bookmarkStart w:id="88" w:name="_Toc362199263"/>
      <w:bookmarkStart w:id="89" w:name="_Toc362263767"/>
      <w:r w:rsidRPr="00E97793">
        <w:rPr>
          <w:rFonts w:ascii="Times New Roman" w:hAnsi="Times New Roman"/>
          <w:sz w:val="28"/>
          <w:szCs w:val="28"/>
        </w:rPr>
        <w:t xml:space="preserve">В 2012 году по совместному Проекту Министерства спорта и туризма РФ, ЦИК Партии «Единая Россия» за счет средств федерального бюджета физкультурно-оздоровительный комплекс полностью оснащен комплектами </w:t>
      </w:r>
      <w:r w:rsidRPr="00E97793">
        <w:rPr>
          <w:rFonts w:ascii="Times New Roman" w:hAnsi="Times New Roman"/>
          <w:sz w:val="28"/>
          <w:szCs w:val="28"/>
        </w:rPr>
        <w:lastRenderedPageBreak/>
        <w:t>технологического и спортивного оборудования на общую сумму 26610,0 тыс. руб.:</w:t>
      </w:r>
    </w:p>
    <w:p w:rsidR="0018334E" w:rsidRPr="00E97793" w:rsidRDefault="0018334E" w:rsidP="001A7C3C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793">
        <w:rPr>
          <w:rFonts w:ascii="Times New Roman" w:hAnsi="Times New Roman"/>
          <w:sz w:val="28"/>
          <w:szCs w:val="28"/>
        </w:rPr>
        <w:t>плавательный бассейн – тренажеры для плавания, разделительные д</w:t>
      </w:r>
      <w:r w:rsidRPr="00E97793">
        <w:rPr>
          <w:rFonts w:ascii="Times New Roman" w:hAnsi="Times New Roman"/>
          <w:sz w:val="28"/>
          <w:szCs w:val="28"/>
        </w:rPr>
        <w:t>о</w:t>
      </w:r>
      <w:r w:rsidRPr="00E97793">
        <w:rPr>
          <w:rFonts w:ascii="Times New Roman" w:hAnsi="Times New Roman"/>
          <w:sz w:val="28"/>
          <w:szCs w:val="28"/>
        </w:rPr>
        <w:t>рожки, стартовые тумбы, оснащение раздевальных;</w:t>
      </w:r>
    </w:p>
    <w:p w:rsidR="0018334E" w:rsidRPr="00E97793" w:rsidRDefault="0018334E" w:rsidP="001A7C3C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793">
        <w:rPr>
          <w:rFonts w:ascii="Times New Roman" w:hAnsi="Times New Roman"/>
          <w:sz w:val="28"/>
          <w:szCs w:val="28"/>
        </w:rPr>
        <w:t>спортивный зал – оснащение тренажерами зала для атлетической ги</w:t>
      </w:r>
      <w:r w:rsidRPr="00E97793">
        <w:rPr>
          <w:rFonts w:ascii="Times New Roman" w:hAnsi="Times New Roman"/>
          <w:sz w:val="28"/>
          <w:szCs w:val="28"/>
        </w:rPr>
        <w:t>м</w:t>
      </w:r>
      <w:r w:rsidRPr="00E97793">
        <w:rPr>
          <w:rFonts w:ascii="Times New Roman" w:hAnsi="Times New Roman"/>
          <w:sz w:val="28"/>
          <w:szCs w:val="28"/>
        </w:rPr>
        <w:t>настикой, ковер борцовский, татами, баскетбольные щиты и т.д.;</w:t>
      </w:r>
    </w:p>
    <w:p w:rsidR="0018334E" w:rsidRPr="00E97793" w:rsidRDefault="0018334E" w:rsidP="001A7C3C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7793">
        <w:rPr>
          <w:rFonts w:ascii="Times New Roman" w:hAnsi="Times New Roman"/>
          <w:sz w:val="28"/>
          <w:szCs w:val="28"/>
        </w:rPr>
        <w:t>оборудование для строительства спортивных многофункциональных площадок с синтетическим покрытием и т.д.</w:t>
      </w:r>
    </w:p>
    <w:p w:rsidR="009A3980" w:rsidRDefault="009A3980" w:rsidP="0018334E">
      <w:pPr>
        <w:pStyle w:val="1"/>
        <w:spacing w:before="0" w:line="240" w:lineRule="auto"/>
        <w:ind w:firstLine="567"/>
        <w:jc w:val="both"/>
        <w:rPr>
          <w:rFonts w:ascii="Times New Roman" w:hAnsi="Times New Roman"/>
          <w:smallCaps/>
          <w:color w:val="auto"/>
        </w:rPr>
      </w:pPr>
      <w:r w:rsidRPr="00394C8A">
        <w:rPr>
          <w:rFonts w:ascii="Times New Roman" w:hAnsi="Times New Roman"/>
          <w:b w:val="0"/>
          <w:bCs w:val="0"/>
          <w:color w:val="auto"/>
          <w:szCs w:val="22"/>
        </w:rPr>
        <w:t xml:space="preserve">Общий объём финансирования из средств бюджетов </w:t>
      </w:r>
      <w:r>
        <w:rPr>
          <w:rFonts w:ascii="Times New Roman" w:hAnsi="Times New Roman"/>
          <w:b w:val="0"/>
          <w:bCs w:val="0"/>
          <w:color w:val="auto"/>
          <w:szCs w:val="22"/>
        </w:rPr>
        <w:t xml:space="preserve">разного уровня </w:t>
      </w:r>
      <w:r w:rsidRPr="00394C8A">
        <w:rPr>
          <w:rFonts w:ascii="Times New Roman" w:hAnsi="Times New Roman"/>
          <w:b w:val="0"/>
          <w:bCs w:val="0"/>
          <w:color w:val="auto"/>
          <w:szCs w:val="22"/>
        </w:rPr>
        <w:t xml:space="preserve">в 2012 году составил </w:t>
      </w:r>
      <w:r w:rsidR="00B71291">
        <w:rPr>
          <w:rFonts w:ascii="Times New Roman" w:hAnsi="Times New Roman"/>
          <w:b w:val="0"/>
          <w:bCs w:val="0"/>
          <w:color w:val="auto"/>
          <w:szCs w:val="22"/>
        </w:rPr>
        <w:t>72</w:t>
      </w:r>
      <w:r w:rsidR="00DB213D">
        <w:rPr>
          <w:rFonts w:ascii="Times New Roman" w:hAnsi="Times New Roman"/>
          <w:b w:val="0"/>
          <w:bCs w:val="0"/>
          <w:color w:val="auto"/>
          <w:szCs w:val="22"/>
        </w:rPr>
        <w:t>669</w:t>
      </w:r>
      <w:r w:rsidR="00B71291">
        <w:rPr>
          <w:rFonts w:ascii="Times New Roman" w:hAnsi="Times New Roman"/>
          <w:b w:val="0"/>
          <w:bCs w:val="0"/>
          <w:color w:val="auto"/>
          <w:szCs w:val="22"/>
        </w:rPr>
        <w:t>,</w:t>
      </w:r>
      <w:r w:rsidR="00F50BEC">
        <w:rPr>
          <w:rFonts w:ascii="Times New Roman" w:hAnsi="Times New Roman"/>
          <w:b w:val="0"/>
          <w:bCs w:val="0"/>
          <w:color w:val="auto"/>
          <w:szCs w:val="22"/>
        </w:rPr>
        <w:t>3</w:t>
      </w:r>
      <w:r w:rsidR="00B71291">
        <w:rPr>
          <w:rFonts w:ascii="Times New Roman" w:hAnsi="Times New Roman"/>
          <w:b w:val="0"/>
          <w:bCs w:val="0"/>
          <w:color w:val="auto"/>
          <w:szCs w:val="22"/>
        </w:rPr>
        <w:t xml:space="preserve"> </w:t>
      </w:r>
      <w:r w:rsidRPr="001431FB">
        <w:rPr>
          <w:rFonts w:ascii="Times New Roman" w:hAnsi="Times New Roman"/>
          <w:b w:val="0"/>
          <w:bCs w:val="0"/>
          <w:color w:val="auto"/>
          <w:szCs w:val="22"/>
        </w:rPr>
        <w:t>тыс. рублей</w:t>
      </w:r>
      <w:r>
        <w:rPr>
          <w:rFonts w:ascii="Times New Roman" w:hAnsi="Times New Roman"/>
          <w:b w:val="0"/>
          <w:bCs w:val="0"/>
          <w:color w:val="auto"/>
          <w:szCs w:val="22"/>
        </w:rPr>
        <w:t xml:space="preserve"> </w:t>
      </w:r>
      <w:r w:rsidRPr="008615F3">
        <w:rPr>
          <w:rFonts w:ascii="Times New Roman" w:hAnsi="Times New Roman"/>
          <w:b w:val="0"/>
          <w:bCs w:val="0"/>
          <w:color w:val="auto"/>
          <w:szCs w:val="22"/>
        </w:rPr>
        <w:t>(табл</w:t>
      </w:r>
      <w:r w:rsidR="008615F3" w:rsidRPr="008615F3">
        <w:rPr>
          <w:rFonts w:ascii="Times New Roman" w:hAnsi="Times New Roman"/>
          <w:b w:val="0"/>
          <w:bCs w:val="0"/>
          <w:color w:val="auto"/>
          <w:szCs w:val="22"/>
        </w:rPr>
        <w:t>ица 14</w:t>
      </w:r>
      <w:r w:rsidR="00522347">
        <w:rPr>
          <w:rFonts w:ascii="Times New Roman" w:hAnsi="Times New Roman"/>
          <w:b w:val="0"/>
          <w:bCs w:val="0"/>
          <w:color w:val="auto"/>
          <w:szCs w:val="22"/>
        </w:rPr>
        <w:t xml:space="preserve">, </w:t>
      </w:r>
      <w:r w:rsidR="00522347" w:rsidRPr="00522347">
        <w:rPr>
          <w:rFonts w:ascii="Times New Roman" w:hAnsi="Times New Roman"/>
          <w:b w:val="0"/>
          <w:bCs w:val="0"/>
          <w:color w:val="984806" w:themeColor="accent6" w:themeShade="80"/>
          <w:szCs w:val="22"/>
        </w:rPr>
        <w:t>приложение 1</w:t>
      </w:r>
      <w:r w:rsidR="00564C5E">
        <w:rPr>
          <w:rFonts w:ascii="Times New Roman" w:hAnsi="Times New Roman"/>
          <w:b w:val="0"/>
          <w:bCs w:val="0"/>
          <w:color w:val="984806" w:themeColor="accent6" w:themeShade="80"/>
          <w:szCs w:val="22"/>
        </w:rPr>
        <w:t>1</w:t>
      </w:r>
      <w:r w:rsidRPr="008615F3">
        <w:rPr>
          <w:rFonts w:ascii="Times New Roman" w:hAnsi="Times New Roman"/>
          <w:b w:val="0"/>
          <w:bCs w:val="0"/>
          <w:color w:val="auto"/>
          <w:szCs w:val="22"/>
        </w:rPr>
        <w:t>).</w:t>
      </w:r>
      <w:bookmarkEnd w:id="87"/>
      <w:bookmarkEnd w:id="88"/>
      <w:bookmarkEnd w:id="89"/>
      <w:r w:rsidRPr="00394C8A">
        <w:rPr>
          <w:rFonts w:ascii="Times New Roman" w:hAnsi="Times New Roman"/>
          <w:b w:val="0"/>
          <w:bCs w:val="0"/>
          <w:color w:val="auto"/>
          <w:szCs w:val="22"/>
        </w:rPr>
        <w:t xml:space="preserve"> </w:t>
      </w:r>
      <w:r w:rsidRPr="00394C8A">
        <w:rPr>
          <w:rFonts w:ascii="Times New Roman" w:hAnsi="Times New Roman"/>
          <w:smallCaps/>
          <w:color w:val="auto"/>
        </w:rPr>
        <w:tab/>
      </w:r>
    </w:p>
    <w:p w:rsidR="009A3980" w:rsidRPr="004F1B0B" w:rsidRDefault="009A3980" w:rsidP="009A398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</w:t>
      </w:r>
      <w:r w:rsidR="008615F3">
        <w:rPr>
          <w:rFonts w:ascii="Times New Roman" w:hAnsi="Times New Roman"/>
          <w:sz w:val="24"/>
        </w:rPr>
        <w:t>14</w:t>
      </w:r>
    </w:p>
    <w:tbl>
      <w:tblPr>
        <w:tblStyle w:val="a3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9A3980" w:rsidRPr="002E413E" w:rsidTr="001431FB">
        <w:trPr>
          <w:trHeight w:val="274"/>
        </w:trPr>
        <w:tc>
          <w:tcPr>
            <w:tcW w:w="3190" w:type="dxa"/>
          </w:tcPr>
          <w:p w:rsidR="009A3980" w:rsidRPr="001431FB" w:rsidRDefault="009A3980" w:rsidP="001431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31FB">
              <w:rPr>
                <w:b/>
                <w:sz w:val="24"/>
                <w:szCs w:val="24"/>
              </w:rPr>
              <w:t>Федеральный бюджет (тыс.руб.)</w:t>
            </w:r>
          </w:p>
        </w:tc>
        <w:tc>
          <w:tcPr>
            <w:tcW w:w="3190" w:type="dxa"/>
            <w:gridSpan w:val="2"/>
          </w:tcPr>
          <w:p w:rsidR="009A3980" w:rsidRPr="001431FB" w:rsidRDefault="009A3980" w:rsidP="001431FB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bookmarkStart w:id="90" w:name="_Toc362198940"/>
            <w:bookmarkStart w:id="91" w:name="_Toc362199264"/>
            <w:bookmarkStart w:id="92" w:name="_Toc362263768"/>
            <w:r w:rsidRPr="001431FB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Республиканский бюджет</w:t>
            </w:r>
            <w:bookmarkEnd w:id="90"/>
            <w:bookmarkEnd w:id="91"/>
            <w:bookmarkEnd w:id="92"/>
          </w:p>
          <w:p w:rsidR="009A3980" w:rsidRPr="001431FB" w:rsidRDefault="009A3980" w:rsidP="001431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31FB">
              <w:rPr>
                <w:b/>
                <w:sz w:val="24"/>
                <w:szCs w:val="24"/>
              </w:rPr>
              <w:t>(тыс.руб.)</w:t>
            </w:r>
          </w:p>
        </w:tc>
        <w:tc>
          <w:tcPr>
            <w:tcW w:w="3191" w:type="dxa"/>
          </w:tcPr>
          <w:p w:rsidR="009A3980" w:rsidRPr="001431FB" w:rsidRDefault="009A3980" w:rsidP="001431FB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bookmarkStart w:id="93" w:name="_Toc362198941"/>
            <w:bookmarkStart w:id="94" w:name="_Toc362199265"/>
            <w:bookmarkStart w:id="95" w:name="_Toc362263769"/>
            <w:r w:rsidRPr="001431FB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Местный бюджет</w:t>
            </w:r>
            <w:bookmarkEnd w:id="93"/>
            <w:bookmarkEnd w:id="94"/>
            <w:bookmarkEnd w:id="95"/>
          </w:p>
          <w:p w:rsidR="009A3980" w:rsidRPr="001431FB" w:rsidRDefault="009A3980" w:rsidP="001431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31FB">
              <w:rPr>
                <w:b/>
                <w:sz w:val="24"/>
                <w:szCs w:val="24"/>
              </w:rPr>
              <w:t>(тыс.руб.)</w:t>
            </w:r>
          </w:p>
        </w:tc>
      </w:tr>
      <w:tr w:rsidR="00262677" w:rsidRPr="002E413E" w:rsidTr="00B71291">
        <w:tc>
          <w:tcPr>
            <w:tcW w:w="3190" w:type="dxa"/>
          </w:tcPr>
          <w:p w:rsidR="00262677" w:rsidRPr="00444F17" w:rsidRDefault="00262677" w:rsidP="005B187D">
            <w:pPr>
              <w:spacing w:after="0" w:line="240" w:lineRule="auto"/>
              <w:jc w:val="center"/>
              <w:rPr>
                <w:sz w:val="24"/>
              </w:rPr>
            </w:pPr>
            <w:r w:rsidRPr="00444F17">
              <w:rPr>
                <w:color w:val="000000"/>
                <w:sz w:val="24"/>
                <w:szCs w:val="18"/>
              </w:rPr>
              <w:t>43</w:t>
            </w:r>
            <w:r w:rsidR="005B187D">
              <w:rPr>
                <w:color w:val="000000"/>
                <w:sz w:val="24"/>
                <w:szCs w:val="18"/>
              </w:rPr>
              <w:t>303</w:t>
            </w:r>
            <w:r w:rsidRPr="00444F17">
              <w:rPr>
                <w:color w:val="000000"/>
                <w:sz w:val="24"/>
                <w:szCs w:val="18"/>
              </w:rPr>
              <w:t>,</w:t>
            </w:r>
            <w:r w:rsidR="005B187D">
              <w:rPr>
                <w:color w:val="000000"/>
                <w:sz w:val="24"/>
                <w:szCs w:val="18"/>
              </w:rPr>
              <w:t>0</w:t>
            </w:r>
          </w:p>
        </w:tc>
        <w:tc>
          <w:tcPr>
            <w:tcW w:w="3190" w:type="dxa"/>
            <w:gridSpan w:val="2"/>
          </w:tcPr>
          <w:p w:rsidR="00262677" w:rsidRPr="00444F17" w:rsidRDefault="00262677" w:rsidP="001431F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44F17">
              <w:rPr>
                <w:color w:val="000000"/>
                <w:sz w:val="24"/>
                <w:szCs w:val="18"/>
              </w:rPr>
              <w:t>3765,7</w:t>
            </w:r>
          </w:p>
        </w:tc>
        <w:tc>
          <w:tcPr>
            <w:tcW w:w="3191" w:type="dxa"/>
          </w:tcPr>
          <w:p w:rsidR="00262677" w:rsidRPr="002E413E" w:rsidRDefault="00B71291" w:rsidP="001431FB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25600,6</w:t>
            </w:r>
          </w:p>
        </w:tc>
      </w:tr>
      <w:tr w:rsidR="009A3980" w:rsidRPr="008D5FF0" w:rsidTr="00B71291">
        <w:tc>
          <w:tcPr>
            <w:tcW w:w="4785" w:type="dxa"/>
            <w:gridSpan w:val="2"/>
          </w:tcPr>
          <w:p w:rsidR="009A3980" w:rsidRPr="008D5FF0" w:rsidRDefault="009A3980" w:rsidP="001431FB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bookmarkStart w:id="96" w:name="_Toc362198946"/>
            <w:bookmarkStart w:id="97" w:name="_Toc362199270"/>
            <w:bookmarkStart w:id="98" w:name="_Toc362263774"/>
            <w:r w:rsidRPr="008D5FF0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Итого:</w:t>
            </w:r>
            <w:bookmarkEnd w:id="96"/>
            <w:bookmarkEnd w:id="97"/>
            <w:bookmarkEnd w:id="98"/>
          </w:p>
        </w:tc>
        <w:tc>
          <w:tcPr>
            <w:tcW w:w="4786" w:type="dxa"/>
            <w:gridSpan w:val="2"/>
          </w:tcPr>
          <w:p w:rsidR="009A3980" w:rsidRPr="008D5FF0" w:rsidRDefault="00B71291" w:rsidP="00802CC1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72</w:t>
            </w:r>
            <w:r w:rsidR="00802CC1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669</w:t>
            </w: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,</w:t>
            </w:r>
            <w:r w:rsidR="00802CC1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3</w:t>
            </w:r>
          </w:p>
        </w:tc>
      </w:tr>
    </w:tbl>
    <w:p w:rsidR="009A3980" w:rsidRDefault="009A3980" w:rsidP="009A3980">
      <w:pPr>
        <w:pStyle w:val="1"/>
        <w:spacing w:before="0" w:line="240" w:lineRule="auto"/>
        <w:jc w:val="center"/>
        <w:rPr>
          <w:rFonts w:ascii="Times New Roman" w:hAnsi="Times New Roman"/>
          <w:smallCaps/>
          <w:color w:val="auto"/>
          <w:highlight w:val="yellow"/>
        </w:rPr>
      </w:pPr>
    </w:p>
    <w:p w:rsidR="001864AE" w:rsidRPr="00137371" w:rsidRDefault="001864AE" w:rsidP="00137371">
      <w:pPr>
        <w:pStyle w:val="2"/>
        <w:jc w:val="center"/>
        <w:rPr>
          <w:b/>
          <w:bCs/>
          <w:sz w:val="28"/>
        </w:rPr>
      </w:pPr>
      <w:bookmarkStart w:id="99" w:name="_Toc362263775"/>
      <w:r w:rsidRPr="00137371">
        <w:rPr>
          <w:b/>
          <w:bCs/>
          <w:sz w:val="28"/>
        </w:rPr>
        <w:t xml:space="preserve">5.2. </w:t>
      </w:r>
      <w:r w:rsidRPr="00137371">
        <w:rPr>
          <w:b/>
          <w:sz w:val="28"/>
        </w:rPr>
        <w:t>Кадровый потенциал системы образования</w:t>
      </w:r>
      <w:bookmarkEnd w:id="99"/>
    </w:p>
    <w:p w:rsidR="001864AE" w:rsidRPr="00137371" w:rsidRDefault="001864AE" w:rsidP="00137371">
      <w:pPr>
        <w:pStyle w:val="2"/>
        <w:jc w:val="center"/>
        <w:rPr>
          <w:b/>
          <w:bCs/>
          <w:sz w:val="28"/>
        </w:rPr>
      </w:pPr>
      <w:bookmarkStart w:id="100" w:name="_Toc362263776"/>
      <w:r w:rsidRPr="00137371">
        <w:rPr>
          <w:b/>
          <w:sz w:val="28"/>
        </w:rPr>
        <w:t>и меры по его поддержке и развитию</w:t>
      </w:r>
      <w:bookmarkEnd w:id="100"/>
    </w:p>
    <w:p w:rsidR="001864AE" w:rsidRDefault="001864AE" w:rsidP="001864AE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1864AE" w:rsidRPr="00FD5C94" w:rsidRDefault="001864AE" w:rsidP="00824F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3237">
        <w:rPr>
          <w:rFonts w:ascii="Times New Roman" w:hAnsi="Times New Roman"/>
          <w:sz w:val="28"/>
          <w:szCs w:val="28"/>
        </w:rPr>
        <w:t>В 2012</w:t>
      </w:r>
      <w:r>
        <w:rPr>
          <w:rFonts w:ascii="Times New Roman" w:hAnsi="Times New Roman"/>
          <w:sz w:val="28"/>
          <w:szCs w:val="28"/>
        </w:rPr>
        <w:t>-</w:t>
      </w:r>
      <w:r w:rsidRPr="00913237">
        <w:rPr>
          <w:rFonts w:ascii="Times New Roman" w:hAnsi="Times New Roman"/>
          <w:sz w:val="28"/>
          <w:szCs w:val="28"/>
        </w:rPr>
        <w:t xml:space="preserve">2013 учебном году в системе образования района </w:t>
      </w:r>
      <w:r w:rsidRPr="000C3B8F">
        <w:rPr>
          <w:rFonts w:ascii="Times New Roman" w:hAnsi="Times New Roman"/>
          <w:sz w:val="28"/>
          <w:szCs w:val="28"/>
        </w:rPr>
        <w:t>работали 485 педагогических работников.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C94">
        <w:rPr>
          <w:rFonts w:ascii="Times New Roman" w:hAnsi="Times New Roman"/>
          <w:sz w:val="28"/>
          <w:szCs w:val="28"/>
        </w:rPr>
        <w:t>Анализ кадрового потенциала системы образ</w:t>
      </w:r>
      <w:r w:rsidRPr="00FD5C94">
        <w:rPr>
          <w:rFonts w:ascii="Times New Roman" w:hAnsi="Times New Roman"/>
          <w:sz w:val="28"/>
          <w:szCs w:val="28"/>
        </w:rPr>
        <w:t>о</w:t>
      </w:r>
      <w:r w:rsidRPr="00FD5C94">
        <w:rPr>
          <w:rFonts w:ascii="Times New Roman" w:hAnsi="Times New Roman"/>
          <w:sz w:val="28"/>
          <w:szCs w:val="28"/>
        </w:rPr>
        <w:t xml:space="preserve">вания района за период с 2009 по 2013 годы </w:t>
      </w:r>
      <w:r w:rsidRPr="00564C5E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(приложение </w:t>
      </w:r>
      <w:r w:rsidR="008615F3" w:rsidRPr="00564C5E">
        <w:rPr>
          <w:rFonts w:ascii="Times New Roman" w:hAnsi="Times New Roman"/>
          <w:color w:val="984806" w:themeColor="accent6" w:themeShade="80"/>
          <w:sz w:val="28"/>
          <w:szCs w:val="28"/>
        </w:rPr>
        <w:t>1</w:t>
      </w:r>
      <w:r w:rsidR="00564C5E" w:rsidRPr="00564C5E">
        <w:rPr>
          <w:rFonts w:ascii="Times New Roman" w:hAnsi="Times New Roman"/>
          <w:color w:val="984806" w:themeColor="accent6" w:themeShade="80"/>
          <w:sz w:val="28"/>
          <w:szCs w:val="28"/>
        </w:rPr>
        <w:t>2</w:t>
      </w:r>
      <w:r w:rsidRPr="00564C5E">
        <w:rPr>
          <w:rFonts w:ascii="Times New Roman" w:hAnsi="Times New Roman"/>
          <w:color w:val="984806" w:themeColor="accent6" w:themeShade="80"/>
          <w:sz w:val="28"/>
          <w:szCs w:val="28"/>
        </w:rPr>
        <w:t>)</w:t>
      </w:r>
      <w:r w:rsidRPr="00FD5C94">
        <w:rPr>
          <w:rFonts w:ascii="Times New Roman" w:hAnsi="Times New Roman"/>
          <w:sz w:val="28"/>
          <w:szCs w:val="28"/>
        </w:rPr>
        <w:t xml:space="preserve"> позволяет сд</w:t>
      </w:r>
      <w:r w:rsidRPr="00FD5C94">
        <w:rPr>
          <w:rFonts w:ascii="Times New Roman" w:hAnsi="Times New Roman"/>
          <w:sz w:val="28"/>
          <w:szCs w:val="28"/>
        </w:rPr>
        <w:t>е</w:t>
      </w:r>
      <w:r w:rsidRPr="00FD5C94">
        <w:rPr>
          <w:rFonts w:ascii="Times New Roman" w:hAnsi="Times New Roman"/>
          <w:sz w:val="28"/>
          <w:szCs w:val="28"/>
        </w:rPr>
        <w:t>лать выводы об относительной стабильности в течение последних пяти лет количественного состава и уровня образования педагогических работников в ОУ рай</w:t>
      </w:r>
      <w:r w:rsidRPr="00FD5C94">
        <w:rPr>
          <w:rFonts w:ascii="Times New Roman" w:hAnsi="Times New Roman"/>
          <w:sz w:val="28"/>
          <w:szCs w:val="28"/>
        </w:rPr>
        <w:softHyphen/>
        <w:t>она, доли педагогов первого года работы и педагогов пенсионного возраста. Наряду с этим в течение последних двух лет наблюдается снижение доли педагогов, имеющих квалификационные категории.</w:t>
      </w:r>
    </w:p>
    <w:p w:rsidR="001864AE" w:rsidRPr="005D3E15" w:rsidRDefault="001864AE" w:rsidP="00824F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80"/>
          <w:tab w:val="left" w:pos="2160"/>
          <w:tab w:val="left" w:pos="3420"/>
          <w:tab w:val="left" w:pos="450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C94">
        <w:rPr>
          <w:rFonts w:ascii="Times New Roman" w:hAnsi="Times New Roman" w:cs="Times New Roman"/>
          <w:bCs/>
          <w:sz w:val="28"/>
          <w:szCs w:val="28"/>
        </w:rPr>
        <w:t xml:space="preserve">Анализ возрастного состава педагогических кадров ОУ района </w:t>
      </w:r>
      <w:r w:rsidRPr="008615F3">
        <w:rPr>
          <w:rFonts w:ascii="Times New Roman" w:hAnsi="Times New Roman" w:cs="Times New Roman"/>
          <w:bCs/>
          <w:sz w:val="28"/>
          <w:szCs w:val="28"/>
        </w:rPr>
        <w:t>(рис</w:t>
      </w:r>
      <w:r w:rsidR="008615F3">
        <w:rPr>
          <w:rFonts w:ascii="Times New Roman" w:hAnsi="Times New Roman" w:cs="Times New Roman"/>
          <w:bCs/>
          <w:sz w:val="28"/>
          <w:szCs w:val="28"/>
        </w:rPr>
        <w:t xml:space="preserve">унок </w:t>
      </w:r>
      <w:r w:rsidR="008615F3" w:rsidRPr="008615F3">
        <w:rPr>
          <w:rFonts w:ascii="Times New Roman" w:hAnsi="Times New Roman" w:cs="Times New Roman"/>
          <w:bCs/>
          <w:sz w:val="28"/>
          <w:szCs w:val="28"/>
        </w:rPr>
        <w:t>3</w:t>
      </w:r>
      <w:r w:rsidRPr="008615F3">
        <w:rPr>
          <w:rFonts w:ascii="Times New Roman" w:hAnsi="Times New Roman" w:cs="Times New Roman"/>
          <w:bCs/>
          <w:sz w:val="28"/>
          <w:szCs w:val="28"/>
        </w:rPr>
        <w:t>)</w:t>
      </w:r>
      <w:r w:rsidRPr="00FD5C94">
        <w:rPr>
          <w:rFonts w:ascii="Times New Roman" w:hAnsi="Times New Roman" w:cs="Times New Roman"/>
          <w:bCs/>
          <w:sz w:val="28"/>
          <w:szCs w:val="28"/>
        </w:rPr>
        <w:t xml:space="preserve"> показывает, что последние 4 года средний возраст педагогических колле</w:t>
      </w:r>
      <w:r w:rsidRPr="00FD5C94">
        <w:rPr>
          <w:rFonts w:ascii="Times New Roman" w:hAnsi="Times New Roman" w:cs="Times New Roman"/>
          <w:bCs/>
          <w:sz w:val="28"/>
          <w:szCs w:val="28"/>
        </w:rPr>
        <w:t>к</w:t>
      </w:r>
      <w:r w:rsidRPr="00FD5C94">
        <w:rPr>
          <w:rFonts w:ascii="Times New Roman" w:hAnsi="Times New Roman" w:cs="Times New Roman"/>
          <w:bCs/>
          <w:sz w:val="28"/>
          <w:szCs w:val="28"/>
        </w:rPr>
        <w:t>тивов района остаётся относительно стабильным и колеблется в диапазоне 41-43 года.</w:t>
      </w:r>
    </w:p>
    <w:p w:rsidR="001864AE" w:rsidRPr="005D3E15" w:rsidRDefault="001864AE" w:rsidP="001864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80"/>
          <w:tab w:val="left" w:pos="2160"/>
          <w:tab w:val="left" w:pos="3420"/>
          <w:tab w:val="left" w:pos="450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E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64AE" w:rsidRPr="005D3E15" w:rsidRDefault="001864AE" w:rsidP="001864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80"/>
          <w:tab w:val="left" w:pos="2160"/>
          <w:tab w:val="left" w:pos="3420"/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E15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107676" cy="1860605"/>
            <wp:effectExtent l="19050" t="0" r="26174" b="629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64AE" w:rsidRPr="005D3E15" w:rsidRDefault="001864AE" w:rsidP="001864A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864AE" w:rsidRPr="00CF6161" w:rsidRDefault="001864AE" w:rsidP="001864A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8615F3">
        <w:rPr>
          <w:rFonts w:ascii="Times New Roman" w:hAnsi="Times New Roman"/>
          <w:b/>
          <w:bCs/>
          <w:i/>
          <w:iCs/>
          <w:sz w:val="24"/>
          <w:szCs w:val="28"/>
        </w:rPr>
        <w:t xml:space="preserve">Рис. </w:t>
      </w:r>
      <w:r w:rsidR="008615F3">
        <w:rPr>
          <w:rFonts w:ascii="Times New Roman" w:hAnsi="Times New Roman"/>
          <w:b/>
          <w:bCs/>
          <w:i/>
          <w:iCs/>
          <w:sz w:val="24"/>
          <w:szCs w:val="28"/>
        </w:rPr>
        <w:t>3</w:t>
      </w:r>
      <w:r w:rsidRPr="008615F3">
        <w:rPr>
          <w:rFonts w:ascii="Times New Roman" w:hAnsi="Times New Roman"/>
          <w:b/>
          <w:bCs/>
          <w:i/>
          <w:iCs/>
          <w:sz w:val="24"/>
          <w:szCs w:val="28"/>
        </w:rPr>
        <w:t>.</w:t>
      </w:r>
      <w:r w:rsidRPr="00CF6161">
        <w:rPr>
          <w:rFonts w:ascii="Times New Roman" w:hAnsi="Times New Roman"/>
          <w:b/>
          <w:bCs/>
          <w:sz w:val="24"/>
          <w:szCs w:val="28"/>
        </w:rPr>
        <w:t xml:space="preserve"> Средний возраст педагогических коллективов ОУ района</w:t>
      </w:r>
    </w:p>
    <w:p w:rsidR="001864AE" w:rsidRPr="00CF6161" w:rsidRDefault="001864AE" w:rsidP="001864A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F6161">
        <w:rPr>
          <w:rFonts w:ascii="Times New Roman" w:hAnsi="Times New Roman"/>
          <w:b/>
          <w:bCs/>
          <w:sz w:val="24"/>
          <w:szCs w:val="28"/>
        </w:rPr>
        <w:lastRenderedPageBreak/>
        <w:t>за период 2010-2013 годы</w:t>
      </w:r>
    </w:p>
    <w:p w:rsidR="001864AE" w:rsidRPr="005D3E15" w:rsidRDefault="001864AE" w:rsidP="001864AE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3854" w:rsidRPr="007F4C7A" w:rsidRDefault="00393854" w:rsidP="00EB4E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5C3B86">
        <w:rPr>
          <w:rFonts w:ascii="Times New Roman" w:hAnsi="Times New Roman"/>
          <w:sz w:val="28"/>
          <w:szCs w:val="28"/>
        </w:rPr>
        <w:t>В целом коллективы учреждений укомплектованы квалифицированн</w:t>
      </w:r>
      <w:r w:rsidRPr="005C3B86">
        <w:rPr>
          <w:rFonts w:ascii="Times New Roman" w:hAnsi="Times New Roman"/>
          <w:sz w:val="28"/>
          <w:szCs w:val="28"/>
        </w:rPr>
        <w:t>ы</w:t>
      </w:r>
      <w:r w:rsidRPr="005C3B86">
        <w:rPr>
          <w:rFonts w:ascii="Times New Roman" w:hAnsi="Times New Roman"/>
          <w:sz w:val="28"/>
          <w:szCs w:val="28"/>
        </w:rPr>
        <w:t>ми кадрами. Имеющиеся на 15.07.2013 года вакантные должности в школах района на 201</w:t>
      </w:r>
      <w:r w:rsidR="006B1920" w:rsidRPr="005C3B86">
        <w:rPr>
          <w:rFonts w:ascii="Times New Roman" w:hAnsi="Times New Roman"/>
          <w:sz w:val="28"/>
          <w:szCs w:val="28"/>
        </w:rPr>
        <w:t>3</w:t>
      </w:r>
      <w:r w:rsidR="00603604">
        <w:rPr>
          <w:rFonts w:ascii="Times New Roman" w:hAnsi="Times New Roman"/>
          <w:sz w:val="28"/>
          <w:szCs w:val="28"/>
        </w:rPr>
        <w:t>-</w:t>
      </w:r>
      <w:r w:rsidRPr="005C3B86">
        <w:rPr>
          <w:rFonts w:ascii="Times New Roman" w:hAnsi="Times New Roman"/>
          <w:sz w:val="28"/>
          <w:szCs w:val="28"/>
        </w:rPr>
        <w:t>201</w:t>
      </w:r>
      <w:r w:rsidR="006B1920" w:rsidRPr="005C3B86">
        <w:rPr>
          <w:rFonts w:ascii="Times New Roman" w:hAnsi="Times New Roman"/>
          <w:sz w:val="28"/>
          <w:szCs w:val="28"/>
        </w:rPr>
        <w:t>4</w:t>
      </w:r>
      <w:r w:rsidRPr="005C3B86">
        <w:rPr>
          <w:rFonts w:ascii="Times New Roman" w:hAnsi="Times New Roman"/>
          <w:sz w:val="28"/>
          <w:szCs w:val="28"/>
        </w:rPr>
        <w:t xml:space="preserve"> учебный</w:t>
      </w:r>
      <w:r w:rsidRPr="005C3B86">
        <w:rPr>
          <w:rFonts w:ascii="Times New Roman" w:hAnsi="Times New Roman"/>
          <w:b/>
          <w:sz w:val="28"/>
          <w:szCs w:val="28"/>
        </w:rPr>
        <w:t xml:space="preserve"> </w:t>
      </w:r>
      <w:r w:rsidRPr="005C3B86">
        <w:rPr>
          <w:rFonts w:ascii="Times New Roman" w:hAnsi="Times New Roman"/>
          <w:sz w:val="28"/>
          <w:szCs w:val="28"/>
        </w:rPr>
        <w:t xml:space="preserve">год представлены </w:t>
      </w:r>
      <w:r w:rsidRPr="007F4C7A">
        <w:rPr>
          <w:rFonts w:ascii="Times New Roman" w:hAnsi="Times New Roman"/>
          <w:sz w:val="28"/>
          <w:szCs w:val="28"/>
        </w:rPr>
        <w:t>в</w:t>
      </w:r>
      <w:r w:rsidRPr="006036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F4C7A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приложении </w:t>
      </w:r>
      <w:r w:rsidR="007F4C7A" w:rsidRPr="007F4C7A">
        <w:rPr>
          <w:rFonts w:ascii="Times New Roman" w:hAnsi="Times New Roman"/>
          <w:color w:val="984806" w:themeColor="accent6" w:themeShade="80"/>
          <w:sz w:val="28"/>
          <w:szCs w:val="28"/>
        </w:rPr>
        <w:t>66</w:t>
      </w:r>
      <w:r w:rsidRPr="007F4C7A">
        <w:rPr>
          <w:rFonts w:ascii="Times New Roman" w:hAnsi="Times New Roman"/>
          <w:color w:val="984806" w:themeColor="accent6" w:themeShade="80"/>
          <w:sz w:val="28"/>
          <w:szCs w:val="28"/>
        </w:rPr>
        <w:t>.</w:t>
      </w:r>
    </w:p>
    <w:p w:rsidR="001864AE" w:rsidRPr="005D3E15" w:rsidRDefault="001864AE" w:rsidP="00EB4E9A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B86">
        <w:rPr>
          <w:rFonts w:ascii="Times New Roman" w:hAnsi="Times New Roman"/>
          <w:sz w:val="28"/>
          <w:szCs w:val="28"/>
        </w:rPr>
        <w:t>Одним из направлений деятельности ММС явля</w:t>
      </w:r>
      <w:r w:rsidRPr="005C3B86">
        <w:rPr>
          <w:rFonts w:ascii="Times New Roman" w:hAnsi="Times New Roman"/>
          <w:sz w:val="28"/>
          <w:szCs w:val="28"/>
        </w:rPr>
        <w:softHyphen/>
        <w:t>ется организация и к</w:t>
      </w:r>
      <w:r w:rsidRPr="005C3B86">
        <w:rPr>
          <w:rFonts w:ascii="Times New Roman" w:hAnsi="Times New Roman"/>
          <w:sz w:val="28"/>
          <w:szCs w:val="28"/>
        </w:rPr>
        <w:t>о</w:t>
      </w:r>
      <w:r w:rsidRPr="005D3E15">
        <w:rPr>
          <w:rFonts w:ascii="Times New Roman" w:hAnsi="Times New Roman"/>
          <w:sz w:val="28"/>
          <w:szCs w:val="28"/>
        </w:rPr>
        <w:t>ординация работы по повышению квалификации работников образования, которая осуществляется в различных формах. В 2012-2013 учебно</w:t>
      </w:r>
      <w:r>
        <w:rPr>
          <w:rFonts w:ascii="Times New Roman" w:hAnsi="Times New Roman"/>
          <w:sz w:val="28"/>
          <w:szCs w:val="28"/>
        </w:rPr>
        <w:t>м</w:t>
      </w:r>
      <w:r w:rsidRPr="005D3E1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5D3E15">
        <w:rPr>
          <w:rFonts w:ascii="Times New Roman" w:hAnsi="Times New Roman"/>
          <w:sz w:val="28"/>
          <w:szCs w:val="28"/>
        </w:rPr>
        <w:t xml:space="preserve"> 184 (38%) педаго</w:t>
      </w:r>
      <w:r w:rsidRPr="005D3E15">
        <w:rPr>
          <w:rFonts w:ascii="Times New Roman" w:hAnsi="Times New Roman"/>
          <w:sz w:val="28"/>
          <w:szCs w:val="28"/>
        </w:rPr>
        <w:softHyphen/>
        <w:t>гических и руководящих работник</w:t>
      </w:r>
      <w:r>
        <w:rPr>
          <w:rFonts w:ascii="Times New Roman" w:hAnsi="Times New Roman"/>
          <w:sz w:val="28"/>
          <w:szCs w:val="28"/>
        </w:rPr>
        <w:t>а</w:t>
      </w:r>
      <w:r w:rsidRPr="005D3E15">
        <w:rPr>
          <w:rFonts w:ascii="Times New Roman" w:hAnsi="Times New Roman"/>
          <w:sz w:val="28"/>
          <w:szCs w:val="28"/>
        </w:rPr>
        <w:t xml:space="preserve"> ОУ района повысили ур</w:t>
      </w:r>
      <w:r w:rsidRPr="005D3E15">
        <w:rPr>
          <w:rFonts w:ascii="Times New Roman" w:hAnsi="Times New Roman"/>
          <w:sz w:val="28"/>
          <w:szCs w:val="28"/>
        </w:rPr>
        <w:t>о</w:t>
      </w:r>
      <w:r w:rsidRPr="005D3E15">
        <w:rPr>
          <w:rFonts w:ascii="Times New Roman" w:hAnsi="Times New Roman"/>
          <w:sz w:val="28"/>
          <w:szCs w:val="28"/>
        </w:rPr>
        <w:t>вень квалификации в системе дополнитель</w:t>
      </w:r>
      <w:r w:rsidRPr="005D3E15">
        <w:rPr>
          <w:rFonts w:ascii="Times New Roman" w:hAnsi="Times New Roman"/>
          <w:sz w:val="28"/>
          <w:szCs w:val="28"/>
        </w:rPr>
        <w:softHyphen/>
        <w:t>ного профессионального образ</w:t>
      </w:r>
      <w:r w:rsidRPr="005D3E15">
        <w:rPr>
          <w:rFonts w:ascii="Times New Roman" w:hAnsi="Times New Roman"/>
          <w:sz w:val="28"/>
          <w:szCs w:val="28"/>
        </w:rPr>
        <w:t>о</w:t>
      </w:r>
      <w:r w:rsidRPr="005D3E15">
        <w:rPr>
          <w:rFonts w:ascii="Times New Roman" w:hAnsi="Times New Roman"/>
          <w:sz w:val="28"/>
          <w:szCs w:val="28"/>
        </w:rPr>
        <w:t>вания, из них:</w:t>
      </w:r>
    </w:p>
    <w:p w:rsidR="001864AE" w:rsidRPr="005D3E15" w:rsidRDefault="001864AE" w:rsidP="00DC6378">
      <w:pPr>
        <w:numPr>
          <w:ilvl w:val="0"/>
          <w:numId w:val="45"/>
        </w:numPr>
        <w:tabs>
          <w:tab w:val="clear" w:pos="1068"/>
          <w:tab w:val="left" w:pos="0"/>
          <w:tab w:val="num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12 человек (2,5%) прошли обучение в дистанционной форме (</w:t>
      </w:r>
      <w:r w:rsidR="007479AA" w:rsidRPr="005D3E15">
        <w:rPr>
          <w:rFonts w:ascii="Times New Roman" w:hAnsi="Times New Roman"/>
          <w:sz w:val="28"/>
          <w:szCs w:val="28"/>
        </w:rPr>
        <w:t>2011-2012 учебный год – 7%</w:t>
      </w:r>
      <w:r w:rsidR="007479AA">
        <w:rPr>
          <w:rFonts w:ascii="Times New Roman" w:hAnsi="Times New Roman"/>
          <w:sz w:val="28"/>
          <w:szCs w:val="28"/>
        </w:rPr>
        <w:t xml:space="preserve">, </w:t>
      </w:r>
      <w:r w:rsidRPr="005D3E15">
        <w:rPr>
          <w:rFonts w:ascii="Times New Roman" w:hAnsi="Times New Roman"/>
          <w:sz w:val="28"/>
          <w:szCs w:val="28"/>
        </w:rPr>
        <w:t>2010-2011 учебный год – 1,5%);</w:t>
      </w:r>
    </w:p>
    <w:p w:rsidR="001864AE" w:rsidRPr="005D3E15" w:rsidRDefault="001864AE" w:rsidP="00DC6378">
      <w:pPr>
        <w:pStyle w:val="a4"/>
        <w:numPr>
          <w:ilvl w:val="0"/>
          <w:numId w:val="45"/>
        </w:numPr>
        <w:tabs>
          <w:tab w:val="clear" w:pos="1068"/>
          <w:tab w:val="num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70 человек (14%) повысили уровень квалификации в области ИКТ на базе районного центра информационных технологий, в том числе по сл</w:t>
      </w:r>
      <w:r w:rsidRPr="005D3E15">
        <w:rPr>
          <w:rFonts w:ascii="Times New Roman" w:hAnsi="Times New Roman"/>
          <w:sz w:val="28"/>
          <w:szCs w:val="28"/>
        </w:rPr>
        <w:t>е</w:t>
      </w:r>
      <w:r w:rsidRPr="005D3E15">
        <w:rPr>
          <w:rFonts w:ascii="Times New Roman" w:hAnsi="Times New Roman"/>
          <w:sz w:val="28"/>
          <w:szCs w:val="28"/>
        </w:rPr>
        <w:t>дующим программам: «ИКТ в педагогической работе» – 30 человек; «Пол</w:t>
      </w:r>
      <w:r w:rsidRPr="005D3E15">
        <w:rPr>
          <w:rFonts w:ascii="Times New Roman" w:hAnsi="Times New Roman"/>
          <w:sz w:val="28"/>
          <w:szCs w:val="28"/>
        </w:rPr>
        <w:t>ь</w:t>
      </w:r>
      <w:r w:rsidRPr="005D3E15">
        <w:rPr>
          <w:rFonts w:ascii="Times New Roman" w:hAnsi="Times New Roman"/>
          <w:sz w:val="28"/>
          <w:szCs w:val="28"/>
        </w:rPr>
        <w:t>зователь ПК» – 9 человек; «Автоматизированное управление образовател</w:t>
      </w:r>
      <w:r w:rsidRPr="005D3E15">
        <w:rPr>
          <w:rFonts w:ascii="Times New Roman" w:hAnsi="Times New Roman"/>
          <w:sz w:val="28"/>
          <w:szCs w:val="28"/>
        </w:rPr>
        <w:t>ь</w:t>
      </w:r>
      <w:r w:rsidRPr="005D3E15">
        <w:rPr>
          <w:rFonts w:ascii="Times New Roman" w:hAnsi="Times New Roman"/>
          <w:sz w:val="28"/>
          <w:szCs w:val="28"/>
        </w:rPr>
        <w:t xml:space="preserve">ным процессом» – 31 человек. </w:t>
      </w:r>
    </w:p>
    <w:p w:rsidR="001864AE" w:rsidRPr="005D3E15" w:rsidRDefault="009C7D60" w:rsidP="007479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п</w:t>
      </w:r>
      <w:r w:rsidR="001864AE" w:rsidRPr="005D3E15">
        <w:rPr>
          <w:rFonts w:ascii="Times New Roman" w:hAnsi="Times New Roman"/>
          <w:sz w:val="28"/>
          <w:szCs w:val="28"/>
        </w:rPr>
        <w:t>о состоянию на 01.07.2013 г. 22 работника (5%) системы образования района своевременно не прошли курсовую подготовку.</w:t>
      </w:r>
    </w:p>
    <w:p w:rsidR="001864AE" w:rsidRPr="005D3E15" w:rsidRDefault="001864AE" w:rsidP="007479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В целях методического сопровождения деятельности педагогических и руководящих работников ОУ района по актуальным вопросам развития си</w:t>
      </w:r>
      <w:r w:rsidRPr="005D3E15">
        <w:rPr>
          <w:rFonts w:ascii="Times New Roman" w:hAnsi="Times New Roman"/>
          <w:sz w:val="28"/>
          <w:szCs w:val="28"/>
        </w:rPr>
        <w:t>с</w:t>
      </w:r>
      <w:r w:rsidRPr="005D3E15">
        <w:rPr>
          <w:rFonts w:ascii="Times New Roman" w:hAnsi="Times New Roman"/>
          <w:sz w:val="28"/>
          <w:szCs w:val="28"/>
        </w:rPr>
        <w:t>темы образования РМК и РЦИТ совместно в ГКОУ ДПО «Кабардино-Балкарский центр дистанционного обучения» в течение учебного года на б</w:t>
      </w:r>
      <w:r w:rsidRPr="005D3E15">
        <w:rPr>
          <w:rFonts w:ascii="Times New Roman" w:hAnsi="Times New Roman"/>
          <w:sz w:val="28"/>
          <w:szCs w:val="28"/>
        </w:rPr>
        <w:t>а</w:t>
      </w:r>
      <w:r w:rsidRPr="005D3E15">
        <w:rPr>
          <w:rFonts w:ascii="Times New Roman" w:hAnsi="Times New Roman"/>
          <w:sz w:val="28"/>
          <w:szCs w:val="28"/>
        </w:rPr>
        <w:t xml:space="preserve">зе района проведены курсы повышения квалификации в объёме 72 часов (тьюторская модель) по следующим программам: </w:t>
      </w:r>
    </w:p>
    <w:p w:rsidR="001864AE" w:rsidRPr="005D3E15" w:rsidRDefault="001864AE" w:rsidP="009C7D60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«Актуальные проблемы управления и деятельности дошкольного о</w:t>
      </w:r>
      <w:r w:rsidRPr="005D3E15">
        <w:rPr>
          <w:rFonts w:ascii="Times New Roman" w:hAnsi="Times New Roman"/>
          <w:sz w:val="28"/>
          <w:szCs w:val="28"/>
        </w:rPr>
        <w:t>б</w:t>
      </w:r>
      <w:r w:rsidRPr="005D3E15">
        <w:rPr>
          <w:rFonts w:ascii="Times New Roman" w:hAnsi="Times New Roman"/>
          <w:sz w:val="28"/>
          <w:szCs w:val="28"/>
        </w:rPr>
        <w:t>разовательного учреждения» (20 человек);</w:t>
      </w:r>
    </w:p>
    <w:p w:rsidR="001864AE" w:rsidRPr="005D3E15" w:rsidRDefault="001864AE" w:rsidP="009C7D60">
      <w:pPr>
        <w:pStyle w:val="a4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«Внедрение федеральных государственных образовательных станда</w:t>
      </w:r>
      <w:r w:rsidRPr="005D3E15">
        <w:rPr>
          <w:rFonts w:ascii="Times New Roman" w:hAnsi="Times New Roman"/>
          <w:sz w:val="28"/>
          <w:szCs w:val="28"/>
        </w:rPr>
        <w:t>р</w:t>
      </w:r>
      <w:r w:rsidRPr="005D3E15">
        <w:rPr>
          <w:rFonts w:ascii="Times New Roman" w:hAnsi="Times New Roman"/>
          <w:sz w:val="28"/>
          <w:szCs w:val="28"/>
        </w:rPr>
        <w:t>тов второго поколения» (20 человек).</w:t>
      </w:r>
    </w:p>
    <w:p w:rsidR="001864AE" w:rsidRPr="005D3E15" w:rsidRDefault="001864AE" w:rsidP="009D5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Всего курсовую подготовку по указанным программам прошли 40 пед</w:t>
      </w:r>
      <w:r w:rsidRPr="005D3E15">
        <w:rPr>
          <w:rFonts w:ascii="Times New Roman" w:hAnsi="Times New Roman"/>
          <w:sz w:val="28"/>
          <w:szCs w:val="28"/>
        </w:rPr>
        <w:t>а</w:t>
      </w:r>
      <w:r w:rsidRPr="005D3E15">
        <w:rPr>
          <w:rFonts w:ascii="Times New Roman" w:hAnsi="Times New Roman"/>
          <w:sz w:val="28"/>
          <w:szCs w:val="28"/>
        </w:rPr>
        <w:t>гогических работников.</w:t>
      </w:r>
    </w:p>
    <w:p w:rsidR="008615F3" w:rsidRDefault="001864AE" w:rsidP="009D5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В целом в учреждениях района на хорошем уровне организованы ко</w:t>
      </w:r>
      <w:r w:rsidRPr="005D3E15">
        <w:rPr>
          <w:rFonts w:ascii="Times New Roman" w:hAnsi="Times New Roman"/>
          <w:sz w:val="28"/>
          <w:szCs w:val="28"/>
        </w:rPr>
        <w:t>н</w:t>
      </w:r>
      <w:r w:rsidRPr="005D3E15">
        <w:rPr>
          <w:rFonts w:ascii="Times New Roman" w:hAnsi="Times New Roman"/>
          <w:sz w:val="28"/>
          <w:szCs w:val="28"/>
        </w:rPr>
        <w:t>троль и координация работы по повышению квалификации педагогов (рис</w:t>
      </w:r>
      <w:r w:rsidR="008615F3">
        <w:rPr>
          <w:rFonts w:ascii="Times New Roman" w:hAnsi="Times New Roman"/>
          <w:sz w:val="28"/>
          <w:szCs w:val="28"/>
        </w:rPr>
        <w:t>у</w:t>
      </w:r>
      <w:r w:rsidR="008615F3">
        <w:rPr>
          <w:rFonts w:ascii="Times New Roman" w:hAnsi="Times New Roman"/>
          <w:sz w:val="28"/>
          <w:szCs w:val="28"/>
        </w:rPr>
        <w:t>нок 4</w:t>
      </w:r>
      <w:r w:rsidRPr="005D3E15">
        <w:rPr>
          <w:rFonts w:ascii="Times New Roman" w:hAnsi="Times New Roman"/>
          <w:sz w:val="28"/>
          <w:szCs w:val="28"/>
        </w:rPr>
        <w:t>).</w:t>
      </w:r>
    </w:p>
    <w:p w:rsidR="003D784A" w:rsidRDefault="003D784A" w:rsidP="009D5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15F3" w:rsidRDefault="008615F3" w:rsidP="003D7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186514" cy="1741336"/>
            <wp:effectExtent l="19050" t="0" r="14136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64AE" w:rsidRPr="005D3E15" w:rsidRDefault="001864AE" w:rsidP="00861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4AE" w:rsidRPr="008615F3" w:rsidRDefault="001864AE" w:rsidP="001864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F6161">
        <w:rPr>
          <w:rFonts w:ascii="Times New Roman" w:hAnsi="Times New Roman"/>
          <w:b/>
          <w:bCs/>
          <w:i/>
          <w:iCs/>
          <w:sz w:val="24"/>
          <w:szCs w:val="28"/>
        </w:rPr>
        <w:t xml:space="preserve">Рис. </w:t>
      </w:r>
      <w:r w:rsidR="008615F3">
        <w:rPr>
          <w:rFonts w:ascii="Times New Roman" w:hAnsi="Times New Roman"/>
          <w:b/>
          <w:bCs/>
          <w:i/>
          <w:iCs/>
          <w:sz w:val="24"/>
          <w:szCs w:val="28"/>
        </w:rPr>
        <w:t>4</w:t>
      </w:r>
      <w:r w:rsidRPr="00CF6161">
        <w:rPr>
          <w:rFonts w:ascii="Times New Roman" w:hAnsi="Times New Roman"/>
          <w:b/>
          <w:bCs/>
          <w:i/>
          <w:iCs/>
          <w:sz w:val="24"/>
          <w:szCs w:val="28"/>
        </w:rPr>
        <w:t>.</w:t>
      </w:r>
      <w:r w:rsidRPr="00CF6161">
        <w:rPr>
          <w:rFonts w:ascii="Times New Roman" w:hAnsi="Times New Roman"/>
          <w:sz w:val="24"/>
          <w:szCs w:val="28"/>
        </w:rPr>
        <w:t xml:space="preserve"> </w:t>
      </w:r>
      <w:r w:rsidRPr="008615F3">
        <w:rPr>
          <w:rFonts w:ascii="Times New Roman" w:hAnsi="Times New Roman"/>
          <w:b/>
          <w:bCs/>
          <w:sz w:val="24"/>
          <w:szCs w:val="28"/>
        </w:rPr>
        <w:t xml:space="preserve">Диагностика повышения квалификации педагогических </w:t>
      </w:r>
    </w:p>
    <w:p w:rsidR="001864AE" w:rsidRPr="00CF6161" w:rsidRDefault="001864AE" w:rsidP="001864A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8"/>
        </w:rPr>
      </w:pPr>
      <w:r w:rsidRPr="008615F3">
        <w:rPr>
          <w:rFonts w:ascii="Times New Roman" w:hAnsi="Times New Roman"/>
          <w:b/>
          <w:bCs/>
          <w:sz w:val="24"/>
          <w:szCs w:val="28"/>
        </w:rPr>
        <w:t>и руководящих кадров ОУ за период 2007-2013 годы</w:t>
      </w:r>
    </w:p>
    <w:p w:rsidR="001864AE" w:rsidRPr="008615F3" w:rsidRDefault="001864AE" w:rsidP="001864A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864AE" w:rsidRPr="009C65B5" w:rsidRDefault="001864AE" w:rsidP="001864AE">
      <w:pPr>
        <w:spacing w:after="0" w:line="240" w:lineRule="auto"/>
        <w:ind w:firstLine="708"/>
        <w:jc w:val="both"/>
        <w:rPr>
          <w:rFonts w:ascii="Times New Roman" w:hAnsi="Times New Roman"/>
          <w:i/>
          <w:szCs w:val="28"/>
        </w:rPr>
      </w:pPr>
      <w:r w:rsidRPr="009C65B5">
        <w:rPr>
          <w:rFonts w:ascii="Times New Roman" w:hAnsi="Times New Roman"/>
          <w:b/>
          <w:i/>
          <w:szCs w:val="28"/>
        </w:rPr>
        <w:t>Примечание:</w:t>
      </w:r>
      <w:r w:rsidRPr="009C65B5">
        <w:rPr>
          <w:rFonts w:ascii="Times New Roman" w:hAnsi="Times New Roman"/>
          <w:i/>
          <w:szCs w:val="28"/>
        </w:rPr>
        <w:t xml:space="preserve"> снижение количества работников образования, повысивших уровень квал</w:t>
      </w:r>
      <w:r w:rsidRPr="009C65B5">
        <w:rPr>
          <w:rFonts w:ascii="Times New Roman" w:hAnsi="Times New Roman"/>
          <w:i/>
          <w:szCs w:val="28"/>
        </w:rPr>
        <w:t>и</w:t>
      </w:r>
      <w:r w:rsidRPr="009C65B5">
        <w:rPr>
          <w:rFonts w:ascii="Times New Roman" w:hAnsi="Times New Roman"/>
          <w:i/>
          <w:szCs w:val="28"/>
        </w:rPr>
        <w:t>фикации в 2010-2011 учебном году, произошло в связи с тем, что до 2011 года в данном показат</w:t>
      </w:r>
      <w:r w:rsidRPr="009C65B5">
        <w:rPr>
          <w:rFonts w:ascii="Times New Roman" w:hAnsi="Times New Roman"/>
          <w:i/>
          <w:szCs w:val="28"/>
        </w:rPr>
        <w:t>е</w:t>
      </w:r>
      <w:r w:rsidRPr="009C65B5">
        <w:rPr>
          <w:rFonts w:ascii="Times New Roman" w:hAnsi="Times New Roman"/>
          <w:i/>
          <w:szCs w:val="28"/>
        </w:rPr>
        <w:t xml:space="preserve">ле учитывались педагоги, которые посещали постоянно действующие семинары на базе ИПК и ПРО КБГУ. С 2011 года проведение указанных семинаров не практикуется. </w:t>
      </w:r>
    </w:p>
    <w:p w:rsidR="001864AE" w:rsidRDefault="001864AE" w:rsidP="00186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4AE" w:rsidRPr="005D3E15" w:rsidRDefault="001864AE" w:rsidP="001A6B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В течение учебного года на муниципальном уровне было организовано обобщение и ретрансляция эффективного опыта работы 10 педагогических работников, в том числе: 8 учителей-предметников, 1 дошкольного работн</w:t>
      </w:r>
      <w:r w:rsidRPr="005D3E15">
        <w:rPr>
          <w:rFonts w:ascii="Times New Roman" w:hAnsi="Times New Roman"/>
          <w:sz w:val="28"/>
          <w:szCs w:val="28"/>
        </w:rPr>
        <w:t>и</w:t>
      </w:r>
      <w:r w:rsidRPr="005D3E15">
        <w:rPr>
          <w:rFonts w:ascii="Times New Roman" w:hAnsi="Times New Roman"/>
          <w:sz w:val="28"/>
          <w:szCs w:val="28"/>
        </w:rPr>
        <w:t>ка и 1 классного руководителя. Педагогами проведены комплексные мер</w:t>
      </w:r>
      <w:r w:rsidRPr="005D3E15">
        <w:rPr>
          <w:rFonts w:ascii="Times New Roman" w:hAnsi="Times New Roman"/>
          <w:sz w:val="28"/>
          <w:szCs w:val="28"/>
        </w:rPr>
        <w:t>о</w:t>
      </w:r>
      <w:r w:rsidRPr="005D3E15">
        <w:rPr>
          <w:rFonts w:ascii="Times New Roman" w:hAnsi="Times New Roman"/>
          <w:sz w:val="28"/>
          <w:szCs w:val="28"/>
        </w:rPr>
        <w:t>приятия, отражающие систему работы по теме обобщения опыта: «мастер-классы», творческие отчёты, выставки методических и дидактических мате</w:t>
      </w:r>
      <w:r w:rsidRPr="005D3E15">
        <w:rPr>
          <w:rFonts w:ascii="Times New Roman" w:hAnsi="Times New Roman"/>
          <w:sz w:val="28"/>
          <w:szCs w:val="28"/>
        </w:rPr>
        <w:softHyphen/>
        <w:t xml:space="preserve">риалов и другие методические мероприятия. </w:t>
      </w:r>
      <w:r w:rsidR="00404965">
        <w:rPr>
          <w:rFonts w:ascii="Times New Roman" w:hAnsi="Times New Roman"/>
          <w:sz w:val="28"/>
          <w:szCs w:val="28"/>
        </w:rPr>
        <w:t>О</w:t>
      </w:r>
      <w:r w:rsidRPr="005D3E15">
        <w:rPr>
          <w:rFonts w:ascii="Times New Roman" w:hAnsi="Times New Roman"/>
          <w:sz w:val="28"/>
          <w:szCs w:val="28"/>
        </w:rPr>
        <w:t>пыт педагогической работы был представлен в следующих формах: личные сайты – 23 человека, публ</w:t>
      </w:r>
      <w:r w:rsidRPr="005D3E15">
        <w:rPr>
          <w:rFonts w:ascii="Times New Roman" w:hAnsi="Times New Roman"/>
          <w:sz w:val="28"/>
          <w:szCs w:val="28"/>
        </w:rPr>
        <w:t>и</w:t>
      </w:r>
      <w:r w:rsidRPr="005D3E15">
        <w:rPr>
          <w:rFonts w:ascii="Times New Roman" w:hAnsi="Times New Roman"/>
          <w:sz w:val="28"/>
          <w:szCs w:val="28"/>
        </w:rPr>
        <w:t>кации методических материалов в локальной сети Интернет – 26 человек, публикации методических материалов в методических изданиях – 14 чел</w:t>
      </w:r>
      <w:r w:rsidRPr="005D3E15">
        <w:rPr>
          <w:rFonts w:ascii="Times New Roman" w:hAnsi="Times New Roman"/>
          <w:sz w:val="28"/>
          <w:szCs w:val="28"/>
        </w:rPr>
        <w:t>о</w:t>
      </w:r>
      <w:r w:rsidRPr="005D3E15">
        <w:rPr>
          <w:rFonts w:ascii="Times New Roman" w:hAnsi="Times New Roman"/>
          <w:sz w:val="28"/>
          <w:szCs w:val="28"/>
        </w:rPr>
        <w:t xml:space="preserve">век.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5D3E15">
        <w:rPr>
          <w:rFonts w:ascii="Times New Roman" w:hAnsi="Times New Roman"/>
          <w:sz w:val="28"/>
          <w:szCs w:val="28"/>
        </w:rPr>
        <w:t>проведены 2 районных конкурса профессионального мастерства:</w:t>
      </w:r>
    </w:p>
    <w:p w:rsidR="001864AE" w:rsidRPr="005D3E15" w:rsidRDefault="001864AE" w:rsidP="001A6BE2">
      <w:pPr>
        <w:widowControl w:val="0"/>
        <w:numPr>
          <w:ilvl w:val="0"/>
          <w:numId w:val="12"/>
        </w:numPr>
        <w:tabs>
          <w:tab w:val="clear" w:pos="360"/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«Современный урок» – победителями конкурса стали Скабёлкина Г.В., учитель русского языка и литературы МОУ «Лицей № 7 им. Ш.Козуб с. Новоивановского и Юдина И.Л., учитель биологии МОУ СОШ № 2 г. Ма</w:t>
      </w:r>
      <w:r w:rsidRPr="005D3E15">
        <w:rPr>
          <w:rFonts w:ascii="Times New Roman" w:hAnsi="Times New Roman"/>
          <w:sz w:val="28"/>
          <w:szCs w:val="28"/>
        </w:rPr>
        <w:t>й</w:t>
      </w:r>
      <w:r w:rsidRPr="005D3E15">
        <w:rPr>
          <w:rFonts w:ascii="Times New Roman" w:hAnsi="Times New Roman"/>
          <w:sz w:val="28"/>
          <w:szCs w:val="28"/>
        </w:rPr>
        <w:t>ского;</w:t>
      </w:r>
    </w:p>
    <w:p w:rsidR="001864AE" w:rsidRPr="005D3E15" w:rsidRDefault="001864AE" w:rsidP="001A6BE2">
      <w:pPr>
        <w:numPr>
          <w:ilvl w:val="0"/>
          <w:numId w:val="12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«Самый классный классный» – победителем стала Брянцева Т.А., уч</w:t>
      </w:r>
      <w:r w:rsidRPr="005D3E15">
        <w:rPr>
          <w:rFonts w:ascii="Times New Roman" w:hAnsi="Times New Roman"/>
          <w:sz w:val="28"/>
          <w:szCs w:val="28"/>
        </w:rPr>
        <w:t>и</w:t>
      </w:r>
      <w:r w:rsidRPr="005D3E15">
        <w:rPr>
          <w:rFonts w:ascii="Times New Roman" w:hAnsi="Times New Roman"/>
          <w:sz w:val="28"/>
          <w:szCs w:val="28"/>
        </w:rPr>
        <w:t>тель географии МОУ «Гимназия № 1 г. Майского».</w:t>
      </w:r>
    </w:p>
    <w:p w:rsidR="001864AE" w:rsidRPr="00522347" w:rsidRDefault="001864AE" w:rsidP="00404965">
      <w:pPr>
        <w:spacing w:after="0" w:line="240" w:lineRule="auto"/>
        <w:ind w:firstLine="567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С 2006 года педагоги района принимают активное участие в конкурсе лучших учителей КБР в рамках реализации национального проекта «Обра</w:t>
      </w:r>
      <w:r w:rsidRPr="005D3E15">
        <w:rPr>
          <w:rFonts w:ascii="Times New Roman" w:hAnsi="Times New Roman"/>
          <w:sz w:val="28"/>
          <w:szCs w:val="28"/>
        </w:rPr>
        <w:softHyphen/>
        <w:t>зование», направленного на поддержку и распространение передового, ин</w:t>
      </w:r>
      <w:r w:rsidRPr="005D3E15">
        <w:rPr>
          <w:rFonts w:ascii="Times New Roman" w:hAnsi="Times New Roman"/>
          <w:sz w:val="28"/>
          <w:szCs w:val="28"/>
        </w:rPr>
        <w:t>и</w:t>
      </w:r>
      <w:r w:rsidRPr="005D3E15">
        <w:rPr>
          <w:rFonts w:ascii="Times New Roman" w:hAnsi="Times New Roman"/>
          <w:sz w:val="28"/>
          <w:szCs w:val="28"/>
        </w:rPr>
        <w:t>циативного педагогического опыта. В 2013 году участие в конкурсе приняли 2 педагога, которые стали победителями и получили гранд в размере 50,0 тыс. рублей – Сон Е.К., учитель истории и обществознания МОУ СОШ № 14 г. Майского и Веселова Л.А., учитель информатики МОУ СОШ № 9 ст. Александровской.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E15">
        <w:rPr>
          <w:rFonts w:ascii="Times New Roman" w:hAnsi="Times New Roman"/>
          <w:sz w:val="28"/>
          <w:szCs w:val="28"/>
        </w:rPr>
        <w:t>Всего за восемь лет победителями конкурса стали 35 пед</w:t>
      </w:r>
      <w:r w:rsidRPr="005D3E15">
        <w:rPr>
          <w:rFonts w:ascii="Times New Roman" w:hAnsi="Times New Roman"/>
          <w:sz w:val="28"/>
          <w:szCs w:val="28"/>
        </w:rPr>
        <w:t>а</w:t>
      </w:r>
      <w:r w:rsidRPr="005D3E15">
        <w:rPr>
          <w:rFonts w:ascii="Times New Roman" w:hAnsi="Times New Roman"/>
          <w:sz w:val="28"/>
          <w:szCs w:val="28"/>
        </w:rPr>
        <w:t>гогиче</w:t>
      </w:r>
      <w:r w:rsidRPr="005D3E15">
        <w:rPr>
          <w:rFonts w:ascii="Times New Roman" w:hAnsi="Times New Roman"/>
          <w:sz w:val="28"/>
          <w:szCs w:val="28"/>
        </w:rPr>
        <w:softHyphen/>
        <w:t>ских работников района</w:t>
      </w:r>
      <w:r w:rsidR="00C56277">
        <w:rPr>
          <w:rFonts w:ascii="Times New Roman" w:hAnsi="Times New Roman"/>
          <w:sz w:val="28"/>
          <w:szCs w:val="28"/>
        </w:rPr>
        <w:t xml:space="preserve"> </w:t>
      </w:r>
      <w:r w:rsidR="00C56277" w:rsidRPr="00522347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(приложение </w:t>
      </w:r>
      <w:r w:rsidR="00522347" w:rsidRPr="00522347">
        <w:rPr>
          <w:rFonts w:ascii="Times New Roman" w:hAnsi="Times New Roman"/>
          <w:color w:val="984806" w:themeColor="accent6" w:themeShade="80"/>
          <w:sz w:val="28"/>
          <w:szCs w:val="28"/>
        </w:rPr>
        <w:t>1</w:t>
      </w:r>
      <w:r w:rsidR="00C75A62">
        <w:rPr>
          <w:rFonts w:ascii="Times New Roman" w:hAnsi="Times New Roman"/>
          <w:color w:val="984806" w:themeColor="accent6" w:themeShade="80"/>
          <w:sz w:val="28"/>
          <w:szCs w:val="28"/>
        </w:rPr>
        <w:t>3</w:t>
      </w:r>
      <w:r w:rsidR="00C56277" w:rsidRPr="00522347">
        <w:rPr>
          <w:rFonts w:ascii="Times New Roman" w:hAnsi="Times New Roman"/>
          <w:color w:val="984806" w:themeColor="accent6" w:themeShade="80"/>
          <w:sz w:val="28"/>
          <w:szCs w:val="28"/>
        </w:rPr>
        <w:t>)</w:t>
      </w:r>
      <w:r w:rsidRPr="00522347">
        <w:rPr>
          <w:rFonts w:ascii="Times New Roman" w:hAnsi="Times New Roman"/>
          <w:color w:val="984806" w:themeColor="accent6" w:themeShade="80"/>
          <w:sz w:val="28"/>
          <w:szCs w:val="28"/>
        </w:rPr>
        <w:t>.</w:t>
      </w:r>
    </w:p>
    <w:p w:rsidR="001864AE" w:rsidRDefault="001864AE" w:rsidP="00186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5D3E15">
        <w:rPr>
          <w:rFonts w:ascii="Times New Roman" w:hAnsi="Times New Roman"/>
          <w:sz w:val="28"/>
          <w:szCs w:val="28"/>
        </w:rPr>
        <w:t xml:space="preserve">  течение учебного года </w:t>
      </w:r>
      <w:r>
        <w:rPr>
          <w:rFonts w:ascii="Times New Roman" w:hAnsi="Times New Roman"/>
          <w:sz w:val="28"/>
          <w:szCs w:val="28"/>
        </w:rPr>
        <w:t xml:space="preserve">успешно </w:t>
      </w:r>
      <w:r w:rsidRPr="005D3E15">
        <w:rPr>
          <w:rFonts w:ascii="Times New Roman" w:hAnsi="Times New Roman"/>
          <w:sz w:val="28"/>
          <w:szCs w:val="28"/>
        </w:rPr>
        <w:t xml:space="preserve">процедуру аттестации </w:t>
      </w:r>
      <w:r>
        <w:rPr>
          <w:rFonts w:ascii="Times New Roman" w:hAnsi="Times New Roman"/>
          <w:sz w:val="28"/>
          <w:szCs w:val="28"/>
        </w:rPr>
        <w:t xml:space="preserve">прошли 89 педагогических работников, из них: </w:t>
      </w:r>
      <w:r w:rsidRPr="005D3E15">
        <w:rPr>
          <w:rFonts w:ascii="Times New Roman" w:hAnsi="Times New Roman"/>
          <w:sz w:val="28"/>
          <w:szCs w:val="28"/>
        </w:rPr>
        <w:t xml:space="preserve">на соответствие занимаемой должности </w:t>
      </w:r>
      <w:r>
        <w:rPr>
          <w:rFonts w:ascii="Times New Roman" w:hAnsi="Times New Roman"/>
          <w:sz w:val="28"/>
          <w:szCs w:val="28"/>
        </w:rPr>
        <w:t xml:space="preserve">– 26, на </w:t>
      </w:r>
      <w:r w:rsidRPr="005D3E15">
        <w:rPr>
          <w:rFonts w:ascii="Times New Roman" w:hAnsi="Times New Roman"/>
          <w:sz w:val="28"/>
          <w:szCs w:val="28"/>
        </w:rPr>
        <w:t>1 квалификационн</w:t>
      </w:r>
      <w:r>
        <w:rPr>
          <w:rFonts w:ascii="Times New Roman" w:hAnsi="Times New Roman"/>
          <w:sz w:val="28"/>
          <w:szCs w:val="28"/>
        </w:rPr>
        <w:t>ую</w:t>
      </w:r>
      <w:r w:rsidRPr="005D3E15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ю – 24, на высшую квалификацио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ную категорию </w:t>
      </w:r>
      <w:r w:rsidRPr="005D3E15">
        <w:rPr>
          <w:rFonts w:ascii="Times New Roman" w:hAnsi="Times New Roman"/>
          <w:sz w:val="28"/>
          <w:szCs w:val="28"/>
        </w:rPr>
        <w:t>– 39</w:t>
      </w:r>
      <w:r>
        <w:rPr>
          <w:rFonts w:ascii="Times New Roman" w:hAnsi="Times New Roman"/>
          <w:sz w:val="28"/>
          <w:szCs w:val="28"/>
        </w:rPr>
        <w:t>.</w:t>
      </w:r>
      <w:r w:rsidRPr="005D3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E15">
        <w:rPr>
          <w:rFonts w:ascii="Times New Roman" w:hAnsi="Times New Roman"/>
          <w:sz w:val="28"/>
          <w:szCs w:val="28"/>
        </w:rPr>
        <w:t xml:space="preserve">Анализ диагностических данных </w:t>
      </w:r>
      <w:r w:rsidRPr="00522347">
        <w:rPr>
          <w:rFonts w:ascii="Times New Roman" w:hAnsi="Times New Roman"/>
          <w:sz w:val="28"/>
          <w:szCs w:val="28"/>
        </w:rPr>
        <w:t>(рис</w:t>
      </w:r>
      <w:r w:rsidR="00522347" w:rsidRPr="00522347">
        <w:rPr>
          <w:rFonts w:ascii="Times New Roman" w:hAnsi="Times New Roman"/>
          <w:sz w:val="28"/>
          <w:szCs w:val="28"/>
        </w:rPr>
        <w:t xml:space="preserve">унок </w:t>
      </w:r>
      <w:r w:rsidRPr="00522347">
        <w:rPr>
          <w:rFonts w:ascii="Times New Roman" w:hAnsi="Times New Roman"/>
          <w:sz w:val="28"/>
          <w:szCs w:val="28"/>
        </w:rPr>
        <w:t>5)</w:t>
      </w:r>
      <w:r w:rsidRPr="005D3E15">
        <w:rPr>
          <w:rFonts w:ascii="Times New Roman" w:hAnsi="Times New Roman"/>
          <w:sz w:val="28"/>
          <w:szCs w:val="28"/>
        </w:rPr>
        <w:t xml:space="preserve"> показыв</w:t>
      </w:r>
      <w:r w:rsidRPr="005D3E15">
        <w:rPr>
          <w:rFonts w:ascii="Times New Roman" w:hAnsi="Times New Roman"/>
          <w:sz w:val="28"/>
          <w:szCs w:val="28"/>
        </w:rPr>
        <w:t>а</w:t>
      </w:r>
      <w:r w:rsidRPr="005D3E15">
        <w:rPr>
          <w:rFonts w:ascii="Times New Roman" w:hAnsi="Times New Roman"/>
          <w:sz w:val="28"/>
          <w:szCs w:val="28"/>
        </w:rPr>
        <w:t>ет, что последние 2 года количество педагогов, повысивших уровень квал</w:t>
      </w:r>
      <w:r w:rsidRPr="005D3E15">
        <w:rPr>
          <w:rFonts w:ascii="Times New Roman" w:hAnsi="Times New Roman"/>
          <w:sz w:val="28"/>
          <w:szCs w:val="28"/>
        </w:rPr>
        <w:t>и</w:t>
      </w:r>
      <w:r w:rsidRPr="005D3E15">
        <w:rPr>
          <w:rFonts w:ascii="Times New Roman" w:hAnsi="Times New Roman"/>
          <w:sz w:val="28"/>
          <w:szCs w:val="28"/>
        </w:rPr>
        <w:t xml:space="preserve">фикации, значительно сократилось. </w:t>
      </w:r>
    </w:p>
    <w:p w:rsidR="00522347" w:rsidRPr="005D3E15" w:rsidRDefault="00522347" w:rsidP="00186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4AE" w:rsidRPr="005D3E15" w:rsidRDefault="001864AE" w:rsidP="00186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1573" cy="1787773"/>
            <wp:effectExtent l="19050" t="0" r="17477" b="2927"/>
            <wp:docPr id="1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64AE" w:rsidRPr="005D3E15" w:rsidRDefault="001864AE" w:rsidP="001864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4AE" w:rsidRPr="00522347" w:rsidRDefault="001864AE" w:rsidP="001864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22347">
        <w:rPr>
          <w:rFonts w:ascii="Times New Roman" w:hAnsi="Times New Roman"/>
          <w:b/>
          <w:bCs/>
          <w:i/>
          <w:iCs/>
          <w:sz w:val="24"/>
          <w:szCs w:val="28"/>
        </w:rPr>
        <w:t>Рис.</w:t>
      </w:r>
      <w:r w:rsidRPr="00522347">
        <w:rPr>
          <w:rFonts w:ascii="Times New Roman" w:hAnsi="Times New Roman"/>
          <w:b/>
          <w:bCs/>
          <w:sz w:val="24"/>
          <w:szCs w:val="28"/>
        </w:rPr>
        <w:t xml:space="preserve"> 5. Диагностика повышения уровня квалификации педагогических </w:t>
      </w:r>
    </w:p>
    <w:p w:rsidR="001864AE" w:rsidRPr="009D0E6B" w:rsidRDefault="001864AE" w:rsidP="001864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22347">
        <w:rPr>
          <w:rFonts w:ascii="Times New Roman" w:hAnsi="Times New Roman"/>
          <w:b/>
          <w:bCs/>
          <w:sz w:val="24"/>
          <w:szCs w:val="28"/>
        </w:rPr>
        <w:t>и руководящих работников ОУ района за период 2009-2013 годы</w:t>
      </w:r>
      <w:r w:rsidRPr="009D0E6B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1864AE" w:rsidRPr="005D3E15" w:rsidRDefault="001864AE" w:rsidP="00186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4AE" w:rsidRPr="005D3E15" w:rsidRDefault="001864AE" w:rsidP="001864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В целях методического сопровождения деятельности ОУ по организации и проведению процедуры аттестации заместителей руководителей на соо</w:t>
      </w:r>
      <w:r w:rsidRPr="005D3E15">
        <w:rPr>
          <w:rFonts w:ascii="Times New Roman" w:hAnsi="Times New Roman"/>
          <w:sz w:val="28"/>
          <w:szCs w:val="28"/>
        </w:rPr>
        <w:t>т</w:t>
      </w:r>
      <w:r w:rsidRPr="005D3E15">
        <w:rPr>
          <w:rFonts w:ascii="Times New Roman" w:hAnsi="Times New Roman"/>
          <w:sz w:val="28"/>
          <w:szCs w:val="28"/>
        </w:rPr>
        <w:t>ветствие занимаемой должности в декабре 2012 года проведена аудиторская проверка «Организация аттестации заместителей руководителей в образов</w:t>
      </w:r>
      <w:r w:rsidRPr="005D3E15">
        <w:rPr>
          <w:rFonts w:ascii="Times New Roman" w:hAnsi="Times New Roman"/>
          <w:sz w:val="28"/>
          <w:szCs w:val="28"/>
        </w:rPr>
        <w:t>а</w:t>
      </w:r>
      <w:r w:rsidRPr="005D3E15">
        <w:rPr>
          <w:rFonts w:ascii="Times New Roman" w:hAnsi="Times New Roman"/>
          <w:sz w:val="28"/>
          <w:szCs w:val="28"/>
        </w:rPr>
        <w:t>тельном учреждении». По результатам проверк</w:t>
      </w:r>
      <w:r w:rsidR="009A16CC">
        <w:rPr>
          <w:rFonts w:ascii="Times New Roman" w:hAnsi="Times New Roman"/>
          <w:sz w:val="28"/>
          <w:szCs w:val="28"/>
        </w:rPr>
        <w:t>и</w:t>
      </w:r>
      <w:r w:rsidRPr="005D3E15">
        <w:rPr>
          <w:rFonts w:ascii="Times New Roman" w:hAnsi="Times New Roman"/>
          <w:sz w:val="28"/>
          <w:szCs w:val="28"/>
        </w:rPr>
        <w:t xml:space="preserve"> даны соответствующие р</w:t>
      </w:r>
      <w:r w:rsidRPr="005D3E15">
        <w:rPr>
          <w:rFonts w:ascii="Times New Roman" w:hAnsi="Times New Roman"/>
          <w:sz w:val="28"/>
          <w:szCs w:val="28"/>
        </w:rPr>
        <w:t>е</w:t>
      </w:r>
      <w:r w:rsidRPr="005D3E15">
        <w:rPr>
          <w:rFonts w:ascii="Times New Roman" w:hAnsi="Times New Roman"/>
          <w:sz w:val="28"/>
          <w:szCs w:val="28"/>
        </w:rPr>
        <w:t>комендации.</w:t>
      </w:r>
    </w:p>
    <w:p w:rsidR="001864AE" w:rsidRDefault="001864AE" w:rsidP="00621D1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3E15">
        <w:rPr>
          <w:rFonts w:ascii="Times New Roman" w:hAnsi="Times New Roman"/>
          <w:sz w:val="28"/>
          <w:szCs w:val="28"/>
        </w:rPr>
        <w:t>В целях проведения аттестации руководителей муниципальных образ</w:t>
      </w:r>
      <w:r w:rsidRPr="005D3E15">
        <w:rPr>
          <w:rFonts w:ascii="Times New Roman" w:hAnsi="Times New Roman"/>
          <w:sz w:val="28"/>
          <w:szCs w:val="28"/>
        </w:rPr>
        <w:t>о</w:t>
      </w:r>
      <w:r w:rsidRPr="005D3E15">
        <w:rPr>
          <w:rFonts w:ascii="Times New Roman" w:hAnsi="Times New Roman"/>
          <w:sz w:val="28"/>
          <w:szCs w:val="28"/>
        </w:rPr>
        <w:t>вательных учреждений на соответствие занимаемой должности разработан и утвержден в установленном порядке</w:t>
      </w:r>
      <w:r w:rsidR="00621D1F">
        <w:rPr>
          <w:rFonts w:ascii="Times New Roman" w:hAnsi="Times New Roman"/>
          <w:sz w:val="28"/>
          <w:szCs w:val="28"/>
        </w:rPr>
        <w:t xml:space="preserve"> необходимый пакет документов. </w:t>
      </w:r>
      <w:r w:rsidRPr="005D3E15">
        <w:rPr>
          <w:rFonts w:ascii="Times New Roman" w:hAnsi="Times New Roman"/>
          <w:sz w:val="28"/>
          <w:szCs w:val="28"/>
        </w:rPr>
        <w:t>В т</w:t>
      </w:r>
      <w:r w:rsidRPr="005D3E15">
        <w:rPr>
          <w:rFonts w:ascii="Times New Roman" w:hAnsi="Times New Roman"/>
          <w:sz w:val="28"/>
          <w:szCs w:val="28"/>
        </w:rPr>
        <w:t>е</w:t>
      </w:r>
      <w:r w:rsidRPr="005D3E15">
        <w:rPr>
          <w:rFonts w:ascii="Times New Roman" w:hAnsi="Times New Roman"/>
          <w:sz w:val="28"/>
          <w:szCs w:val="28"/>
        </w:rPr>
        <w:t>чение 2012-2013 учебного года своевременно проведена аттестация на соо</w:t>
      </w:r>
      <w:r w:rsidRPr="005D3E15">
        <w:rPr>
          <w:rFonts w:ascii="Times New Roman" w:hAnsi="Times New Roman"/>
          <w:sz w:val="28"/>
          <w:szCs w:val="28"/>
        </w:rPr>
        <w:t>т</w:t>
      </w:r>
      <w:r w:rsidRPr="005D3E15">
        <w:rPr>
          <w:rFonts w:ascii="Times New Roman" w:hAnsi="Times New Roman"/>
          <w:sz w:val="28"/>
          <w:szCs w:val="28"/>
        </w:rPr>
        <w:t>ветствие занимаемой должности пяти руководителей муниципальных обр</w:t>
      </w:r>
      <w:r w:rsidRPr="005D3E15">
        <w:rPr>
          <w:rFonts w:ascii="Times New Roman" w:hAnsi="Times New Roman"/>
          <w:sz w:val="28"/>
          <w:szCs w:val="28"/>
        </w:rPr>
        <w:t>а</w:t>
      </w:r>
      <w:r w:rsidRPr="005D3E15">
        <w:rPr>
          <w:rFonts w:ascii="Times New Roman" w:hAnsi="Times New Roman"/>
          <w:sz w:val="28"/>
          <w:szCs w:val="28"/>
        </w:rPr>
        <w:t xml:space="preserve">зовательных учреждений. </w:t>
      </w:r>
    </w:p>
    <w:p w:rsidR="009A16CC" w:rsidRPr="005D3E15" w:rsidRDefault="009A16CC" w:rsidP="00621D1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в </w:t>
      </w:r>
      <w:r w:rsidR="00D22601">
        <w:rPr>
          <w:rFonts w:ascii="Times New Roman" w:hAnsi="Times New Roman"/>
          <w:sz w:val="28"/>
          <w:szCs w:val="28"/>
        </w:rPr>
        <w:t xml:space="preserve">этом учебном году в </w:t>
      </w:r>
      <w:r>
        <w:rPr>
          <w:rFonts w:ascii="Times New Roman" w:hAnsi="Times New Roman"/>
          <w:sz w:val="28"/>
          <w:szCs w:val="28"/>
        </w:rPr>
        <w:t xml:space="preserve">системе образования района проведён конкурс </w:t>
      </w:r>
      <w:r w:rsidR="00D22601">
        <w:rPr>
          <w:rFonts w:ascii="Times New Roman" w:hAnsi="Times New Roman"/>
          <w:sz w:val="28"/>
          <w:szCs w:val="28"/>
        </w:rPr>
        <w:t>на замещение вакантной должности руководителя муниципального образовательного учреждения дополнительного образования детей «Центр детского творчества». Для проведения конкурса был разработан необход</w:t>
      </w:r>
      <w:r w:rsidR="00D22601">
        <w:rPr>
          <w:rFonts w:ascii="Times New Roman" w:hAnsi="Times New Roman"/>
          <w:sz w:val="28"/>
          <w:szCs w:val="28"/>
        </w:rPr>
        <w:t>и</w:t>
      </w:r>
      <w:r w:rsidR="00D22601">
        <w:rPr>
          <w:rFonts w:ascii="Times New Roman" w:hAnsi="Times New Roman"/>
          <w:sz w:val="28"/>
          <w:szCs w:val="28"/>
        </w:rPr>
        <w:t>мый пакет документов.</w:t>
      </w:r>
      <w:r w:rsidR="006660F7">
        <w:rPr>
          <w:rFonts w:ascii="Times New Roman" w:hAnsi="Times New Roman"/>
          <w:sz w:val="28"/>
          <w:szCs w:val="28"/>
        </w:rPr>
        <w:t xml:space="preserve"> Процедура конкурса проведена в соответствии с у</w:t>
      </w:r>
      <w:r w:rsidR="006660F7">
        <w:rPr>
          <w:rFonts w:ascii="Times New Roman" w:hAnsi="Times New Roman"/>
          <w:sz w:val="28"/>
          <w:szCs w:val="28"/>
        </w:rPr>
        <w:t>т</w:t>
      </w:r>
      <w:r w:rsidR="006660F7">
        <w:rPr>
          <w:rFonts w:ascii="Times New Roman" w:hAnsi="Times New Roman"/>
          <w:sz w:val="28"/>
          <w:szCs w:val="28"/>
        </w:rPr>
        <w:t>верждённым</w:t>
      </w:r>
      <w:r w:rsidR="00240445">
        <w:rPr>
          <w:rFonts w:ascii="Times New Roman" w:hAnsi="Times New Roman"/>
          <w:sz w:val="28"/>
          <w:szCs w:val="28"/>
        </w:rPr>
        <w:t xml:space="preserve"> Порядком.</w:t>
      </w:r>
      <w:r w:rsidR="006660F7">
        <w:rPr>
          <w:rFonts w:ascii="Times New Roman" w:hAnsi="Times New Roman"/>
          <w:sz w:val="28"/>
          <w:szCs w:val="28"/>
        </w:rPr>
        <w:t xml:space="preserve"> </w:t>
      </w:r>
    </w:p>
    <w:p w:rsidR="00522347" w:rsidRDefault="00522347" w:rsidP="00137371">
      <w:pPr>
        <w:pStyle w:val="2"/>
        <w:jc w:val="center"/>
        <w:rPr>
          <w:b/>
          <w:smallCaps/>
          <w:sz w:val="28"/>
        </w:rPr>
      </w:pPr>
      <w:bookmarkStart w:id="101" w:name="_Toc362263777"/>
    </w:p>
    <w:p w:rsidR="00BE299E" w:rsidRPr="00137371" w:rsidRDefault="001644D2" w:rsidP="00137371">
      <w:pPr>
        <w:pStyle w:val="2"/>
        <w:jc w:val="center"/>
        <w:rPr>
          <w:b/>
          <w:smallCaps/>
          <w:sz w:val="28"/>
          <w:highlight w:val="yellow"/>
        </w:rPr>
      </w:pPr>
      <w:r w:rsidRPr="00137371">
        <w:rPr>
          <w:b/>
          <w:smallCaps/>
          <w:sz w:val="28"/>
        </w:rPr>
        <w:t>5.</w:t>
      </w:r>
      <w:r w:rsidR="009A3980" w:rsidRPr="00137371">
        <w:rPr>
          <w:b/>
          <w:smallCaps/>
          <w:sz w:val="28"/>
        </w:rPr>
        <w:t>3</w:t>
      </w:r>
      <w:r w:rsidRPr="00137371">
        <w:rPr>
          <w:b/>
          <w:smallCaps/>
          <w:sz w:val="28"/>
        </w:rPr>
        <w:t xml:space="preserve">. </w:t>
      </w:r>
      <w:r w:rsidR="00C7047B" w:rsidRPr="00137371">
        <w:rPr>
          <w:b/>
          <w:bCs/>
          <w:sz w:val="28"/>
        </w:rPr>
        <w:t>Обновление содержания образования</w:t>
      </w:r>
      <w:bookmarkEnd w:id="101"/>
    </w:p>
    <w:p w:rsidR="00BE299E" w:rsidRDefault="00BE299E" w:rsidP="008B4B92">
      <w:pPr>
        <w:pStyle w:val="2"/>
        <w:rPr>
          <w:caps/>
          <w:highlight w:val="yellow"/>
        </w:rPr>
      </w:pPr>
    </w:p>
    <w:p w:rsidR="00D86BEB" w:rsidRDefault="00C67B9A" w:rsidP="00D86B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66D3">
        <w:rPr>
          <w:rFonts w:ascii="Times New Roman" w:hAnsi="Times New Roman"/>
          <w:sz w:val="28"/>
          <w:szCs w:val="28"/>
        </w:rPr>
        <w:t xml:space="preserve">В целях обновления содержания общего образования с 2010 года 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лотном режиме, а с 2011 года в штатном режиме в ОУ района начата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зация федеральных государственных образовательных стандартов начальн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го общего образования</w:t>
      </w:r>
      <w:r w:rsidR="00EE7E1E">
        <w:rPr>
          <w:rFonts w:ascii="Times New Roman" w:hAnsi="Times New Roman"/>
          <w:sz w:val="28"/>
          <w:szCs w:val="28"/>
        </w:rPr>
        <w:t xml:space="preserve"> (далее – ФГОС НОО)</w:t>
      </w:r>
      <w:r>
        <w:rPr>
          <w:rFonts w:ascii="Times New Roman" w:hAnsi="Times New Roman"/>
          <w:sz w:val="28"/>
          <w:szCs w:val="28"/>
        </w:rPr>
        <w:t>. С 2012 года в пилотном реж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 </w:t>
      </w:r>
      <w:r w:rsidR="00EE7E1E">
        <w:rPr>
          <w:rFonts w:ascii="Times New Roman" w:hAnsi="Times New Roman"/>
          <w:sz w:val="28"/>
          <w:szCs w:val="28"/>
        </w:rPr>
        <w:t>реализуются федеральные государственные образовательные стандарты основного общего образования</w:t>
      </w:r>
      <w:r w:rsidR="00225683">
        <w:rPr>
          <w:rFonts w:ascii="Times New Roman" w:hAnsi="Times New Roman"/>
          <w:sz w:val="28"/>
          <w:szCs w:val="28"/>
        </w:rPr>
        <w:t xml:space="preserve"> (далее – ФГОС ООО)</w:t>
      </w:r>
      <w:r w:rsidR="00EE7E1E">
        <w:rPr>
          <w:rFonts w:ascii="Times New Roman" w:hAnsi="Times New Roman"/>
          <w:sz w:val="28"/>
          <w:szCs w:val="28"/>
        </w:rPr>
        <w:t>.</w:t>
      </w:r>
    </w:p>
    <w:p w:rsidR="00D86BEB" w:rsidRPr="00DC46E0" w:rsidRDefault="00EE7E1E" w:rsidP="00D86B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6BEB">
        <w:rPr>
          <w:rFonts w:ascii="Times New Roman" w:hAnsi="Times New Roman"/>
          <w:sz w:val="28"/>
          <w:szCs w:val="28"/>
        </w:rPr>
        <w:t>В 2012-2013 учебном году ФГОС НОО реализ</w:t>
      </w:r>
      <w:r w:rsidR="00225683">
        <w:rPr>
          <w:rFonts w:ascii="Times New Roman" w:hAnsi="Times New Roman"/>
          <w:sz w:val="28"/>
          <w:szCs w:val="28"/>
        </w:rPr>
        <w:t>овывался</w:t>
      </w:r>
      <w:r w:rsidR="00D86BEB">
        <w:rPr>
          <w:rFonts w:ascii="Times New Roman" w:hAnsi="Times New Roman"/>
          <w:sz w:val="28"/>
          <w:szCs w:val="28"/>
        </w:rPr>
        <w:t xml:space="preserve"> в пилотном р</w:t>
      </w:r>
      <w:r w:rsidR="00D86BEB">
        <w:rPr>
          <w:rFonts w:ascii="Times New Roman" w:hAnsi="Times New Roman"/>
          <w:sz w:val="28"/>
          <w:szCs w:val="28"/>
        </w:rPr>
        <w:t>е</w:t>
      </w:r>
      <w:r w:rsidR="00D86BEB">
        <w:rPr>
          <w:rFonts w:ascii="Times New Roman" w:hAnsi="Times New Roman"/>
          <w:sz w:val="28"/>
          <w:szCs w:val="28"/>
        </w:rPr>
        <w:t xml:space="preserve">жиме </w:t>
      </w:r>
      <w:r w:rsidR="00D86BEB" w:rsidRPr="009171EF">
        <w:rPr>
          <w:rFonts w:ascii="Times New Roman" w:hAnsi="Times New Roman"/>
          <w:sz w:val="28"/>
          <w:szCs w:val="28"/>
        </w:rPr>
        <w:t xml:space="preserve">в семи 3-их классах пяти ОУ </w:t>
      </w:r>
      <w:r w:rsidR="00A97CF6" w:rsidRPr="00AB7D40">
        <w:rPr>
          <w:rFonts w:ascii="Times New Roman" w:hAnsi="Times New Roman"/>
          <w:sz w:val="28"/>
          <w:szCs w:val="28"/>
        </w:rPr>
        <w:t>(МОУ «Гимназия № 1 г. Майского», МОУ «СОШ № 3 с углубленным изучением отдельных предметов г. Майского»</w:t>
      </w:r>
      <w:r w:rsidR="00A97CF6">
        <w:rPr>
          <w:rFonts w:ascii="Times New Roman" w:hAnsi="Times New Roman"/>
          <w:sz w:val="28"/>
          <w:szCs w:val="28"/>
        </w:rPr>
        <w:t xml:space="preserve">, МОУ «Лицей № 7 имени Шуры Козуб с. Новоивановского», МОУ СОШ № 8 ст. Котляревской, </w:t>
      </w:r>
      <w:r w:rsidR="00713682">
        <w:rPr>
          <w:rFonts w:ascii="Times New Roman" w:hAnsi="Times New Roman"/>
          <w:sz w:val="28"/>
          <w:szCs w:val="28"/>
        </w:rPr>
        <w:t>МОУ «Прогимназия № 13 г. Майского»</w:t>
      </w:r>
      <w:r w:rsidR="00A97CF6" w:rsidRPr="00AB7D40">
        <w:rPr>
          <w:rFonts w:ascii="Times New Roman" w:hAnsi="Times New Roman"/>
          <w:sz w:val="28"/>
          <w:szCs w:val="28"/>
        </w:rPr>
        <w:t>)</w:t>
      </w:r>
      <w:r w:rsidR="00713682">
        <w:rPr>
          <w:rFonts w:ascii="Times New Roman" w:hAnsi="Times New Roman"/>
          <w:sz w:val="28"/>
          <w:szCs w:val="28"/>
        </w:rPr>
        <w:t xml:space="preserve"> </w:t>
      </w:r>
      <w:r w:rsidR="00D86BEB" w:rsidRPr="009171EF">
        <w:rPr>
          <w:rFonts w:ascii="Times New Roman" w:hAnsi="Times New Roman"/>
          <w:sz w:val="28"/>
          <w:szCs w:val="28"/>
        </w:rPr>
        <w:t xml:space="preserve">и во всех 1-ых и 2-ых классах всех ОУ района. </w:t>
      </w:r>
      <w:r w:rsidR="00D86BEB">
        <w:rPr>
          <w:rFonts w:ascii="Times New Roman" w:hAnsi="Times New Roman"/>
          <w:sz w:val="28"/>
          <w:szCs w:val="28"/>
        </w:rPr>
        <w:t xml:space="preserve">ФГОС ООО </w:t>
      </w:r>
      <w:r w:rsidR="00225683">
        <w:rPr>
          <w:rFonts w:ascii="Times New Roman" w:hAnsi="Times New Roman"/>
          <w:sz w:val="28"/>
          <w:szCs w:val="28"/>
        </w:rPr>
        <w:t xml:space="preserve">– </w:t>
      </w:r>
      <w:r w:rsidR="00D86BEB">
        <w:rPr>
          <w:rFonts w:ascii="Times New Roman" w:hAnsi="Times New Roman"/>
          <w:sz w:val="28"/>
          <w:szCs w:val="28"/>
        </w:rPr>
        <w:t xml:space="preserve">в пилотном </w:t>
      </w:r>
      <w:r w:rsidR="00D86BEB" w:rsidRPr="00DC46E0">
        <w:rPr>
          <w:rFonts w:ascii="Times New Roman" w:hAnsi="Times New Roman"/>
          <w:sz w:val="28"/>
          <w:szCs w:val="28"/>
        </w:rPr>
        <w:t>режиме в восьми 5-ых классах трёх ОУ района</w:t>
      </w:r>
      <w:r w:rsidR="00A97CF6">
        <w:rPr>
          <w:rFonts w:ascii="Times New Roman" w:hAnsi="Times New Roman"/>
          <w:sz w:val="28"/>
          <w:szCs w:val="28"/>
        </w:rPr>
        <w:t xml:space="preserve"> </w:t>
      </w:r>
      <w:r w:rsidR="00A97CF6" w:rsidRPr="00AB7D40">
        <w:rPr>
          <w:rFonts w:ascii="Times New Roman" w:hAnsi="Times New Roman"/>
          <w:sz w:val="28"/>
          <w:szCs w:val="28"/>
        </w:rPr>
        <w:t>(МОУ «Гимназия № 1 г. Майского», МОУ СОШ № 5 г. Майского, МОУ «СОШ № 3 с углубленным изучением отдельных предметов г. Майского»)</w:t>
      </w:r>
      <w:r w:rsidR="00D86BEB" w:rsidRPr="00DC46E0">
        <w:rPr>
          <w:rFonts w:ascii="Times New Roman" w:hAnsi="Times New Roman"/>
          <w:sz w:val="28"/>
          <w:szCs w:val="28"/>
        </w:rPr>
        <w:t>.</w:t>
      </w:r>
      <w:r w:rsidR="00D76B7B">
        <w:rPr>
          <w:rFonts w:ascii="Times New Roman" w:hAnsi="Times New Roman"/>
          <w:sz w:val="28"/>
          <w:szCs w:val="28"/>
        </w:rPr>
        <w:t xml:space="preserve"> </w:t>
      </w:r>
      <w:r w:rsidR="00D76B7B" w:rsidRPr="00D76B7B">
        <w:rPr>
          <w:rFonts w:ascii="Times New Roman" w:hAnsi="Times New Roman"/>
          <w:sz w:val="28"/>
          <w:szCs w:val="28"/>
        </w:rPr>
        <w:t>Численность учащихся, обучающихся по ФГОС – 1139 человек, что составляет 30,32% от общей численности школьников.</w:t>
      </w:r>
    </w:p>
    <w:p w:rsidR="00F879B1" w:rsidRPr="00593176" w:rsidRDefault="00F879B1" w:rsidP="001077F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начала введения новых </w:t>
      </w:r>
      <w:r w:rsidR="008E2818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тандартов </w:t>
      </w:r>
      <w:r w:rsidR="008E2818">
        <w:rPr>
          <w:rFonts w:ascii="Times New Roman" w:hAnsi="Times New Roman"/>
          <w:bCs/>
          <w:sz w:val="28"/>
          <w:szCs w:val="28"/>
        </w:rPr>
        <w:t>в целях методическо</w:t>
      </w:r>
      <w:r w:rsidR="00F028CC">
        <w:rPr>
          <w:rFonts w:ascii="Times New Roman" w:hAnsi="Times New Roman"/>
          <w:bCs/>
          <w:sz w:val="28"/>
          <w:szCs w:val="28"/>
        </w:rPr>
        <w:t>й</w:t>
      </w:r>
      <w:r w:rsidR="008E2818">
        <w:rPr>
          <w:rFonts w:ascii="Times New Roman" w:hAnsi="Times New Roman"/>
          <w:bCs/>
          <w:sz w:val="28"/>
          <w:szCs w:val="28"/>
        </w:rPr>
        <w:t xml:space="preserve"> </w:t>
      </w:r>
      <w:r w:rsidR="00F028CC">
        <w:rPr>
          <w:rFonts w:ascii="Times New Roman" w:hAnsi="Times New Roman"/>
          <w:bCs/>
          <w:sz w:val="28"/>
          <w:szCs w:val="28"/>
        </w:rPr>
        <w:t>поддержки</w:t>
      </w:r>
      <w:r w:rsidR="008E2818">
        <w:rPr>
          <w:rFonts w:ascii="Times New Roman" w:hAnsi="Times New Roman"/>
          <w:bCs/>
          <w:sz w:val="28"/>
          <w:szCs w:val="28"/>
        </w:rPr>
        <w:t xml:space="preserve"> деятельности ОУ </w:t>
      </w:r>
      <w:r>
        <w:rPr>
          <w:rFonts w:ascii="Times New Roman" w:hAnsi="Times New Roman"/>
          <w:bCs/>
          <w:sz w:val="28"/>
          <w:szCs w:val="28"/>
        </w:rPr>
        <w:t>ежегодно планируются мероприятия по повышению кв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лификации руководящих и различных категорий педагогических работников района по данному вопросу. Так приоритетными </w:t>
      </w:r>
      <w:r w:rsidRPr="00593176">
        <w:rPr>
          <w:rFonts w:ascii="Times New Roman" w:hAnsi="Times New Roman"/>
          <w:bCs/>
          <w:sz w:val="28"/>
          <w:szCs w:val="28"/>
        </w:rPr>
        <w:t>целевы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593176">
        <w:rPr>
          <w:rFonts w:ascii="Times New Roman" w:hAnsi="Times New Roman"/>
          <w:bCs/>
          <w:sz w:val="28"/>
          <w:szCs w:val="28"/>
        </w:rPr>
        <w:t xml:space="preserve"> ориентир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593176">
        <w:rPr>
          <w:rFonts w:ascii="Times New Roman" w:hAnsi="Times New Roman"/>
          <w:bCs/>
          <w:sz w:val="28"/>
          <w:szCs w:val="28"/>
        </w:rPr>
        <w:t xml:space="preserve"> де</w:t>
      </w:r>
      <w:r w:rsidRPr="00593176">
        <w:rPr>
          <w:rFonts w:ascii="Times New Roman" w:hAnsi="Times New Roman"/>
          <w:bCs/>
          <w:sz w:val="28"/>
          <w:szCs w:val="28"/>
        </w:rPr>
        <w:t>я</w:t>
      </w:r>
      <w:r w:rsidRPr="00593176">
        <w:rPr>
          <w:rFonts w:ascii="Times New Roman" w:hAnsi="Times New Roman"/>
          <w:bCs/>
          <w:sz w:val="28"/>
          <w:szCs w:val="28"/>
        </w:rPr>
        <w:t xml:space="preserve">тельности </w:t>
      </w:r>
      <w:r w:rsidR="000C6523">
        <w:rPr>
          <w:rFonts w:ascii="Times New Roman" w:hAnsi="Times New Roman"/>
          <w:bCs/>
          <w:sz w:val="28"/>
          <w:szCs w:val="28"/>
        </w:rPr>
        <w:t xml:space="preserve">муниципальной методической </w:t>
      </w:r>
      <w:r>
        <w:rPr>
          <w:rFonts w:ascii="Times New Roman" w:hAnsi="Times New Roman"/>
          <w:bCs/>
          <w:sz w:val="28"/>
          <w:szCs w:val="28"/>
        </w:rPr>
        <w:t xml:space="preserve">службы в </w:t>
      </w:r>
      <w:r w:rsidR="008E2818">
        <w:rPr>
          <w:rFonts w:ascii="Times New Roman" w:hAnsi="Times New Roman"/>
          <w:bCs/>
          <w:sz w:val="28"/>
          <w:szCs w:val="28"/>
        </w:rPr>
        <w:t>2012-2013 учебном году</w:t>
      </w:r>
      <w:r>
        <w:rPr>
          <w:rFonts w:ascii="Times New Roman" w:hAnsi="Times New Roman"/>
          <w:bCs/>
          <w:sz w:val="28"/>
          <w:szCs w:val="28"/>
        </w:rPr>
        <w:t xml:space="preserve"> явля</w:t>
      </w:r>
      <w:r w:rsidR="008E2818">
        <w:rPr>
          <w:rFonts w:ascii="Times New Roman" w:hAnsi="Times New Roman"/>
          <w:bCs/>
          <w:sz w:val="28"/>
          <w:szCs w:val="28"/>
        </w:rPr>
        <w:t>лись</w:t>
      </w:r>
      <w:r w:rsidRPr="00593176">
        <w:rPr>
          <w:rFonts w:ascii="Times New Roman" w:hAnsi="Times New Roman"/>
          <w:bCs/>
          <w:sz w:val="28"/>
          <w:szCs w:val="28"/>
        </w:rPr>
        <w:t>:</w:t>
      </w:r>
    </w:p>
    <w:p w:rsidR="00F879B1" w:rsidRPr="00994917" w:rsidRDefault="00F879B1" w:rsidP="00BB4017">
      <w:pPr>
        <w:numPr>
          <w:ilvl w:val="0"/>
          <w:numId w:val="42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917">
        <w:rPr>
          <w:rFonts w:ascii="Times New Roman" w:hAnsi="Times New Roman"/>
          <w:sz w:val="28"/>
          <w:szCs w:val="28"/>
        </w:rPr>
        <w:t>совершенствование механизмов компетентностного подхода в орга</w:t>
      </w:r>
      <w:r w:rsidRPr="00994917">
        <w:rPr>
          <w:rFonts w:ascii="Times New Roman" w:hAnsi="Times New Roman"/>
          <w:sz w:val="28"/>
          <w:szCs w:val="28"/>
        </w:rPr>
        <w:softHyphen/>
        <w:t>низации методического сопровождения, формирование единых подходов в рамках МОС;</w:t>
      </w:r>
    </w:p>
    <w:p w:rsidR="00F879B1" w:rsidRPr="00994917" w:rsidRDefault="00F879B1" w:rsidP="00BB4017">
      <w:pPr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94917">
        <w:rPr>
          <w:rFonts w:ascii="Times New Roman" w:hAnsi="Times New Roman"/>
          <w:sz w:val="28"/>
          <w:szCs w:val="28"/>
        </w:rPr>
        <w:t xml:space="preserve">обеспечение преемственности </w:t>
      </w:r>
      <w:r w:rsidRPr="00994917">
        <w:rPr>
          <w:rFonts w:ascii="Times New Roman" w:hAnsi="Times New Roman"/>
          <w:bCs/>
          <w:sz w:val="28"/>
          <w:szCs w:val="28"/>
        </w:rPr>
        <w:t>между ступенями дошкольного, н</w:t>
      </w:r>
      <w:r w:rsidRPr="00994917">
        <w:rPr>
          <w:rFonts w:ascii="Times New Roman" w:hAnsi="Times New Roman"/>
          <w:bCs/>
          <w:sz w:val="28"/>
          <w:szCs w:val="28"/>
        </w:rPr>
        <w:t>а</w:t>
      </w:r>
      <w:r w:rsidRPr="00994917">
        <w:rPr>
          <w:rFonts w:ascii="Times New Roman" w:hAnsi="Times New Roman"/>
          <w:bCs/>
          <w:sz w:val="28"/>
          <w:szCs w:val="28"/>
        </w:rPr>
        <w:t>чального и основного общего образования при введении новых ФГОС и ФГТ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79B1" w:rsidRPr="00994917" w:rsidRDefault="00F879B1" w:rsidP="00BB4017">
      <w:pPr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4917">
        <w:rPr>
          <w:rFonts w:ascii="Times New Roman" w:hAnsi="Times New Roman"/>
          <w:sz w:val="28"/>
          <w:szCs w:val="28"/>
        </w:rPr>
        <w:t xml:space="preserve">методическое сопровождение введения новых </w:t>
      </w:r>
      <w:r w:rsidR="000C6523">
        <w:rPr>
          <w:rFonts w:ascii="Times New Roman" w:hAnsi="Times New Roman"/>
          <w:sz w:val="28"/>
          <w:szCs w:val="28"/>
        </w:rPr>
        <w:t>ФГОС и ФГТ</w:t>
      </w:r>
      <w:r w:rsidRPr="00994917">
        <w:rPr>
          <w:rFonts w:ascii="Times New Roman" w:hAnsi="Times New Roman"/>
          <w:sz w:val="28"/>
          <w:szCs w:val="28"/>
        </w:rPr>
        <w:t xml:space="preserve"> (в том числе: </w:t>
      </w:r>
      <w:r w:rsidRPr="00994917">
        <w:rPr>
          <w:rFonts w:ascii="Times New Roman" w:hAnsi="Times New Roman"/>
          <w:bCs/>
          <w:sz w:val="28"/>
          <w:szCs w:val="28"/>
        </w:rPr>
        <w:t>использование проектной технологии в системе дошкольного и школьного образования, обеспечение метапредметного подхода в организ</w:t>
      </w:r>
      <w:r w:rsidRPr="00994917">
        <w:rPr>
          <w:rFonts w:ascii="Times New Roman" w:hAnsi="Times New Roman"/>
          <w:bCs/>
          <w:sz w:val="28"/>
          <w:szCs w:val="28"/>
        </w:rPr>
        <w:t>а</w:t>
      </w:r>
      <w:r w:rsidRPr="00994917">
        <w:rPr>
          <w:rFonts w:ascii="Times New Roman" w:hAnsi="Times New Roman"/>
          <w:bCs/>
          <w:sz w:val="28"/>
          <w:szCs w:val="28"/>
        </w:rPr>
        <w:t xml:space="preserve">ции образовательного процесса, </w:t>
      </w:r>
      <w:r w:rsidRPr="00994917">
        <w:rPr>
          <w:rFonts w:ascii="Times New Roman" w:hAnsi="Times New Roman"/>
          <w:sz w:val="28"/>
          <w:szCs w:val="28"/>
        </w:rPr>
        <w:t>переход на деятельностный и компетентн</w:t>
      </w:r>
      <w:r w:rsidRPr="00994917">
        <w:rPr>
          <w:rFonts w:ascii="Times New Roman" w:hAnsi="Times New Roman"/>
          <w:sz w:val="28"/>
          <w:szCs w:val="28"/>
        </w:rPr>
        <w:t>о</w:t>
      </w:r>
      <w:r w:rsidRPr="00994917">
        <w:rPr>
          <w:rFonts w:ascii="Times New Roman" w:hAnsi="Times New Roman"/>
          <w:sz w:val="28"/>
          <w:szCs w:val="28"/>
        </w:rPr>
        <w:t>стный подход в образовательном процессе)</w:t>
      </w:r>
      <w:r w:rsidR="000C6523">
        <w:rPr>
          <w:rFonts w:ascii="Times New Roman" w:hAnsi="Times New Roman"/>
          <w:sz w:val="28"/>
          <w:szCs w:val="28"/>
        </w:rPr>
        <w:t>.</w:t>
      </w:r>
    </w:p>
    <w:p w:rsidR="00D46F73" w:rsidRPr="004D3B6F" w:rsidRDefault="0033026E" w:rsidP="003302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 течение учебного года п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роведено 10 практических семинаров для различных категорий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руководящих и 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педагогических работников по актуал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ных вопросам реализации ФГОС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В 5 образовательных учреждениях орган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зован методический патронаж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включающий 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посещение уроков, совместный анализ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консультирование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Впервые проведён конкурс профессионального мастерства «Современный урок», основн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ой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цель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которого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являлось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выя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ление и распространение опыта использования в профессиональной деятел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ь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ности учителей методик, форм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приемов организации урока с использован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3B0E3E" w:rsidRPr="004D3B6F">
        <w:rPr>
          <w:rFonts w:ascii="Times New Roman" w:hAnsi="Times New Roman"/>
          <w:bCs/>
          <w:color w:val="000000" w:themeColor="text1"/>
          <w:sz w:val="28"/>
          <w:szCs w:val="28"/>
        </w:rPr>
        <w:t>ем деятельностного подхода – основного требования нового Стандарта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1C45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конкурсе </w:t>
      </w:r>
      <w:r w:rsidR="001C45E4" w:rsidRPr="000C65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приняли участие </w:t>
      </w:r>
      <w:r w:rsidR="000C6523" w:rsidRPr="000C6523">
        <w:rPr>
          <w:rFonts w:ascii="Times New Roman" w:hAnsi="Times New Roman"/>
          <w:bCs/>
          <w:color w:val="000000" w:themeColor="text1"/>
          <w:sz w:val="28"/>
          <w:szCs w:val="28"/>
        </w:rPr>
        <w:t>12</w:t>
      </w:r>
      <w:r w:rsidR="001C45E4" w:rsidRPr="000C65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учителей.</w:t>
      </w:r>
    </w:p>
    <w:p w:rsidR="000C6523" w:rsidRPr="000C238D" w:rsidRDefault="000C6523" w:rsidP="004164F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38D">
        <w:rPr>
          <w:rFonts w:ascii="Times New Roman" w:hAnsi="Times New Roman"/>
          <w:color w:val="000000" w:themeColor="text1"/>
          <w:sz w:val="28"/>
          <w:szCs w:val="28"/>
        </w:rPr>
        <w:t>Для организационно-методического сопровождения перехода образов</w:t>
      </w:r>
      <w:r w:rsidRPr="000C238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C238D">
        <w:rPr>
          <w:rFonts w:ascii="Times New Roman" w:hAnsi="Times New Roman"/>
          <w:color w:val="000000" w:themeColor="text1"/>
          <w:sz w:val="28"/>
          <w:szCs w:val="28"/>
        </w:rPr>
        <w:t>тельных учреждений на новые Стандарты с 2011 года функционирует мун</w:t>
      </w:r>
      <w:r w:rsidRPr="000C238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C238D">
        <w:rPr>
          <w:rFonts w:ascii="Times New Roman" w:hAnsi="Times New Roman"/>
          <w:color w:val="000000" w:themeColor="text1"/>
          <w:sz w:val="28"/>
          <w:szCs w:val="28"/>
        </w:rPr>
        <w:t>ципальный координационный Совет по введению федеральных государс</w:t>
      </w:r>
      <w:r w:rsidRPr="000C238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0C238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венных образовательных стандартов в образовательных учреждениях района.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планом работы Совета </w:t>
      </w:r>
      <w:r w:rsidRPr="000C238D">
        <w:rPr>
          <w:rFonts w:ascii="Times New Roman" w:hAnsi="Times New Roman"/>
          <w:color w:val="000000" w:themeColor="text1"/>
          <w:sz w:val="28"/>
          <w:szCs w:val="28"/>
        </w:rPr>
        <w:t>проведены 2 заседания</w:t>
      </w:r>
      <w:r w:rsidR="00D8023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C238D">
        <w:rPr>
          <w:rFonts w:ascii="Times New Roman" w:hAnsi="Times New Roman"/>
          <w:color w:val="000000" w:themeColor="text1"/>
          <w:sz w:val="28"/>
          <w:szCs w:val="28"/>
        </w:rPr>
        <w:t xml:space="preserve"> на которых рассмотрены следующие вопросы:</w:t>
      </w:r>
    </w:p>
    <w:p w:rsidR="000C6523" w:rsidRPr="002C71A0" w:rsidRDefault="000C6523" w:rsidP="00D80236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1A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деятельности пилотных ОУ района по реализации ФГОС НОО и ФГОС ООО в 2012-2013 учебном году. </w:t>
      </w:r>
    </w:p>
    <w:p w:rsidR="000C6523" w:rsidRPr="002C71A0" w:rsidRDefault="000C6523" w:rsidP="00D80236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1A0">
        <w:rPr>
          <w:rFonts w:ascii="Times New Roman" w:hAnsi="Times New Roman"/>
          <w:color w:val="000000" w:themeColor="text1"/>
          <w:sz w:val="28"/>
          <w:szCs w:val="28"/>
        </w:rPr>
        <w:t>Организация методического сопровождения ОУ района по вопросам введения ФГОС в 2012-2013 учебном году. Результаты анкетирования пед</w:t>
      </w:r>
      <w:r w:rsidRPr="002C71A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C71A0">
        <w:rPr>
          <w:rFonts w:ascii="Times New Roman" w:hAnsi="Times New Roman"/>
          <w:color w:val="000000" w:themeColor="text1"/>
          <w:sz w:val="28"/>
          <w:szCs w:val="28"/>
        </w:rPr>
        <w:t>гогических работников.</w:t>
      </w:r>
    </w:p>
    <w:p w:rsidR="000C6523" w:rsidRPr="002C71A0" w:rsidRDefault="000C6523" w:rsidP="00D80236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1A0">
        <w:rPr>
          <w:rFonts w:ascii="Times New Roman" w:hAnsi="Times New Roman"/>
          <w:color w:val="000000" w:themeColor="text1"/>
          <w:sz w:val="28"/>
          <w:szCs w:val="28"/>
        </w:rPr>
        <w:t>Анализ основных показателей общероссийского мониторинга по в</w:t>
      </w:r>
      <w:r w:rsidRPr="002C71A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C71A0">
        <w:rPr>
          <w:rFonts w:ascii="Times New Roman" w:hAnsi="Times New Roman"/>
          <w:color w:val="000000" w:themeColor="text1"/>
          <w:sz w:val="28"/>
          <w:szCs w:val="28"/>
        </w:rPr>
        <w:t>просам введения ФГОС.</w:t>
      </w:r>
    </w:p>
    <w:p w:rsidR="000C6523" w:rsidRPr="002C71A0" w:rsidRDefault="000C6523" w:rsidP="00D80236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1A0">
        <w:rPr>
          <w:rFonts w:ascii="Times New Roman" w:hAnsi="Times New Roman"/>
          <w:color w:val="000000" w:themeColor="text1"/>
          <w:sz w:val="28"/>
          <w:szCs w:val="28"/>
        </w:rPr>
        <w:t>Проблемно-ориентированный анализ апробации ФГОС НОО в ОУ района.</w:t>
      </w:r>
    </w:p>
    <w:p w:rsidR="000C6523" w:rsidRPr="002C71A0" w:rsidRDefault="000C6523" w:rsidP="00D80236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1A0">
        <w:rPr>
          <w:rFonts w:ascii="Times New Roman" w:hAnsi="Times New Roman"/>
          <w:color w:val="000000" w:themeColor="text1"/>
          <w:sz w:val="28"/>
          <w:szCs w:val="28"/>
        </w:rPr>
        <w:t>Опыт апробации ФГОС ООО в пилотных ОУ района.</w:t>
      </w:r>
    </w:p>
    <w:p w:rsidR="000C6523" w:rsidRPr="002C71A0" w:rsidRDefault="000C6523" w:rsidP="00D80236">
      <w:pPr>
        <w:pStyle w:val="a4"/>
        <w:numPr>
          <w:ilvl w:val="0"/>
          <w:numId w:val="4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1A0">
        <w:rPr>
          <w:rFonts w:ascii="Times New Roman" w:hAnsi="Times New Roman"/>
          <w:color w:val="000000" w:themeColor="text1"/>
          <w:sz w:val="28"/>
          <w:szCs w:val="28"/>
        </w:rPr>
        <w:t>Анализ реализации системы комплексных мероприятий, направле</w:t>
      </w:r>
      <w:r w:rsidRPr="002C71A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C71A0">
        <w:rPr>
          <w:rFonts w:ascii="Times New Roman" w:hAnsi="Times New Roman"/>
          <w:color w:val="000000" w:themeColor="text1"/>
          <w:sz w:val="28"/>
          <w:szCs w:val="28"/>
        </w:rPr>
        <w:t>ных на совершенствование условий и качества образовательного процесса при переходе на ФГОС: проблемы и перспективы.</w:t>
      </w:r>
    </w:p>
    <w:p w:rsidR="001C45E4" w:rsidRDefault="00F879B1" w:rsidP="00D8023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1C8B">
        <w:rPr>
          <w:rFonts w:ascii="Times New Roman" w:hAnsi="Times New Roman"/>
          <w:color w:val="000000" w:themeColor="text1"/>
          <w:sz w:val="28"/>
          <w:szCs w:val="28"/>
        </w:rPr>
        <w:t xml:space="preserve">Вопросы реализации </w:t>
      </w:r>
      <w:r w:rsidR="001C45E4">
        <w:rPr>
          <w:rFonts w:ascii="Times New Roman" w:hAnsi="Times New Roman"/>
          <w:color w:val="000000" w:themeColor="text1"/>
          <w:sz w:val="28"/>
          <w:szCs w:val="28"/>
        </w:rPr>
        <w:t>ФГОС НОО и ФГОС ООО были</w:t>
      </w:r>
      <w:r w:rsidR="000C6523">
        <w:rPr>
          <w:rFonts w:ascii="Times New Roman" w:hAnsi="Times New Roman"/>
          <w:color w:val="000000" w:themeColor="text1"/>
          <w:sz w:val="28"/>
          <w:szCs w:val="28"/>
        </w:rPr>
        <w:t xml:space="preserve"> также </w:t>
      </w:r>
      <w:r w:rsidR="001C45E4">
        <w:rPr>
          <w:rFonts w:ascii="Times New Roman" w:hAnsi="Times New Roman"/>
          <w:color w:val="000000" w:themeColor="text1"/>
          <w:sz w:val="28"/>
          <w:szCs w:val="28"/>
        </w:rPr>
        <w:t>рассмотр</w:t>
      </w:r>
      <w:r w:rsidR="001C45E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C45E4">
        <w:rPr>
          <w:rFonts w:ascii="Times New Roman" w:hAnsi="Times New Roman"/>
          <w:color w:val="000000" w:themeColor="text1"/>
          <w:sz w:val="28"/>
          <w:szCs w:val="28"/>
        </w:rPr>
        <w:t xml:space="preserve">ны </w:t>
      </w:r>
      <w:r w:rsidRPr="008F1C8B">
        <w:rPr>
          <w:rFonts w:ascii="Times New Roman" w:hAnsi="Times New Roman"/>
          <w:color w:val="000000" w:themeColor="text1"/>
          <w:sz w:val="28"/>
          <w:szCs w:val="28"/>
        </w:rPr>
        <w:t>на заседаниях районного методического 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декабре </w:t>
      </w:r>
      <w:r w:rsidR="001C45E4">
        <w:rPr>
          <w:rFonts w:ascii="Times New Roman" w:hAnsi="Times New Roman"/>
          <w:color w:val="000000" w:themeColor="text1"/>
          <w:sz w:val="28"/>
          <w:szCs w:val="28"/>
        </w:rPr>
        <w:t xml:space="preserve">2012 года и </w:t>
      </w:r>
      <w:r>
        <w:rPr>
          <w:rFonts w:ascii="Times New Roman" w:hAnsi="Times New Roman"/>
          <w:color w:val="000000" w:themeColor="text1"/>
          <w:sz w:val="28"/>
          <w:szCs w:val="28"/>
        </w:rPr>
        <w:t>июне</w:t>
      </w:r>
      <w:r w:rsidR="001C45E4">
        <w:rPr>
          <w:rFonts w:ascii="Times New Roman" w:hAnsi="Times New Roman"/>
          <w:color w:val="000000" w:themeColor="text1"/>
          <w:sz w:val="28"/>
          <w:szCs w:val="28"/>
        </w:rPr>
        <w:t xml:space="preserve"> 2013 года.</w:t>
      </w:r>
    </w:p>
    <w:p w:rsidR="00EA4329" w:rsidRDefault="0035320A" w:rsidP="00D80236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формирования </w:t>
      </w:r>
      <w:r w:rsidR="00BD0C18" w:rsidRPr="002A0B25">
        <w:rPr>
          <w:rFonts w:ascii="Times New Roman" w:hAnsi="Times New Roman"/>
          <w:sz w:val="28"/>
          <w:szCs w:val="28"/>
        </w:rPr>
        <w:t xml:space="preserve">системы мониторинга </w:t>
      </w:r>
      <w:r w:rsidR="00BD0C18">
        <w:rPr>
          <w:rFonts w:ascii="Times New Roman" w:hAnsi="Times New Roman"/>
          <w:sz w:val="28"/>
          <w:szCs w:val="28"/>
        </w:rPr>
        <w:t>промежуточных результ</w:t>
      </w:r>
      <w:r w:rsidR="00BD0C18">
        <w:rPr>
          <w:rFonts w:ascii="Times New Roman" w:hAnsi="Times New Roman"/>
          <w:sz w:val="28"/>
          <w:szCs w:val="28"/>
        </w:rPr>
        <w:t>а</w:t>
      </w:r>
      <w:r w:rsidR="00BD0C18">
        <w:rPr>
          <w:rFonts w:ascii="Times New Roman" w:hAnsi="Times New Roman"/>
          <w:sz w:val="28"/>
          <w:szCs w:val="28"/>
        </w:rPr>
        <w:t>тов освоения ФГОС НОО и ФГОС ООО п</w:t>
      </w:r>
      <w:r w:rsidR="00F879B1">
        <w:rPr>
          <w:rFonts w:ascii="Times New Roman" w:hAnsi="Times New Roman"/>
          <w:sz w:val="28"/>
          <w:szCs w:val="28"/>
        </w:rPr>
        <w:t>родолж</w:t>
      </w:r>
      <w:r w:rsidR="00BD0C18">
        <w:rPr>
          <w:rFonts w:ascii="Times New Roman" w:hAnsi="Times New Roman"/>
          <w:sz w:val="28"/>
          <w:szCs w:val="28"/>
        </w:rPr>
        <w:t>ена</w:t>
      </w:r>
      <w:r w:rsidR="00F879B1">
        <w:rPr>
          <w:rFonts w:ascii="Times New Roman" w:hAnsi="Times New Roman"/>
          <w:sz w:val="28"/>
          <w:szCs w:val="28"/>
        </w:rPr>
        <w:t xml:space="preserve"> </w:t>
      </w:r>
      <w:r w:rsidR="00F879B1" w:rsidRPr="009B1A78">
        <w:rPr>
          <w:rFonts w:ascii="Times New Roman" w:hAnsi="Times New Roman"/>
          <w:sz w:val="28"/>
          <w:szCs w:val="28"/>
        </w:rPr>
        <w:t>реализ</w:t>
      </w:r>
      <w:r w:rsidR="00F879B1">
        <w:rPr>
          <w:rFonts w:ascii="Times New Roman" w:hAnsi="Times New Roman"/>
          <w:sz w:val="28"/>
          <w:szCs w:val="28"/>
        </w:rPr>
        <w:t>ация</w:t>
      </w:r>
      <w:r w:rsidR="00F879B1" w:rsidRPr="009B1A78">
        <w:rPr>
          <w:rFonts w:ascii="Times New Roman" w:hAnsi="Times New Roman"/>
          <w:sz w:val="28"/>
          <w:szCs w:val="28"/>
        </w:rPr>
        <w:t xml:space="preserve"> </w:t>
      </w:r>
      <w:r w:rsidR="00F879B1">
        <w:rPr>
          <w:rFonts w:ascii="Times New Roman" w:hAnsi="Times New Roman"/>
          <w:sz w:val="28"/>
          <w:szCs w:val="28"/>
        </w:rPr>
        <w:t>П</w:t>
      </w:r>
      <w:r w:rsidR="00F879B1" w:rsidRPr="009B1A78">
        <w:rPr>
          <w:rFonts w:ascii="Times New Roman" w:hAnsi="Times New Roman"/>
          <w:sz w:val="28"/>
          <w:szCs w:val="28"/>
        </w:rPr>
        <w:t>рограмм</w:t>
      </w:r>
      <w:r w:rsidR="00F879B1">
        <w:rPr>
          <w:rFonts w:ascii="Times New Roman" w:hAnsi="Times New Roman"/>
          <w:sz w:val="28"/>
          <w:szCs w:val="28"/>
        </w:rPr>
        <w:t>ы</w:t>
      </w:r>
      <w:r w:rsidR="00F879B1" w:rsidRPr="009B1A78">
        <w:rPr>
          <w:rFonts w:ascii="Times New Roman" w:hAnsi="Times New Roman"/>
          <w:sz w:val="28"/>
          <w:szCs w:val="28"/>
        </w:rPr>
        <w:t xml:space="preserve"> </w:t>
      </w:r>
      <w:r w:rsidR="00F879B1" w:rsidRPr="002A0B25">
        <w:rPr>
          <w:rFonts w:ascii="Times New Roman" w:hAnsi="Times New Roman"/>
          <w:sz w:val="28"/>
          <w:szCs w:val="28"/>
        </w:rPr>
        <w:t>опытно-эксперимен</w:t>
      </w:r>
      <w:r w:rsidR="00F879B1" w:rsidRPr="002A0B25">
        <w:rPr>
          <w:rFonts w:ascii="Times New Roman" w:hAnsi="Times New Roman"/>
          <w:sz w:val="28"/>
          <w:szCs w:val="28"/>
        </w:rPr>
        <w:softHyphen/>
        <w:t>тальной работы</w:t>
      </w:r>
      <w:r w:rsidR="00F879B1">
        <w:rPr>
          <w:rFonts w:ascii="Times New Roman" w:hAnsi="Times New Roman"/>
          <w:sz w:val="28"/>
          <w:szCs w:val="28"/>
        </w:rPr>
        <w:t xml:space="preserve">. </w:t>
      </w:r>
      <w:r w:rsidR="00BD0C18">
        <w:rPr>
          <w:rFonts w:ascii="Times New Roman" w:hAnsi="Times New Roman"/>
          <w:sz w:val="28"/>
          <w:szCs w:val="28"/>
        </w:rPr>
        <w:t xml:space="preserve">В течение года </w:t>
      </w:r>
      <w:r w:rsidR="00EA4329">
        <w:rPr>
          <w:rFonts w:ascii="Times New Roman" w:hAnsi="Times New Roman"/>
          <w:sz w:val="28"/>
          <w:szCs w:val="28"/>
        </w:rPr>
        <w:t>творческой группой ра</w:t>
      </w:r>
      <w:r w:rsidR="00EA4329">
        <w:rPr>
          <w:rFonts w:ascii="Times New Roman" w:hAnsi="Times New Roman"/>
          <w:sz w:val="28"/>
          <w:szCs w:val="28"/>
        </w:rPr>
        <w:t>з</w:t>
      </w:r>
      <w:r w:rsidR="00EA4329">
        <w:rPr>
          <w:rFonts w:ascii="Times New Roman" w:hAnsi="Times New Roman"/>
          <w:sz w:val="28"/>
          <w:szCs w:val="28"/>
        </w:rPr>
        <w:t>работаны</w:t>
      </w:r>
      <w:r w:rsidR="005024D2">
        <w:rPr>
          <w:rFonts w:ascii="Times New Roman" w:hAnsi="Times New Roman"/>
          <w:sz w:val="28"/>
          <w:szCs w:val="28"/>
        </w:rPr>
        <w:t xml:space="preserve"> методические рекомендации</w:t>
      </w:r>
      <w:r w:rsidR="00E219E0">
        <w:rPr>
          <w:rFonts w:ascii="Times New Roman" w:hAnsi="Times New Roman"/>
          <w:sz w:val="28"/>
          <w:szCs w:val="28"/>
        </w:rPr>
        <w:t xml:space="preserve"> по организации и проведению </w:t>
      </w:r>
      <w:r w:rsidR="00E219E0" w:rsidRPr="00EA4329">
        <w:rPr>
          <w:rFonts w:ascii="Times New Roman" w:hAnsi="Times New Roman"/>
          <w:sz w:val="28"/>
          <w:szCs w:val="28"/>
        </w:rPr>
        <w:t>мон</w:t>
      </w:r>
      <w:r w:rsidR="00E219E0" w:rsidRPr="00EA4329">
        <w:rPr>
          <w:rFonts w:ascii="Times New Roman" w:hAnsi="Times New Roman"/>
          <w:sz w:val="28"/>
          <w:szCs w:val="28"/>
        </w:rPr>
        <w:t>и</w:t>
      </w:r>
      <w:r w:rsidR="00E219E0" w:rsidRPr="00EA4329">
        <w:rPr>
          <w:rFonts w:ascii="Times New Roman" w:hAnsi="Times New Roman"/>
          <w:sz w:val="28"/>
          <w:szCs w:val="28"/>
        </w:rPr>
        <w:t>торинга достижения промежуточных результатов</w:t>
      </w:r>
      <w:r w:rsidR="00021E31">
        <w:rPr>
          <w:rFonts w:ascii="Times New Roman" w:hAnsi="Times New Roman"/>
          <w:sz w:val="28"/>
          <w:szCs w:val="28"/>
        </w:rPr>
        <w:t xml:space="preserve"> освоения</w:t>
      </w:r>
      <w:r w:rsidR="00EA4329">
        <w:rPr>
          <w:rFonts w:ascii="Times New Roman" w:hAnsi="Times New Roman"/>
          <w:sz w:val="28"/>
          <w:szCs w:val="28"/>
        </w:rPr>
        <w:t>:</w:t>
      </w:r>
    </w:p>
    <w:p w:rsidR="00EA4329" w:rsidRPr="00EA4329" w:rsidRDefault="00C87D71" w:rsidP="00F81A41">
      <w:pPr>
        <w:pStyle w:val="a4"/>
        <w:numPr>
          <w:ilvl w:val="0"/>
          <w:numId w:val="4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ООО </w:t>
      </w:r>
      <w:r w:rsidR="00EA4329" w:rsidRPr="00EA4329">
        <w:rPr>
          <w:rFonts w:ascii="Times New Roman" w:hAnsi="Times New Roman"/>
          <w:sz w:val="28"/>
          <w:szCs w:val="28"/>
        </w:rPr>
        <w:t>в первом полугодии 5 класса</w:t>
      </w:r>
      <w:r w:rsidR="00EA4329" w:rsidRPr="00EA4329">
        <w:rPr>
          <w:rFonts w:ascii="Times New Roman" w:hAnsi="Times New Roman"/>
        </w:rPr>
        <w:t xml:space="preserve"> (</w:t>
      </w:r>
      <w:r w:rsidR="00EA4329" w:rsidRPr="00EA4329">
        <w:rPr>
          <w:rFonts w:ascii="Times New Roman" w:hAnsi="Times New Roman"/>
          <w:sz w:val="28"/>
          <w:szCs w:val="28"/>
        </w:rPr>
        <w:t>модель стартовой диагн</w:t>
      </w:r>
      <w:r w:rsidR="00EA4329" w:rsidRPr="00EA4329">
        <w:rPr>
          <w:rFonts w:ascii="Times New Roman" w:hAnsi="Times New Roman"/>
          <w:sz w:val="28"/>
          <w:szCs w:val="28"/>
        </w:rPr>
        <w:t>о</w:t>
      </w:r>
      <w:r w:rsidR="00EA4329" w:rsidRPr="00EA4329">
        <w:rPr>
          <w:rFonts w:ascii="Times New Roman" w:hAnsi="Times New Roman"/>
          <w:sz w:val="28"/>
          <w:szCs w:val="28"/>
        </w:rPr>
        <w:t>стики)</w:t>
      </w:r>
      <w:r w:rsidR="00EA4329" w:rsidRPr="00EA4329">
        <w:rPr>
          <w:rFonts w:ascii="Times New Roman" w:hAnsi="Times New Roman"/>
        </w:rPr>
        <w:t xml:space="preserve"> </w:t>
      </w:r>
      <w:r w:rsidR="00EA4329" w:rsidRPr="00EA4329">
        <w:rPr>
          <w:rFonts w:ascii="Times New Roman" w:hAnsi="Times New Roman"/>
          <w:sz w:val="28"/>
          <w:szCs w:val="28"/>
        </w:rPr>
        <w:t>(утверждены приказом МУ УО от 28.06.2012 г. № 210);</w:t>
      </w:r>
    </w:p>
    <w:p w:rsidR="00EA4329" w:rsidRPr="00EA4329" w:rsidRDefault="00EA4329" w:rsidP="00F81A41">
      <w:pPr>
        <w:pStyle w:val="a4"/>
        <w:numPr>
          <w:ilvl w:val="0"/>
          <w:numId w:val="4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4329">
        <w:rPr>
          <w:rFonts w:ascii="Times New Roman" w:hAnsi="Times New Roman"/>
          <w:sz w:val="28"/>
          <w:szCs w:val="28"/>
        </w:rPr>
        <w:t>ФГОС НОО в 3 классе (утверждены приказом МУ УО от 06.12.2012 г. № 355);</w:t>
      </w:r>
    </w:p>
    <w:p w:rsidR="00EA4329" w:rsidRPr="00EA4329" w:rsidRDefault="00EA4329" w:rsidP="00F81A41">
      <w:pPr>
        <w:pStyle w:val="a4"/>
        <w:numPr>
          <w:ilvl w:val="0"/>
          <w:numId w:val="4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4329">
        <w:rPr>
          <w:rFonts w:ascii="Times New Roman" w:hAnsi="Times New Roman"/>
          <w:sz w:val="28"/>
          <w:szCs w:val="28"/>
        </w:rPr>
        <w:t>ФГОС ООО в 5 классе (утверждены приказом МУ УО от 06.12.2012 г. № 354).</w:t>
      </w:r>
    </w:p>
    <w:p w:rsidR="00F879B1" w:rsidRPr="002A0B25" w:rsidRDefault="00AF7B69" w:rsidP="00BD0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</w:t>
      </w:r>
      <w:r w:rsidR="00310C0E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и</w:t>
      </w:r>
      <w:r w:rsidR="00310C0E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="00310C0E">
        <w:rPr>
          <w:rFonts w:ascii="Times New Roman" w:hAnsi="Times New Roman"/>
          <w:sz w:val="28"/>
          <w:szCs w:val="28"/>
        </w:rPr>
        <w:t xml:space="preserve"> апробирован</w:t>
      </w:r>
      <w:r>
        <w:rPr>
          <w:rFonts w:ascii="Times New Roman" w:hAnsi="Times New Roman"/>
          <w:sz w:val="28"/>
          <w:szCs w:val="28"/>
        </w:rPr>
        <w:t>ы</w:t>
      </w:r>
      <w:r w:rsidR="00310C0E">
        <w:rPr>
          <w:rFonts w:ascii="Times New Roman" w:hAnsi="Times New Roman"/>
          <w:sz w:val="28"/>
          <w:szCs w:val="28"/>
        </w:rPr>
        <w:t xml:space="preserve"> </w:t>
      </w:r>
      <w:r w:rsidR="00F879B1" w:rsidRPr="002A0B25">
        <w:rPr>
          <w:rFonts w:ascii="Times New Roman" w:hAnsi="Times New Roman"/>
          <w:sz w:val="28"/>
          <w:szCs w:val="28"/>
        </w:rPr>
        <w:t xml:space="preserve"> в пилотных учреждениях района</w:t>
      </w:r>
      <w:r w:rsidR="00BD0C18">
        <w:rPr>
          <w:rFonts w:ascii="Times New Roman" w:hAnsi="Times New Roman"/>
          <w:sz w:val="28"/>
          <w:szCs w:val="28"/>
        </w:rPr>
        <w:t xml:space="preserve">. </w:t>
      </w:r>
      <w:r w:rsidR="00C87D71">
        <w:rPr>
          <w:rFonts w:ascii="Times New Roman" w:hAnsi="Times New Roman"/>
          <w:sz w:val="28"/>
          <w:szCs w:val="28"/>
        </w:rPr>
        <w:t>В течение года была п</w:t>
      </w:r>
      <w:r w:rsidR="00F879B1" w:rsidRPr="002A0B25">
        <w:rPr>
          <w:rFonts w:ascii="Times New Roman" w:hAnsi="Times New Roman"/>
          <w:sz w:val="28"/>
          <w:szCs w:val="28"/>
        </w:rPr>
        <w:t>ополнен</w:t>
      </w:r>
      <w:r w:rsidR="00BD0C18">
        <w:rPr>
          <w:rFonts w:ascii="Times New Roman" w:hAnsi="Times New Roman"/>
          <w:sz w:val="28"/>
          <w:szCs w:val="28"/>
        </w:rPr>
        <w:t>а</w:t>
      </w:r>
      <w:r w:rsidR="00F879B1" w:rsidRPr="002A0B25">
        <w:rPr>
          <w:rFonts w:ascii="Times New Roman" w:hAnsi="Times New Roman"/>
          <w:sz w:val="28"/>
          <w:szCs w:val="28"/>
        </w:rPr>
        <w:t xml:space="preserve"> муниципальн</w:t>
      </w:r>
      <w:r w:rsidR="00BD0C18">
        <w:rPr>
          <w:rFonts w:ascii="Times New Roman" w:hAnsi="Times New Roman"/>
          <w:sz w:val="28"/>
          <w:szCs w:val="28"/>
        </w:rPr>
        <w:t>ая</w:t>
      </w:r>
      <w:r w:rsidR="00F879B1" w:rsidRPr="002A0B25">
        <w:rPr>
          <w:rFonts w:ascii="Times New Roman" w:hAnsi="Times New Roman"/>
          <w:sz w:val="28"/>
          <w:szCs w:val="28"/>
        </w:rPr>
        <w:t xml:space="preserve"> баз</w:t>
      </w:r>
      <w:r w:rsidR="00BD0C18">
        <w:rPr>
          <w:rFonts w:ascii="Times New Roman" w:hAnsi="Times New Roman"/>
          <w:sz w:val="28"/>
          <w:szCs w:val="28"/>
        </w:rPr>
        <w:t>а</w:t>
      </w:r>
      <w:r w:rsidR="00F879B1" w:rsidRPr="002A0B25">
        <w:rPr>
          <w:rFonts w:ascii="Times New Roman" w:hAnsi="Times New Roman"/>
          <w:sz w:val="28"/>
          <w:szCs w:val="28"/>
        </w:rPr>
        <w:t xml:space="preserve"> диагностическ</w:t>
      </w:r>
      <w:r w:rsidR="00F879B1" w:rsidRPr="002A0B25">
        <w:rPr>
          <w:rFonts w:ascii="Times New Roman" w:hAnsi="Times New Roman"/>
          <w:sz w:val="28"/>
          <w:szCs w:val="28"/>
        </w:rPr>
        <w:t>о</w:t>
      </w:r>
      <w:r w:rsidR="00F879B1" w:rsidRPr="002A0B25">
        <w:rPr>
          <w:rFonts w:ascii="Times New Roman" w:hAnsi="Times New Roman"/>
          <w:sz w:val="28"/>
          <w:szCs w:val="28"/>
        </w:rPr>
        <w:t>го инстру</w:t>
      </w:r>
      <w:r w:rsidR="00F879B1" w:rsidRPr="002A0B25">
        <w:rPr>
          <w:rFonts w:ascii="Times New Roman" w:hAnsi="Times New Roman"/>
          <w:sz w:val="28"/>
          <w:szCs w:val="28"/>
        </w:rPr>
        <w:softHyphen/>
        <w:t>ментария по отслеживанию уровня сформированности УУД и на</w:t>
      </w:r>
      <w:r w:rsidR="00F879B1" w:rsidRPr="002A0B25">
        <w:rPr>
          <w:rFonts w:ascii="Times New Roman" w:hAnsi="Times New Roman"/>
          <w:sz w:val="28"/>
          <w:szCs w:val="28"/>
        </w:rPr>
        <w:t>д</w:t>
      </w:r>
      <w:r w:rsidR="00F879B1" w:rsidRPr="002A0B25">
        <w:rPr>
          <w:rFonts w:ascii="Times New Roman" w:hAnsi="Times New Roman"/>
          <w:sz w:val="28"/>
          <w:szCs w:val="28"/>
        </w:rPr>
        <w:t>предметных результатов</w:t>
      </w:r>
      <w:r w:rsidR="00F879B1">
        <w:rPr>
          <w:rFonts w:ascii="Times New Roman" w:hAnsi="Times New Roman"/>
          <w:sz w:val="28"/>
          <w:szCs w:val="28"/>
        </w:rPr>
        <w:t>.</w:t>
      </w:r>
    </w:p>
    <w:p w:rsidR="00F879B1" w:rsidRPr="00A3024A" w:rsidRDefault="00BD0C18" w:rsidP="00F879B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и школьном уровне осу</w:t>
      </w:r>
      <w:r w:rsidR="00F879B1">
        <w:rPr>
          <w:rFonts w:ascii="Times New Roman" w:hAnsi="Times New Roman"/>
          <w:sz w:val="28"/>
          <w:szCs w:val="28"/>
        </w:rPr>
        <w:t>ществляется к</w:t>
      </w:r>
      <w:r w:rsidR="00F879B1" w:rsidRPr="00994917">
        <w:rPr>
          <w:rFonts w:ascii="Times New Roman" w:hAnsi="Times New Roman"/>
          <w:sz w:val="28"/>
          <w:szCs w:val="28"/>
        </w:rPr>
        <w:t>оординация повышения квалификации  по актуальным вопросам введения ФГОС НОО и ФГОС ООО</w:t>
      </w:r>
      <w:r w:rsidR="00F879B1">
        <w:rPr>
          <w:rFonts w:ascii="Times New Roman" w:hAnsi="Times New Roman"/>
          <w:sz w:val="28"/>
          <w:szCs w:val="28"/>
        </w:rPr>
        <w:t xml:space="preserve">. Руководящие и педагогические работники школ направляются на курсы повышения квалификации в ИПК и ПРО КБГУ и </w:t>
      </w:r>
      <w:r w:rsidR="000C238D">
        <w:rPr>
          <w:rFonts w:ascii="Times New Roman" w:hAnsi="Times New Roman"/>
          <w:sz w:val="28"/>
          <w:szCs w:val="28"/>
        </w:rPr>
        <w:t>КБРЦДО</w:t>
      </w:r>
      <w:r w:rsidR="00F879B1">
        <w:rPr>
          <w:rFonts w:ascii="Times New Roman" w:hAnsi="Times New Roman"/>
          <w:sz w:val="28"/>
          <w:szCs w:val="28"/>
        </w:rPr>
        <w:t>. Также по инициативе районного центра информационных технологий и методич</w:t>
      </w:r>
      <w:r w:rsidR="00F879B1">
        <w:rPr>
          <w:rFonts w:ascii="Times New Roman" w:hAnsi="Times New Roman"/>
          <w:sz w:val="28"/>
          <w:szCs w:val="28"/>
        </w:rPr>
        <w:t>е</w:t>
      </w:r>
      <w:r w:rsidR="00F879B1">
        <w:rPr>
          <w:rFonts w:ascii="Times New Roman" w:hAnsi="Times New Roman"/>
          <w:sz w:val="28"/>
          <w:szCs w:val="28"/>
        </w:rPr>
        <w:t>ского кабинета в</w:t>
      </w:r>
      <w:r w:rsidR="00F879B1" w:rsidRPr="00A3024A">
        <w:rPr>
          <w:rFonts w:ascii="Times New Roman" w:hAnsi="Times New Roman"/>
          <w:color w:val="000000" w:themeColor="text1"/>
          <w:sz w:val="28"/>
          <w:szCs w:val="28"/>
        </w:rPr>
        <w:t xml:space="preserve"> сентябре-октябре </w:t>
      </w:r>
      <w:r w:rsidR="00F879B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879B1" w:rsidRPr="00A3024A">
        <w:rPr>
          <w:rFonts w:ascii="Times New Roman" w:hAnsi="Times New Roman"/>
          <w:color w:val="000000" w:themeColor="text1"/>
          <w:sz w:val="28"/>
          <w:szCs w:val="28"/>
        </w:rPr>
        <w:t>а базе прогимназии № 13 г. Майского о</w:t>
      </w:r>
      <w:r w:rsidR="00F879B1" w:rsidRPr="00A3024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F879B1" w:rsidRPr="00A3024A">
        <w:rPr>
          <w:rFonts w:ascii="Times New Roman" w:hAnsi="Times New Roman"/>
          <w:color w:val="000000" w:themeColor="text1"/>
          <w:sz w:val="28"/>
          <w:szCs w:val="28"/>
        </w:rPr>
        <w:t xml:space="preserve">ганизована курсовая подготовка по актуальным вопросам введения ФГОС НОО, которую прошли 20 учителей начальных классов. </w:t>
      </w:r>
      <w:r w:rsidR="00830CDB">
        <w:rPr>
          <w:rFonts w:ascii="Times New Roman" w:hAnsi="Times New Roman"/>
          <w:color w:val="000000" w:themeColor="text1"/>
          <w:sz w:val="28"/>
          <w:szCs w:val="28"/>
        </w:rPr>
        <w:t>По данным фед</w:t>
      </w:r>
      <w:r w:rsidR="00830CD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30CDB">
        <w:rPr>
          <w:rFonts w:ascii="Times New Roman" w:hAnsi="Times New Roman"/>
          <w:color w:val="000000" w:themeColor="text1"/>
          <w:sz w:val="28"/>
          <w:szCs w:val="28"/>
        </w:rPr>
        <w:t xml:space="preserve">рального мониторинга </w:t>
      </w:r>
      <w:r w:rsidR="00830CDB" w:rsidRPr="00830CDB">
        <w:rPr>
          <w:rFonts w:ascii="Times New Roman" w:hAnsi="Times New Roman"/>
          <w:sz w:val="28"/>
          <w:szCs w:val="28"/>
        </w:rPr>
        <w:t>на 01.06.2013 года доля руководителей и педагогич</w:t>
      </w:r>
      <w:r w:rsidR="00830CDB" w:rsidRPr="00830CDB">
        <w:rPr>
          <w:rFonts w:ascii="Times New Roman" w:hAnsi="Times New Roman"/>
          <w:sz w:val="28"/>
          <w:szCs w:val="28"/>
        </w:rPr>
        <w:t>е</w:t>
      </w:r>
      <w:r w:rsidR="00830CDB" w:rsidRPr="00830CDB">
        <w:rPr>
          <w:rFonts w:ascii="Times New Roman" w:hAnsi="Times New Roman"/>
          <w:sz w:val="28"/>
          <w:szCs w:val="28"/>
        </w:rPr>
        <w:lastRenderedPageBreak/>
        <w:t>ских работников (реализующих ФГОС НОО и ФГОС ООО), которые прошли необходимую курсовую подготовку, составляет 54,2% от общей численности руководителей и педагогических работников. Вместе с тем только 51% рук</w:t>
      </w:r>
      <w:r w:rsidR="00830CDB" w:rsidRPr="00830CDB">
        <w:rPr>
          <w:rFonts w:ascii="Times New Roman" w:hAnsi="Times New Roman"/>
          <w:sz w:val="28"/>
          <w:szCs w:val="28"/>
        </w:rPr>
        <w:t>о</w:t>
      </w:r>
      <w:r w:rsidR="00830CDB" w:rsidRPr="00830CDB">
        <w:rPr>
          <w:rFonts w:ascii="Times New Roman" w:hAnsi="Times New Roman"/>
          <w:sz w:val="28"/>
          <w:szCs w:val="28"/>
        </w:rPr>
        <w:t xml:space="preserve">водящих работников (руководителей и заместителей руководителей) и 80,8% учителей, ведущих учебные часы в начальной школе, прошли </w:t>
      </w:r>
      <w:r w:rsidR="0039391A">
        <w:rPr>
          <w:rFonts w:ascii="Times New Roman" w:hAnsi="Times New Roman"/>
          <w:sz w:val="28"/>
          <w:szCs w:val="28"/>
        </w:rPr>
        <w:t>соответству</w:t>
      </w:r>
      <w:r w:rsidR="0039391A">
        <w:rPr>
          <w:rFonts w:ascii="Times New Roman" w:hAnsi="Times New Roman"/>
          <w:sz w:val="28"/>
          <w:szCs w:val="28"/>
        </w:rPr>
        <w:t>ю</w:t>
      </w:r>
      <w:r w:rsidR="0039391A">
        <w:rPr>
          <w:rFonts w:ascii="Times New Roman" w:hAnsi="Times New Roman"/>
          <w:sz w:val="28"/>
          <w:szCs w:val="28"/>
        </w:rPr>
        <w:t xml:space="preserve">щую </w:t>
      </w:r>
      <w:r w:rsidR="00830CDB" w:rsidRPr="00830CDB">
        <w:rPr>
          <w:rFonts w:ascii="Times New Roman" w:hAnsi="Times New Roman"/>
          <w:sz w:val="28"/>
          <w:szCs w:val="28"/>
        </w:rPr>
        <w:t>курсовую подготовк</w:t>
      </w:r>
      <w:r w:rsidR="0039391A">
        <w:rPr>
          <w:rFonts w:ascii="Times New Roman" w:hAnsi="Times New Roman"/>
          <w:sz w:val="28"/>
          <w:szCs w:val="28"/>
        </w:rPr>
        <w:t>у</w:t>
      </w:r>
      <w:r w:rsidR="00830CDB" w:rsidRPr="00830CDB">
        <w:rPr>
          <w:rFonts w:ascii="Times New Roman" w:hAnsi="Times New Roman"/>
          <w:sz w:val="28"/>
          <w:szCs w:val="28"/>
        </w:rPr>
        <w:t>.</w:t>
      </w:r>
    </w:p>
    <w:p w:rsidR="00AB7D40" w:rsidRPr="00AB7D40" w:rsidRDefault="00AB7D40" w:rsidP="00431A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AB7D40">
        <w:rPr>
          <w:rFonts w:ascii="Times New Roman" w:hAnsi="Times New Roman"/>
          <w:sz w:val="28"/>
          <w:szCs w:val="28"/>
        </w:rPr>
        <w:t>В целях осуществления предупредительного контроля введения ФГОС ООО в октябре 2012 года была проведена проверка нормативных правовых, локальных и распорядительных актов по данному направлению в пилотных школах района.</w:t>
      </w:r>
      <w:r w:rsidR="0039391A">
        <w:rPr>
          <w:rFonts w:ascii="Times New Roman" w:hAnsi="Times New Roman"/>
          <w:sz w:val="28"/>
          <w:szCs w:val="28"/>
        </w:rPr>
        <w:t xml:space="preserve"> </w:t>
      </w:r>
      <w:r w:rsidRPr="00AB7D40">
        <w:rPr>
          <w:rFonts w:ascii="Times New Roman" w:hAnsi="Times New Roman"/>
          <w:sz w:val="28"/>
          <w:szCs w:val="28"/>
        </w:rPr>
        <w:t>В результате экспертизы изученной документации устано</w:t>
      </w:r>
      <w:r w:rsidRPr="00AB7D40">
        <w:rPr>
          <w:rFonts w:ascii="Times New Roman" w:hAnsi="Times New Roman"/>
          <w:sz w:val="28"/>
          <w:szCs w:val="28"/>
        </w:rPr>
        <w:t>в</w:t>
      </w:r>
      <w:r w:rsidRPr="00AB7D40">
        <w:rPr>
          <w:rFonts w:ascii="Times New Roman" w:hAnsi="Times New Roman"/>
          <w:sz w:val="28"/>
          <w:szCs w:val="28"/>
        </w:rPr>
        <w:t>лено, что во всех пилотных ОУ разработаны ООП ООО, соответствующие требованиям ФГОС, нормативн</w:t>
      </w:r>
      <w:r w:rsidR="00431A48">
        <w:rPr>
          <w:rFonts w:ascii="Times New Roman" w:hAnsi="Times New Roman"/>
          <w:sz w:val="28"/>
          <w:szCs w:val="28"/>
        </w:rPr>
        <w:t xml:space="preserve">ые </w:t>
      </w:r>
      <w:r w:rsidRPr="00AB7D40">
        <w:rPr>
          <w:rFonts w:ascii="Times New Roman" w:hAnsi="Times New Roman"/>
          <w:sz w:val="28"/>
          <w:szCs w:val="28"/>
        </w:rPr>
        <w:t>правовые, локальные акты и распоряд</w:t>
      </w:r>
      <w:r w:rsidRPr="00AB7D40">
        <w:rPr>
          <w:rFonts w:ascii="Times New Roman" w:hAnsi="Times New Roman"/>
          <w:sz w:val="28"/>
          <w:szCs w:val="28"/>
        </w:rPr>
        <w:t>и</w:t>
      </w:r>
      <w:r w:rsidRPr="00AB7D40">
        <w:rPr>
          <w:rFonts w:ascii="Times New Roman" w:hAnsi="Times New Roman"/>
          <w:sz w:val="28"/>
          <w:szCs w:val="28"/>
        </w:rPr>
        <w:t>тельные акты, регламентирующие организацию работы по введению Ста</w:t>
      </w:r>
      <w:r w:rsidRPr="00AB7D40">
        <w:rPr>
          <w:rFonts w:ascii="Times New Roman" w:hAnsi="Times New Roman"/>
          <w:sz w:val="28"/>
          <w:szCs w:val="28"/>
        </w:rPr>
        <w:t>н</w:t>
      </w:r>
      <w:r w:rsidRPr="00AB7D40">
        <w:rPr>
          <w:rFonts w:ascii="Times New Roman" w:hAnsi="Times New Roman"/>
          <w:sz w:val="28"/>
          <w:szCs w:val="28"/>
        </w:rPr>
        <w:t>дарта. Рабочая документация учителей-предметников, реализующих ФГОС ООО, в основном соответствует требованиям новым Стандартам.</w:t>
      </w:r>
      <w:r w:rsidRPr="00AB7D40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AB7D40" w:rsidRPr="00AB7D40" w:rsidRDefault="00AB7D40" w:rsidP="00431A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B7D40">
        <w:rPr>
          <w:rFonts w:ascii="Times New Roman" w:hAnsi="Times New Roman"/>
          <w:sz w:val="28"/>
          <w:szCs w:val="28"/>
        </w:rPr>
        <w:t>В целом результаты проверок, проведённы</w:t>
      </w:r>
      <w:r>
        <w:rPr>
          <w:rFonts w:ascii="Times New Roman" w:hAnsi="Times New Roman"/>
          <w:sz w:val="28"/>
          <w:szCs w:val="28"/>
        </w:rPr>
        <w:t>х</w:t>
      </w:r>
      <w:r w:rsidRPr="00AB7D40">
        <w:rPr>
          <w:rFonts w:ascii="Times New Roman" w:hAnsi="Times New Roman"/>
          <w:sz w:val="28"/>
          <w:szCs w:val="28"/>
        </w:rPr>
        <w:t xml:space="preserve"> Управлением образования в 2012-2013 годах, показывают, что во всех учреждениях, реализующих новые Стандарты, на основе примерных разработаны рабочие программы и осно</w:t>
      </w:r>
      <w:r w:rsidRPr="00AB7D40">
        <w:rPr>
          <w:rFonts w:ascii="Times New Roman" w:hAnsi="Times New Roman"/>
          <w:sz w:val="28"/>
          <w:szCs w:val="28"/>
        </w:rPr>
        <w:t>в</w:t>
      </w:r>
      <w:r w:rsidRPr="00AB7D40">
        <w:rPr>
          <w:rFonts w:ascii="Times New Roman" w:hAnsi="Times New Roman"/>
          <w:sz w:val="28"/>
          <w:szCs w:val="28"/>
        </w:rPr>
        <w:t xml:space="preserve">ные образовательные программы. </w:t>
      </w:r>
      <w:r w:rsidRPr="00AB7D40">
        <w:rPr>
          <w:rFonts w:ascii="Times New Roman" w:hAnsi="Times New Roman"/>
          <w:sz w:val="28"/>
          <w:szCs w:val="24"/>
        </w:rPr>
        <w:t>Обеспечена публичная отчетность о ходе и результатах реализации ФГОС через публичные отчёты, размещённые на школьных сайтах. Управлением образованием обеспечен контроль соотве</w:t>
      </w:r>
      <w:r w:rsidRPr="00AB7D40">
        <w:rPr>
          <w:rFonts w:ascii="Times New Roman" w:hAnsi="Times New Roman"/>
          <w:sz w:val="28"/>
          <w:szCs w:val="24"/>
        </w:rPr>
        <w:t>т</w:t>
      </w:r>
      <w:r w:rsidRPr="00AB7D40">
        <w:rPr>
          <w:rFonts w:ascii="Times New Roman" w:hAnsi="Times New Roman"/>
          <w:sz w:val="28"/>
          <w:szCs w:val="24"/>
        </w:rPr>
        <w:t>ствия  учебников и учебных пособий, используемых в образовательном пр</w:t>
      </w:r>
      <w:r w:rsidRPr="00AB7D40">
        <w:rPr>
          <w:rFonts w:ascii="Times New Roman" w:hAnsi="Times New Roman"/>
          <w:sz w:val="28"/>
          <w:szCs w:val="24"/>
        </w:rPr>
        <w:t>о</w:t>
      </w:r>
      <w:r w:rsidRPr="00AB7D40">
        <w:rPr>
          <w:rFonts w:ascii="Times New Roman" w:hAnsi="Times New Roman"/>
          <w:sz w:val="28"/>
          <w:szCs w:val="24"/>
        </w:rPr>
        <w:t>цессе, Федеральному перечню учебников и требованиям новых Стандартов.</w:t>
      </w:r>
    </w:p>
    <w:p w:rsidR="00595EC4" w:rsidRDefault="00595EC4" w:rsidP="003D4570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  <w:highlight w:val="yellow"/>
        </w:rPr>
      </w:pPr>
    </w:p>
    <w:p w:rsidR="008F6D0A" w:rsidRDefault="001864AE" w:rsidP="000D594A">
      <w:pPr>
        <w:pStyle w:val="2"/>
        <w:jc w:val="center"/>
        <w:rPr>
          <w:b/>
          <w:sz w:val="28"/>
          <w:szCs w:val="28"/>
        </w:rPr>
      </w:pPr>
      <w:bookmarkStart w:id="102" w:name="_Toc362263778"/>
      <w:r>
        <w:rPr>
          <w:b/>
          <w:sz w:val="28"/>
          <w:szCs w:val="28"/>
        </w:rPr>
        <w:t xml:space="preserve">5.4. </w:t>
      </w:r>
      <w:r w:rsidR="00542C82" w:rsidRPr="00E30E2D">
        <w:rPr>
          <w:b/>
          <w:sz w:val="28"/>
          <w:szCs w:val="28"/>
        </w:rPr>
        <w:t>Информатизация образовательной среды</w:t>
      </w:r>
      <w:bookmarkEnd w:id="102"/>
    </w:p>
    <w:p w:rsidR="00E30E2D" w:rsidRPr="00E30E2D" w:rsidRDefault="00E30E2D" w:rsidP="00E30E2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E6D" w:rsidRPr="00D46998" w:rsidRDefault="00194E6D" w:rsidP="002418DD">
      <w:pPr>
        <w:tabs>
          <w:tab w:val="left" w:pos="567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103" w:name="_Toc362198950"/>
      <w:bookmarkStart w:id="104" w:name="_Toc362199275"/>
      <w:bookmarkStart w:id="105" w:name="_Toc362263779"/>
      <w:r>
        <w:rPr>
          <w:rFonts w:ascii="Times New Roman" w:hAnsi="Times New Roman"/>
          <w:sz w:val="28"/>
          <w:szCs w:val="28"/>
        </w:rPr>
        <w:t>За последние 2 года з</w:t>
      </w:r>
      <w:r w:rsidRPr="00D46998">
        <w:rPr>
          <w:rFonts w:ascii="Times New Roman" w:hAnsi="Times New Roman"/>
          <w:sz w:val="28"/>
          <w:szCs w:val="28"/>
        </w:rPr>
        <w:t>начительно обновлен и пополнен парк компь</w:t>
      </w:r>
      <w:r w:rsidRPr="00D46998">
        <w:rPr>
          <w:rFonts w:ascii="Times New Roman" w:hAnsi="Times New Roman"/>
          <w:sz w:val="28"/>
          <w:szCs w:val="28"/>
        </w:rPr>
        <w:t>ю</w:t>
      </w:r>
      <w:r w:rsidRPr="00D46998">
        <w:rPr>
          <w:rFonts w:ascii="Times New Roman" w:hAnsi="Times New Roman"/>
          <w:sz w:val="28"/>
          <w:szCs w:val="28"/>
        </w:rPr>
        <w:t>терной</w:t>
      </w:r>
      <w:r>
        <w:rPr>
          <w:rFonts w:ascii="Times New Roman" w:hAnsi="Times New Roman"/>
          <w:sz w:val="28"/>
          <w:szCs w:val="28"/>
        </w:rPr>
        <w:t xml:space="preserve">, периферийной </w:t>
      </w:r>
      <w:r w:rsidRPr="00D46998">
        <w:rPr>
          <w:rFonts w:ascii="Times New Roman" w:hAnsi="Times New Roman"/>
          <w:sz w:val="28"/>
          <w:szCs w:val="28"/>
        </w:rPr>
        <w:t>и мультимедийной техники</w:t>
      </w:r>
      <w:r>
        <w:rPr>
          <w:rFonts w:ascii="Times New Roman" w:hAnsi="Times New Roman"/>
          <w:sz w:val="28"/>
          <w:szCs w:val="28"/>
        </w:rPr>
        <w:t xml:space="preserve"> в образовательных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ждениях района</w:t>
      </w:r>
      <w:r w:rsidRPr="00D46998">
        <w:rPr>
          <w:rFonts w:ascii="Times New Roman" w:hAnsi="Times New Roman"/>
          <w:sz w:val="28"/>
          <w:szCs w:val="28"/>
        </w:rPr>
        <w:t xml:space="preserve">. Диагностика уровня оснащённости </w:t>
      </w:r>
      <w:r>
        <w:rPr>
          <w:rFonts w:ascii="Times New Roman" w:hAnsi="Times New Roman"/>
          <w:sz w:val="28"/>
          <w:szCs w:val="28"/>
        </w:rPr>
        <w:t>ОУ средствами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матизации за последние 3 года</w:t>
      </w:r>
      <w:r w:rsidRPr="00D46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</w:t>
      </w:r>
      <w:r w:rsidRPr="00522347">
        <w:rPr>
          <w:rFonts w:ascii="Times New Roman" w:hAnsi="Times New Roman"/>
          <w:sz w:val="28"/>
          <w:szCs w:val="28"/>
        </w:rPr>
        <w:t xml:space="preserve">в таблице </w:t>
      </w:r>
      <w:r w:rsidR="00522347" w:rsidRPr="00522347">
        <w:rPr>
          <w:rFonts w:ascii="Times New Roman" w:hAnsi="Times New Roman"/>
          <w:sz w:val="28"/>
          <w:szCs w:val="28"/>
        </w:rPr>
        <w:t>1</w:t>
      </w:r>
      <w:r w:rsidR="00522347">
        <w:rPr>
          <w:rFonts w:ascii="Times New Roman" w:hAnsi="Times New Roman"/>
          <w:sz w:val="28"/>
          <w:szCs w:val="28"/>
        </w:rPr>
        <w:t>5</w:t>
      </w:r>
      <w:r w:rsidRPr="00522347">
        <w:rPr>
          <w:rFonts w:ascii="Times New Roman" w:hAnsi="Times New Roman"/>
          <w:sz w:val="28"/>
          <w:szCs w:val="28"/>
        </w:rPr>
        <w:t>.</w:t>
      </w:r>
      <w:bookmarkEnd w:id="103"/>
      <w:bookmarkEnd w:id="104"/>
      <w:bookmarkEnd w:id="105"/>
    </w:p>
    <w:p w:rsidR="00194E6D" w:rsidRPr="00522347" w:rsidRDefault="00194E6D" w:rsidP="00194E6D">
      <w:pPr>
        <w:jc w:val="right"/>
        <w:outlineLvl w:val="1"/>
        <w:rPr>
          <w:rFonts w:ascii="Times New Roman" w:hAnsi="Times New Roman"/>
          <w:sz w:val="24"/>
          <w:szCs w:val="24"/>
        </w:rPr>
      </w:pPr>
      <w:bookmarkStart w:id="106" w:name="_Toc362198951"/>
      <w:bookmarkStart w:id="107" w:name="_Toc362199276"/>
      <w:bookmarkStart w:id="108" w:name="_Toc362263780"/>
      <w:bookmarkStart w:id="109" w:name="_Toc346131325"/>
      <w:bookmarkStart w:id="110" w:name="_Toc346301837"/>
      <w:r w:rsidRPr="00522347">
        <w:rPr>
          <w:rFonts w:ascii="Times New Roman" w:hAnsi="Times New Roman"/>
          <w:sz w:val="24"/>
          <w:szCs w:val="24"/>
        </w:rPr>
        <w:t xml:space="preserve">Таблица </w:t>
      </w:r>
      <w:bookmarkEnd w:id="106"/>
      <w:bookmarkEnd w:id="107"/>
      <w:bookmarkEnd w:id="108"/>
      <w:r w:rsidR="00522347" w:rsidRPr="00522347">
        <w:rPr>
          <w:rFonts w:ascii="Times New Roman" w:hAnsi="Times New Roman"/>
          <w:sz w:val="24"/>
          <w:szCs w:val="24"/>
        </w:rPr>
        <w:t>1</w:t>
      </w:r>
      <w:r w:rsidR="00522347">
        <w:rPr>
          <w:rFonts w:ascii="Times New Roman" w:hAnsi="Times New Roman"/>
          <w:sz w:val="24"/>
          <w:szCs w:val="24"/>
        </w:rPr>
        <w:t>5</w:t>
      </w:r>
    </w:p>
    <w:p w:rsidR="00696D31" w:rsidRDefault="00194E6D" w:rsidP="00696D31">
      <w:pPr>
        <w:spacing w:after="0" w:line="240" w:lineRule="auto"/>
        <w:jc w:val="center"/>
        <w:outlineLvl w:val="1"/>
        <w:rPr>
          <w:rFonts w:ascii="Times New Roman" w:hAnsi="Times New Roman"/>
          <w:b/>
          <w:szCs w:val="28"/>
        </w:rPr>
      </w:pPr>
      <w:bookmarkStart w:id="111" w:name="_Toc362198952"/>
      <w:bookmarkStart w:id="112" w:name="_Toc362199277"/>
      <w:bookmarkStart w:id="113" w:name="_Toc362263781"/>
      <w:r w:rsidRPr="00D46998">
        <w:rPr>
          <w:rFonts w:ascii="Times New Roman" w:hAnsi="Times New Roman"/>
          <w:b/>
          <w:szCs w:val="28"/>
        </w:rPr>
        <w:t>Оснащённость ОУ района средствами информатизации</w:t>
      </w:r>
      <w:bookmarkEnd w:id="109"/>
      <w:bookmarkEnd w:id="110"/>
      <w:r w:rsidR="00696D31">
        <w:rPr>
          <w:rFonts w:ascii="Times New Roman" w:hAnsi="Times New Roman"/>
          <w:b/>
          <w:szCs w:val="28"/>
        </w:rPr>
        <w:t xml:space="preserve"> за период 2010-2012 годы</w:t>
      </w:r>
      <w:bookmarkEnd w:id="111"/>
      <w:bookmarkEnd w:id="112"/>
      <w:bookmarkEnd w:id="113"/>
      <w:r w:rsidR="009F3A7B">
        <w:rPr>
          <w:rFonts w:ascii="Times New Roman" w:hAnsi="Times New Roman"/>
          <w:b/>
          <w:szCs w:val="28"/>
        </w:rPr>
        <w:t xml:space="preserve"> </w:t>
      </w:r>
    </w:p>
    <w:p w:rsidR="009F3A7B" w:rsidRPr="00D46998" w:rsidRDefault="009F3A7B" w:rsidP="00696D31">
      <w:pPr>
        <w:spacing w:after="0" w:line="240" w:lineRule="auto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935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849"/>
        <w:gridCol w:w="709"/>
        <w:gridCol w:w="709"/>
        <w:gridCol w:w="661"/>
        <w:gridCol w:w="662"/>
        <w:gridCol w:w="662"/>
        <w:gridCol w:w="708"/>
        <w:gridCol w:w="709"/>
        <w:gridCol w:w="709"/>
      </w:tblGrid>
      <w:tr w:rsidR="00194E6D" w:rsidRPr="00D46998" w:rsidTr="006B590E">
        <w:trPr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267" w:type="dxa"/>
            <w:gridSpan w:val="3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Количество комп</w:t>
            </w:r>
            <w:r w:rsidRPr="00D46998">
              <w:rPr>
                <w:rFonts w:ascii="Times New Roman" w:hAnsi="Times New Roman"/>
                <w:b/>
              </w:rPr>
              <w:t>ь</w:t>
            </w:r>
            <w:r w:rsidRPr="00D46998">
              <w:rPr>
                <w:rFonts w:ascii="Times New Roman" w:hAnsi="Times New Roman"/>
                <w:b/>
              </w:rPr>
              <w:t>ютеров, использу</w:t>
            </w:r>
            <w:r w:rsidRPr="00D46998">
              <w:rPr>
                <w:rFonts w:ascii="Times New Roman" w:hAnsi="Times New Roman"/>
                <w:b/>
              </w:rPr>
              <w:t>е</w:t>
            </w:r>
            <w:r w:rsidRPr="00D46998">
              <w:rPr>
                <w:rFonts w:ascii="Times New Roman" w:hAnsi="Times New Roman"/>
                <w:b/>
              </w:rPr>
              <w:t>мых для осущест</w:t>
            </w:r>
            <w:r w:rsidRPr="00D46998">
              <w:rPr>
                <w:rFonts w:ascii="Times New Roman" w:hAnsi="Times New Roman"/>
                <w:b/>
              </w:rPr>
              <w:t>в</w:t>
            </w:r>
            <w:r w:rsidRPr="00D46998">
              <w:rPr>
                <w:rFonts w:ascii="Times New Roman" w:hAnsi="Times New Roman"/>
                <w:b/>
              </w:rPr>
              <w:t>ления образов</w:t>
            </w:r>
            <w:r w:rsidRPr="00D46998">
              <w:rPr>
                <w:rFonts w:ascii="Times New Roman" w:hAnsi="Times New Roman"/>
                <w:b/>
              </w:rPr>
              <w:t>а</w:t>
            </w:r>
            <w:r w:rsidRPr="00D46998">
              <w:rPr>
                <w:rFonts w:ascii="Times New Roman" w:hAnsi="Times New Roman"/>
                <w:b/>
              </w:rPr>
              <w:t>тельного процесса</w:t>
            </w:r>
          </w:p>
        </w:tc>
        <w:tc>
          <w:tcPr>
            <w:tcW w:w="1985" w:type="dxa"/>
            <w:gridSpan w:val="3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Количество мультимедийных проекторов</w:t>
            </w:r>
          </w:p>
        </w:tc>
        <w:tc>
          <w:tcPr>
            <w:tcW w:w="2126" w:type="dxa"/>
            <w:gridSpan w:val="3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Количество</w:t>
            </w:r>
          </w:p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 xml:space="preserve">интерактивных </w:t>
            </w:r>
          </w:p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досок</w:t>
            </w:r>
          </w:p>
        </w:tc>
      </w:tr>
      <w:tr w:rsidR="00194E6D" w:rsidRPr="00D46998" w:rsidTr="006B590E">
        <w:trPr>
          <w:tblHeader/>
          <w:jc w:val="center"/>
        </w:trPr>
        <w:tc>
          <w:tcPr>
            <w:tcW w:w="2977" w:type="dxa"/>
            <w:vMerge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998">
              <w:rPr>
                <w:rFonts w:ascii="Times New Roman" w:hAnsi="Times New Roman"/>
                <w:b/>
                <w:sz w:val="20"/>
              </w:rPr>
              <w:t>2010 год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998">
              <w:rPr>
                <w:rFonts w:ascii="Times New Roman" w:hAnsi="Times New Roman"/>
                <w:b/>
                <w:sz w:val="20"/>
              </w:rPr>
              <w:t>2011</w:t>
            </w:r>
          </w:p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998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998">
              <w:rPr>
                <w:rFonts w:ascii="Times New Roman" w:hAnsi="Times New Roman"/>
                <w:b/>
                <w:sz w:val="20"/>
              </w:rPr>
              <w:t>2012 год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998">
              <w:rPr>
                <w:rFonts w:ascii="Times New Roman" w:hAnsi="Times New Roman"/>
                <w:b/>
                <w:sz w:val="20"/>
              </w:rPr>
              <w:t>2010 год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998">
              <w:rPr>
                <w:rFonts w:ascii="Times New Roman" w:hAnsi="Times New Roman"/>
                <w:b/>
                <w:sz w:val="20"/>
              </w:rPr>
              <w:t>2011 год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998">
              <w:rPr>
                <w:rFonts w:ascii="Times New Roman" w:hAnsi="Times New Roman"/>
                <w:b/>
                <w:sz w:val="20"/>
              </w:rPr>
              <w:t>2012 год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998">
              <w:rPr>
                <w:rFonts w:ascii="Times New Roman" w:hAnsi="Times New Roman"/>
                <w:b/>
                <w:sz w:val="20"/>
              </w:rPr>
              <w:t>2010 год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998">
              <w:rPr>
                <w:rFonts w:ascii="Times New Roman" w:hAnsi="Times New Roman"/>
                <w:b/>
                <w:sz w:val="20"/>
              </w:rPr>
              <w:t>2011 год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46998">
              <w:rPr>
                <w:rFonts w:ascii="Times New Roman" w:hAnsi="Times New Roman"/>
                <w:b/>
                <w:sz w:val="20"/>
              </w:rPr>
              <w:t>2012 год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5C621C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 xml:space="preserve">МОУ «Гимназия № 1 </w:t>
            </w:r>
          </w:p>
          <w:p w:rsidR="00194E6D" w:rsidRPr="00D46998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г. Майского»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59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77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13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17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14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46998">
                <w:rPr>
                  <w:rFonts w:ascii="Times New Roman" w:hAnsi="Times New Roman"/>
                </w:rPr>
                <w:t>2 г</w:t>
              </w:r>
            </w:smartTag>
            <w:r w:rsidRPr="00D46998">
              <w:rPr>
                <w:rFonts w:ascii="Times New Roman" w:hAnsi="Times New Roman"/>
              </w:rPr>
              <w:t>. Майского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44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6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8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4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МОУ «СОШ № 3 с углу</w:t>
            </w:r>
            <w:r w:rsidRPr="00D46998">
              <w:rPr>
                <w:rFonts w:ascii="Times New Roman" w:hAnsi="Times New Roman"/>
              </w:rPr>
              <w:t>б</w:t>
            </w:r>
            <w:r w:rsidRPr="00D46998">
              <w:rPr>
                <w:rFonts w:ascii="Times New Roman" w:hAnsi="Times New Roman"/>
              </w:rPr>
              <w:t>ленным изучением отдел</w:t>
            </w:r>
            <w:r w:rsidRPr="00D46998">
              <w:rPr>
                <w:rFonts w:ascii="Times New Roman" w:hAnsi="Times New Roman"/>
              </w:rPr>
              <w:t>ь</w:t>
            </w:r>
            <w:r w:rsidRPr="00D46998">
              <w:rPr>
                <w:rFonts w:ascii="Times New Roman" w:hAnsi="Times New Roman"/>
              </w:rPr>
              <w:lastRenderedPageBreak/>
              <w:t>ных предметов</w:t>
            </w:r>
          </w:p>
          <w:p w:rsidR="00194E6D" w:rsidRPr="00D46998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г. Майского»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60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13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15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7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lastRenderedPageBreak/>
              <w:t xml:space="preserve">МОУ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46998">
                <w:rPr>
                  <w:rFonts w:ascii="Times New Roman" w:hAnsi="Times New Roman"/>
                </w:rPr>
                <w:t>5 г</w:t>
              </w:r>
            </w:smartTag>
            <w:r w:rsidRPr="00D46998">
              <w:rPr>
                <w:rFonts w:ascii="Times New Roman" w:hAnsi="Times New Roman"/>
              </w:rPr>
              <w:t>. Майского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62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8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8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5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5C621C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 xml:space="preserve">МОУ СОШ № 6 </w:t>
            </w:r>
          </w:p>
          <w:p w:rsidR="00194E6D" w:rsidRPr="00D46998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с. Октябрьского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19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D16686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 xml:space="preserve">МОУ «Лицей № 7 имени Шуры Козуб </w:t>
            </w:r>
          </w:p>
          <w:p w:rsidR="00194E6D" w:rsidRPr="00D46998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с. Новоивановского»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54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5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5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6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5C621C" w:rsidRDefault="00194E6D" w:rsidP="00696D3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D46998">
              <w:rPr>
                <w:rFonts w:ascii="Times New Roman" w:hAnsi="Times New Roman"/>
                <w:sz w:val="22"/>
                <w:szCs w:val="22"/>
              </w:rPr>
              <w:t xml:space="preserve">МОУ СОШ № 8 </w:t>
            </w:r>
          </w:p>
          <w:p w:rsidR="00194E6D" w:rsidRPr="00D46998" w:rsidRDefault="00194E6D" w:rsidP="00696D3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D46998">
              <w:rPr>
                <w:rFonts w:ascii="Times New Roman" w:hAnsi="Times New Roman"/>
                <w:sz w:val="22"/>
                <w:szCs w:val="22"/>
              </w:rPr>
              <w:t>ст. Котлярев</w:t>
            </w:r>
            <w:r w:rsidRPr="00D46998">
              <w:rPr>
                <w:rFonts w:ascii="Times New Roman" w:hAnsi="Times New Roman"/>
                <w:sz w:val="22"/>
                <w:szCs w:val="22"/>
              </w:rPr>
              <w:softHyphen/>
              <w:t>ской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33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6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4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5C621C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 xml:space="preserve">МОУ СОШ № 9 </w:t>
            </w:r>
          </w:p>
          <w:p w:rsidR="00194E6D" w:rsidRPr="00D46998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ст. Александровкой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30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3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4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5C621C" w:rsidRDefault="00194E6D" w:rsidP="00696D3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D46998">
              <w:rPr>
                <w:rFonts w:ascii="Times New Roman" w:hAnsi="Times New Roman"/>
                <w:sz w:val="22"/>
                <w:szCs w:val="22"/>
              </w:rPr>
              <w:t xml:space="preserve">МОУ ООШ № 10 </w:t>
            </w:r>
          </w:p>
          <w:p w:rsidR="00194E6D" w:rsidRPr="00D46998" w:rsidRDefault="00194E6D" w:rsidP="00696D31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D46998">
              <w:rPr>
                <w:rFonts w:ascii="Times New Roman" w:hAnsi="Times New Roman"/>
                <w:sz w:val="22"/>
                <w:szCs w:val="22"/>
              </w:rPr>
              <w:t>г. Майского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22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МОУ НШДС № 12 «Тер</w:t>
            </w:r>
            <w:r w:rsidRPr="00D46998">
              <w:rPr>
                <w:rFonts w:ascii="Times New Roman" w:hAnsi="Times New Roman"/>
              </w:rPr>
              <w:t>е</w:t>
            </w:r>
            <w:r w:rsidRPr="00D46998">
              <w:rPr>
                <w:rFonts w:ascii="Times New Roman" w:hAnsi="Times New Roman"/>
              </w:rPr>
              <w:t>мок» ст. Александровкой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15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0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0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 xml:space="preserve">МОУ «Прогимназия №13 </w:t>
            </w:r>
          </w:p>
          <w:p w:rsidR="00194E6D" w:rsidRPr="00D46998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г. Майского»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63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3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10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6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МОУ СОШ №14 г. Майского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29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3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98">
              <w:rPr>
                <w:rFonts w:ascii="Times New Roman" w:hAnsi="Times New Roman"/>
              </w:rPr>
              <w:t>3</w:t>
            </w:r>
          </w:p>
        </w:tc>
      </w:tr>
      <w:tr w:rsidR="00194E6D" w:rsidRPr="00D46998" w:rsidTr="006B590E">
        <w:trPr>
          <w:jc w:val="center"/>
        </w:trPr>
        <w:tc>
          <w:tcPr>
            <w:tcW w:w="2977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4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260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366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508</w:t>
            </w:r>
          </w:p>
        </w:tc>
        <w:tc>
          <w:tcPr>
            <w:tcW w:w="661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662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708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709" w:type="dxa"/>
            <w:vAlign w:val="center"/>
          </w:tcPr>
          <w:p w:rsidR="00194E6D" w:rsidRPr="00D46998" w:rsidRDefault="00194E6D" w:rsidP="00696D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998">
              <w:rPr>
                <w:rFonts w:ascii="Times New Roman" w:hAnsi="Times New Roman"/>
                <w:b/>
              </w:rPr>
              <w:t>54</w:t>
            </w:r>
          </w:p>
        </w:tc>
      </w:tr>
    </w:tbl>
    <w:p w:rsidR="00194E6D" w:rsidRDefault="00194E6D" w:rsidP="00696D31">
      <w:pPr>
        <w:spacing w:after="0"/>
        <w:ind w:firstLine="708"/>
        <w:jc w:val="both"/>
        <w:rPr>
          <w:sz w:val="28"/>
          <w:szCs w:val="28"/>
        </w:rPr>
      </w:pPr>
    </w:p>
    <w:p w:rsidR="009F3A7B" w:rsidRDefault="008761BD" w:rsidP="005C621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FF0000"/>
          <w:szCs w:val="28"/>
        </w:rPr>
      </w:pPr>
      <w:bookmarkStart w:id="114" w:name="_Toc362198953"/>
      <w:bookmarkStart w:id="115" w:name="_Toc362199278"/>
      <w:bookmarkStart w:id="116" w:name="_Toc362263782"/>
      <w:r w:rsidRPr="00886CC3">
        <w:rPr>
          <w:rFonts w:ascii="Times New Roman" w:hAnsi="Times New Roman"/>
          <w:sz w:val="28"/>
          <w:szCs w:val="28"/>
        </w:rPr>
        <w:t xml:space="preserve">Динамика уровня оснащённости средствами информатизации </w:t>
      </w:r>
      <w:r w:rsidR="00886CC3" w:rsidRPr="00886CC3">
        <w:rPr>
          <w:rFonts w:ascii="Times New Roman" w:hAnsi="Times New Roman"/>
          <w:sz w:val="28"/>
          <w:szCs w:val="28"/>
        </w:rPr>
        <w:t xml:space="preserve">в системе образования района </w:t>
      </w:r>
      <w:r w:rsidRPr="00886CC3">
        <w:rPr>
          <w:rFonts w:ascii="Times New Roman" w:hAnsi="Times New Roman"/>
          <w:sz w:val="28"/>
          <w:szCs w:val="28"/>
        </w:rPr>
        <w:t xml:space="preserve">представлена </w:t>
      </w:r>
      <w:r w:rsidR="005804D6" w:rsidRPr="00522347">
        <w:rPr>
          <w:rFonts w:ascii="Times New Roman" w:hAnsi="Times New Roman"/>
          <w:sz w:val="28"/>
          <w:szCs w:val="28"/>
        </w:rPr>
        <w:t xml:space="preserve">в таблице </w:t>
      </w:r>
      <w:r w:rsidR="00522347" w:rsidRPr="00522347">
        <w:rPr>
          <w:rFonts w:ascii="Times New Roman" w:hAnsi="Times New Roman"/>
          <w:sz w:val="28"/>
          <w:szCs w:val="28"/>
        </w:rPr>
        <w:t>16</w:t>
      </w:r>
      <w:r w:rsidR="00886CC3" w:rsidRPr="00522347">
        <w:rPr>
          <w:rFonts w:ascii="Times New Roman" w:hAnsi="Times New Roman"/>
          <w:sz w:val="28"/>
          <w:szCs w:val="28"/>
        </w:rPr>
        <w:t>.</w:t>
      </w:r>
      <w:bookmarkEnd w:id="114"/>
      <w:bookmarkEnd w:id="115"/>
      <w:bookmarkEnd w:id="116"/>
      <w:r w:rsidR="009F3A7B">
        <w:rPr>
          <w:rFonts w:ascii="Times New Roman" w:hAnsi="Times New Roman"/>
          <w:sz w:val="28"/>
          <w:szCs w:val="28"/>
        </w:rPr>
        <w:t xml:space="preserve"> </w:t>
      </w:r>
    </w:p>
    <w:p w:rsidR="008B0928" w:rsidRDefault="008B0928" w:rsidP="008B0928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Cs w:val="28"/>
        </w:rPr>
      </w:pPr>
    </w:p>
    <w:p w:rsidR="008B0928" w:rsidRPr="00522347" w:rsidRDefault="008B0928" w:rsidP="008B0928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17" w:name="_Toc362198954"/>
      <w:bookmarkStart w:id="118" w:name="_Toc362199279"/>
      <w:bookmarkStart w:id="119" w:name="_Toc362263783"/>
      <w:r w:rsidRPr="00522347">
        <w:rPr>
          <w:rFonts w:ascii="Times New Roman" w:hAnsi="Times New Roman"/>
          <w:sz w:val="24"/>
          <w:szCs w:val="24"/>
        </w:rPr>
        <w:t xml:space="preserve">Таблица </w:t>
      </w:r>
      <w:bookmarkEnd w:id="117"/>
      <w:bookmarkEnd w:id="118"/>
      <w:bookmarkEnd w:id="119"/>
      <w:r w:rsidR="00522347" w:rsidRPr="00522347">
        <w:rPr>
          <w:rFonts w:ascii="Times New Roman" w:hAnsi="Times New Roman"/>
          <w:sz w:val="24"/>
          <w:szCs w:val="24"/>
        </w:rPr>
        <w:t>16</w:t>
      </w:r>
    </w:p>
    <w:p w:rsidR="008B0928" w:rsidRDefault="008B0928" w:rsidP="008B0928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color w:val="FF0000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39"/>
        <w:gridCol w:w="1040"/>
        <w:gridCol w:w="1039"/>
        <w:gridCol w:w="1040"/>
        <w:gridCol w:w="1039"/>
        <w:gridCol w:w="1040"/>
        <w:gridCol w:w="1039"/>
        <w:gridCol w:w="1040"/>
        <w:gridCol w:w="1040"/>
      </w:tblGrid>
      <w:tr w:rsidR="008B0928" w:rsidTr="00417A53">
        <w:trPr>
          <w:trHeight w:val="871"/>
        </w:trPr>
        <w:tc>
          <w:tcPr>
            <w:tcW w:w="3118" w:type="dxa"/>
            <w:gridSpan w:val="3"/>
            <w:vAlign w:val="center"/>
          </w:tcPr>
          <w:p w:rsidR="008B0928" w:rsidRDefault="008B0928" w:rsidP="008B0928">
            <w:pPr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8"/>
              </w:rPr>
            </w:pPr>
            <w:bookmarkStart w:id="120" w:name="_Toc362198955"/>
            <w:bookmarkStart w:id="121" w:name="_Toc362199280"/>
            <w:bookmarkStart w:id="122" w:name="_Toc362263784"/>
            <w:r w:rsidRPr="005F2043">
              <w:rPr>
                <w:b/>
                <w:bCs/>
                <w:sz w:val="20"/>
                <w:szCs w:val="28"/>
              </w:rPr>
              <w:t>Количество компьютеров,</w:t>
            </w:r>
            <w:bookmarkEnd w:id="120"/>
            <w:bookmarkEnd w:id="121"/>
            <w:bookmarkEnd w:id="122"/>
            <w:r w:rsidRPr="005F2043">
              <w:rPr>
                <w:b/>
                <w:bCs/>
                <w:sz w:val="20"/>
                <w:szCs w:val="28"/>
              </w:rPr>
              <w:t xml:space="preserve"> </w:t>
            </w:r>
          </w:p>
          <w:p w:rsidR="00417A53" w:rsidRDefault="008B0928" w:rsidP="008B0928">
            <w:pPr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8"/>
              </w:rPr>
            </w:pPr>
            <w:bookmarkStart w:id="123" w:name="_Toc362198956"/>
            <w:bookmarkStart w:id="124" w:name="_Toc362199281"/>
            <w:bookmarkStart w:id="125" w:name="_Toc362263785"/>
            <w:r w:rsidRPr="005F2043">
              <w:rPr>
                <w:b/>
                <w:bCs/>
                <w:sz w:val="20"/>
                <w:szCs w:val="28"/>
              </w:rPr>
              <w:t>используемых для осуществл</w:t>
            </w:r>
            <w:r w:rsidRPr="005F2043">
              <w:rPr>
                <w:b/>
                <w:bCs/>
                <w:sz w:val="20"/>
                <w:szCs w:val="28"/>
              </w:rPr>
              <w:t>е</w:t>
            </w:r>
            <w:r w:rsidRPr="005F2043">
              <w:rPr>
                <w:b/>
                <w:bCs/>
                <w:sz w:val="20"/>
                <w:szCs w:val="28"/>
              </w:rPr>
              <w:t xml:space="preserve">ния образовательного </w:t>
            </w:r>
          </w:p>
          <w:p w:rsidR="008B0928" w:rsidRDefault="008B0928" w:rsidP="008B0928">
            <w:pPr>
              <w:spacing w:after="0" w:line="240" w:lineRule="auto"/>
              <w:jc w:val="center"/>
              <w:outlineLvl w:val="1"/>
              <w:rPr>
                <w:b/>
                <w:color w:val="FF0000"/>
                <w:szCs w:val="28"/>
              </w:rPr>
            </w:pPr>
            <w:r w:rsidRPr="005F2043">
              <w:rPr>
                <w:b/>
                <w:bCs/>
                <w:sz w:val="20"/>
                <w:szCs w:val="28"/>
              </w:rPr>
              <w:t>процесса</w:t>
            </w:r>
            <w:bookmarkEnd w:id="123"/>
            <w:bookmarkEnd w:id="124"/>
            <w:bookmarkEnd w:id="125"/>
          </w:p>
        </w:tc>
        <w:tc>
          <w:tcPr>
            <w:tcW w:w="3119" w:type="dxa"/>
            <w:gridSpan w:val="3"/>
            <w:vAlign w:val="center"/>
          </w:tcPr>
          <w:p w:rsidR="008B0928" w:rsidRDefault="008B0928" w:rsidP="008B0928">
            <w:pPr>
              <w:spacing w:after="0" w:line="240" w:lineRule="auto"/>
              <w:jc w:val="center"/>
              <w:outlineLvl w:val="1"/>
              <w:rPr>
                <w:b/>
                <w:color w:val="FF0000"/>
                <w:szCs w:val="28"/>
              </w:rPr>
            </w:pPr>
            <w:bookmarkStart w:id="126" w:name="_Toc362198957"/>
            <w:bookmarkStart w:id="127" w:name="_Toc362199282"/>
            <w:bookmarkStart w:id="128" w:name="_Toc362263786"/>
            <w:r w:rsidRPr="005F2043">
              <w:rPr>
                <w:b/>
                <w:bCs/>
                <w:sz w:val="20"/>
                <w:szCs w:val="28"/>
                <w:lang w:val="en-US"/>
              </w:rPr>
              <w:t>Количество мультимедийных проекторов</w:t>
            </w:r>
            <w:bookmarkEnd w:id="126"/>
            <w:bookmarkEnd w:id="127"/>
            <w:bookmarkEnd w:id="128"/>
          </w:p>
        </w:tc>
        <w:tc>
          <w:tcPr>
            <w:tcW w:w="3119" w:type="dxa"/>
            <w:gridSpan w:val="3"/>
            <w:vAlign w:val="center"/>
          </w:tcPr>
          <w:p w:rsidR="008B0928" w:rsidRDefault="008B0928" w:rsidP="008B0928">
            <w:pPr>
              <w:spacing w:after="0" w:line="240" w:lineRule="auto"/>
              <w:jc w:val="center"/>
              <w:outlineLvl w:val="1"/>
              <w:rPr>
                <w:b/>
                <w:color w:val="FF0000"/>
                <w:szCs w:val="28"/>
              </w:rPr>
            </w:pPr>
            <w:bookmarkStart w:id="129" w:name="_Toc362198958"/>
            <w:bookmarkStart w:id="130" w:name="_Toc362199283"/>
            <w:bookmarkStart w:id="131" w:name="_Toc362263787"/>
            <w:r w:rsidRPr="005F2043">
              <w:rPr>
                <w:b/>
                <w:bCs/>
                <w:sz w:val="20"/>
                <w:szCs w:val="28"/>
                <w:lang w:val="en-US"/>
              </w:rPr>
              <w:t>Количество</w:t>
            </w:r>
            <w:r w:rsidRPr="005F2043">
              <w:rPr>
                <w:b/>
                <w:bCs/>
                <w:sz w:val="20"/>
                <w:szCs w:val="28"/>
              </w:rPr>
              <w:t xml:space="preserve"> </w:t>
            </w:r>
            <w:r w:rsidRPr="005F2043">
              <w:rPr>
                <w:b/>
                <w:bCs/>
                <w:sz w:val="20"/>
                <w:szCs w:val="28"/>
                <w:lang w:val="en-US"/>
              </w:rPr>
              <w:t>интерактивных досок</w:t>
            </w:r>
            <w:bookmarkEnd w:id="129"/>
            <w:bookmarkEnd w:id="130"/>
            <w:bookmarkEnd w:id="131"/>
          </w:p>
        </w:tc>
      </w:tr>
      <w:tr w:rsidR="00A6324E" w:rsidTr="00417A53">
        <w:tc>
          <w:tcPr>
            <w:tcW w:w="1039" w:type="dxa"/>
            <w:vAlign w:val="center"/>
          </w:tcPr>
          <w:p w:rsidR="00A6324E" w:rsidRPr="00417A53" w:rsidRDefault="00A6324E" w:rsidP="008B0928">
            <w:pPr>
              <w:jc w:val="center"/>
              <w:rPr>
                <w:b/>
                <w:sz w:val="20"/>
                <w:szCs w:val="28"/>
              </w:rPr>
            </w:pPr>
            <w:r w:rsidRPr="00417A53">
              <w:rPr>
                <w:b/>
                <w:sz w:val="20"/>
                <w:szCs w:val="28"/>
                <w:lang w:val="en-US"/>
              </w:rPr>
              <w:t>2010</w:t>
            </w:r>
            <w:r w:rsidR="00417A53">
              <w:rPr>
                <w:b/>
                <w:sz w:val="20"/>
                <w:szCs w:val="28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A6324E" w:rsidRPr="00417A53" w:rsidRDefault="00A6324E" w:rsidP="008B0928">
            <w:pPr>
              <w:jc w:val="center"/>
              <w:rPr>
                <w:b/>
                <w:sz w:val="20"/>
                <w:szCs w:val="28"/>
              </w:rPr>
            </w:pPr>
            <w:r w:rsidRPr="00417A53">
              <w:rPr>
                <w:b/>
                <w:sz w:val="20"/>
                <w:szCs w:val="28"/>
                <w:lang w:val="en-US"/>
              </w:rPr>
              <w:t>2011</w:t>
            </w:r>
            <w:r w:rsidR="00417A53">
              <w:rPr>
                <w:b/>
                <w:sz w:val="20"/>
                <w:szCs w:val="28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A6324E" w:rsidRPr="00417A53" w:rsidRDefault="00A6324E" w:rsidP="008B0928">
            <w:pPr>
              <w:jc w:val="center"/>
              <w:rPr>
                <w:b/>
                <w:sz w:val="20"/>
                <w:szCs w:val="28"/>
              </w:rPr>
            </w:pPr>
            <w:r w:rsidRPr="00417A53">
              <w:rPr>
                <w:b/>
                <w:sz w:val="20"/>
                <w:szCs w:val="28"/>
              </w:rPr>
              <w:t>2012</w:t>
            </w:r>
            <w:r w:rsidR="00417A53">
              <w:rPr>
                <w:b/>
                <w:sz w:val="20"/>
                <w:szCs w:val="28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A6324E" w:rsidRPr="00417A53" w:rsidRDefault="00A6324E" w:rsidP="008B0928">
            <w:pPr>
              <w:jc w:val="center"/>
              <w:rPr>
                <w:b/>
                <w:sz w:val="20"/>
                <w:szCs w:val="28"/>
              </w:rPr>
            </w:pPr>
            <w:r w:rsidRPr="00417A53">
              <w:rPr>
                <w:b/>
                <w:sz w:val="20"/>
                <w:szCs w:val="28"/>
                <w:lang w:val="en-US"/>
              </w:rPr>
              <w:t>2010</w:t>
            </w:r>
            <w:r w:rsidR="00417A53">
              <w:rPr>
                <w:b/>
                <w:sz w:val="20"/>
                <w:szCs w:val="28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A6324E" w:rsidRPr="00417A53" w:rsidRDefault="00A6324E" w:rsidP="008B0928">
            <w:pPr>
              <w:jc w:val="center"/>
              <w:rPr>
                <w:b/>
                <w:sz w:val="20"/>
                <w:szCs w:val="28"/>
              </w:rPr>
            </w:pPr>
            <w:r w:rsidRPr="00417A53">
              <w:rPr>
                <w:b/>
                <w:sz w:val="20"/>
                <w:szCs w:val="28"/>
                <w:lang w:val="en-US"/>
              </w:rPr>
              <w:t>2011</w:t>
            </w:r>
            <w:r w:rsidR="00417A53">
              <w:rPr>
                <w:b/>
                <w:sz w:val="20"/>
                <w:szCs w:val="28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A6324E" w:rsidRPr="00417A53" w:rsidRDefault="00A6324E" w:rsidP="008B0928">
            <w:pPr>
              <w:jc w:val="center"/>
              <w:rPr>
                <w:b/>
                <w:sz w:val="20"/>
                <w:szCs w:val="28"/>
              </w:rPr>
            </w:pPr>
            <w:r w:rsidRPr="00417A53">
              <w:rPr>
                <w:b/>
                <w:sz w:val="20"/>
                <w:szCs w:val="28"/>
                <w:lang w:val="en-US"/>
              </w:rPr>
              <w:t>2012</w:t>
            </w:r>
            <w:r w:rsidR="00417A53">
              <w:rPr>
                <w:b/>
                <w:sz w:val="20"/>
                <w:szCs w:val="28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A6324E" w:rsidRPr="00417A53" w:rsidRDefault="00A6324E" w:rsidP="008B0928">
            <w:pPr>
              <w:jc w:val="center"/>
              <w:rPr>
                <w:b/>
                <w:sz w:val="20"/>
                <w:szCs w:val="28"/>
              </w:rPr>
            </w:pPr>
            <w:r w:rsidRPr="00417A53">
              <w:rPr>
                <w:b/>
                <w:sz w:val="20"/>
                <w:szCs w:val="28"/>
                <w:lang w:val="en-US"/>
              </w:rPr>
              <w:t>2010</w:t>
            </w:r>
            <w:r w:rsidR="00417A53">
              <w:rPr>
                <w:b/>
                <w:sz w:val="20"/>
                <w:szCs w:val="28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A6324E" w:rsidRPr="00417A53" w:rsidRDefault="00A6324E" w:rsidP="008B0928">
            <w:pPr>
              <w:jc w:val="center"/>
              <w:rPr>
                <w:b/>
                <w:sz w:val="20"/>
                <w:szCs w:val="28"/>
              </w:rPr>
            </w:pPr>
            <w:r w:rsidRPr="00417A53">
              <w:rPr>
                <w:b/>
                <w:sz w:val="20"/>
                <w:szCs w:val="28"/>
                <w:lang w:val="en-US"/>
              </w:rPr>
              <w:t>2011</w:t>
            </w:r>
            <w:r w:rsidR="00417A53">
              <w:rPr>
                <w:b/>
                <w:sz w:val="20"/>
                <w:szCs w:val="28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A6324E" w:rsidRPr="00417A53" w:rsidRDefault="00A6324E" w:rsidP="008B0928">
            <w:pPr>
              <w:jc w:val="center"/>
              <w:rPr>
                <w:b/>
                <w:sz w:val="20"/>
                <w:szCs w:val="28"/>
              </w:rPr>
            </w:pPr>
            <w:r w:rsidRPr="00417A53">
              <w:rPr>
                <w:b/>
                <w:sz w:val="20"/>
                <w:szCs w:val="28"/>
                <w:lang w:val="en-US"/>
              </w:rPr>
              <w:t>2012</w:t>
            </w:r>
            <w:r w:rsidR="00417A53">
              <w:rPr>
                <w:b/>
                <w:sz w:val="20"/>
                <w:szCs w:val="28"/>
              </w:rPr>
              <w:t xml:space="preserve"> год</w:t>
            </w:r>
          </w:p>
        </w:tc>
      </w:tr>
      <w:tr w:rsidR="00A6324E" w:rsidRPr="008B0928" w:rsidTr="00417A53">
        <w:tc>
          <w:tcPr>
            <w:tcW w:w="1039" w:type="dxa"/>
            <w:vAlign w:val="center"/>
          </w:tcPr>
          <w:p w:rsidR="00A6324E" w:rsidRPr="008B0928" w:rsidRDefault="00A6324E" w:rsidP="008B0928">
            <w:pPr>
              <w:jc w:val="center"/>
              <w:rPr>
                <w:sz w:val="20"/>
                <w:szCs w:val="28"/>
              </w:rPr>
            </w:pPr>
            <w:r w:rsidRPr="008B0928">
              <w:rPr>
                <w:bCs/>
                <w:sz w:val="20"/>
                <w:szCs w:val="28"/>
                <w:lang w:val="en-US"/>
              </w:rPr>
              <w:t>260</w:t>
            </w:r>
          </w:p>
        </w:tc>
        <w:tc>
          <w:tcPr>
            <w:tcW w:w="1040" w:type="dxa"/>
            <w:vAlign w:val="center"/>
          </w:tcPr>
          <w:p w:rsidR="00A6324E" w:rsidRPr="008B0928" w:rsidRDefault="00A6324E" w:rsidP="008B0928">
            <w:pPr>
              <w:jc w:val="center"/>
              <w:rPr>
                <w:sz w:val="20"/>
                <w:szCs w:val="28"/>
              </w:rPr>
            </w:pPr>
            <w:r w:rsidRPr="008B0928">
              <w:rPr>
                <w:bCs/>
                <w:sz w:val="20"/>
                <w:szCs w:val="28"/>
                <w:lang w:val="en-US"/>
              </w:rPr>
              <w:t>366</w:t>
            </w:r>
          </w:p>
        </w:tc>
        <w:tc>
          <w:tcPr>
            <w:tcW w:w="1039" w:type="dxa"/>
            <w:vAlign w:val="center"/>
          </w:tcPr>
          <w:p w:rsidR="00A6324E" w:rsidRPr="008B0928" w:rsidRDefault="00A6324E" w:rsidP="008B0928">
            <w:pPr>
              <w:jc w:val="center"/>
              <w:rPr>
                <w:sz w:val="20"/>
                <w:szCs w:val="28"/>
              </w:rPr>
            </w:pPr>
            <w:r w:rsidRPr="008B0928">
              <w:rPr>
                <w:bCs/>
                <w:sz w:val="20"/>
                <w:szCs w:val="28"/>
              </w:rPr>
              <w:t>508</w:t>
            </w:r>
          </w:p>
        </w:tc>
        <w:tc>
          <w:tcPr>
            <w:tcW w:w="1040" w:type="dxa"/>
            <w:vAlign w:val="center"/>
          </w:tcPr>
          <w:p w:rsidR="00A6324E" w:rsidRPr="008B0928" w:rsidRDefault="00A6324E" w:rsidP="008B0928">
            <w:pPr>
              <w:jc w:val="center"/>
              <w:rPr>
                <w:sz w:val="20"/>
                <w:szCs w:val="28"/>
              </w:rPr>
            </w:pPr>
            <w:r w:rsidRPr="008B0928">
              <w:rPr>
                <w:bCs/>
                <w:sz w:val="20"/>
                <w:szCs w:val="28"/>
                <w:lang w:val="en-US"/>
              </w:rPr>
              <w:t>59</w:t>
            </w:r>
          </w:p>
        </w:tc>
        <w:tc>
          <w:tcPr>
            <w:tcW w:w="1039" w:type="dxa"/>
            <w:vAlign w:val="center"/>
          </w:tcPr>
          <w:p w:rsidR="00A6324E" w:rsidRPr="008B0928" w:rsidRDefault="00A6324E" w:rsidP="008B0928">
            <w:pPr>
              <w:jc w:val="center"/>
              <w:rPr>
                <w:sz w:val="20"/>
                <w:szCs w:val="28"/>
              </w:rPr>
            </w:pPr>
            <w:r w:rsidRPr="008B0928">
              <w:rPr>
                <w:bCs/>
                <w:sz w:val="20"/>
                <w:szCs w:val="28"/>
                <w:lang w:val="en-US"/>
              </w:rPr>
              <w:t>80</w:t>
            </w:r>
          </w:p>
        </w:tc>
        <w:tc>
          <w:tcPr>
            <w:tcW w:w="1040" w:type="dxa"/>
            <w:vAlign w:val="center"/>
          </w:tcPr>
          <w:p w:rsidR="00A6324E" w:rsidRPr="008B0928" w:rsidRDefault="00A6324E" w:rsidP="008B0928">
            <w:pPr>
              <w:jc w:val="center"/>
              <w:rPr>
                <w:sz w:val="20"/>
                <w:szCs w:val="28"/>
              </w:rPr>
            </w:pPr>
            <w:r w:rsidRPr="008B0928">
              <w:rPr>
                <w:bCs/>
                <w:sz w:val="20"/>
                <w:szCs w:val="28"/>
                <w:lang w:val="en-US"/>
              </w:rPr>
              <w:t>126</w:t>
            </w:r>
          </w:p>
        </w:tc>
        <w:tc>
          <w:tcPr>
            <w:tcW w:w="1039" w:type="dxa"/>
            <w:vAlign w:val="center"/>
          </w:tcPr>
          <w:p w:rsidR="00A6324E" w:rsidRPr="008B0928" w:rsidRDefault="00A6324E" w:rsidP="008B0928">
            <w:pPr>
              <w:jc w:val="center"/>
              <w:rPr>
                <w:sz w:val="20"/>
                <w:szCs w:val="28"/>
              </w:rPr>
            </w:pPr>
            <w:r w:rsidRPr="008B0928">
              <w:rPr>
                <w:bCs/>
                <w:sz w:val="20"/>
                <w:szCs w:val="28"/>
                <w:lang w:val="en-US"/>
              </w:rPr>
              <w:t>29</w:t>
            </w:r>
          </w:p>
        </w:tc>
        <w:tc>
          <w:tcPr>
            <w:tcW w:w="1040" w:type="dxa"/>
            <w:vAlign w:val="center"/>
          </w:tcPr>
          <w:p w:rsidR="00A6324E" w:rsidRPr="008B0928" w:rsidRDefault="00A6324E" w:rsidP="008B0928">
            <w:pPr>
              <w:jc w:val="center"/>
              <w:rPr>
                <w:sz w:val="20"/>
                <w:szCs w:val="28"/>
              </w:rPr>
            </w:pPr>
            <w:r w:rsidRPr="008B0928">
              <w:rPr>
                <w:bCs/>
                <w:sz w:val="20"/>
                <w:szCs w:val="28"/>
                <w:lang w:val="en-US"/>
              </w:rPr>
              <w:t>51</w:t>
            </w:r>
          </w:p>
        </w:tc>
        <w:tc>
          <w:tcPr>
            <w:tcW w:w="1040" w:type="dxa"/>
            <w:vAlign w:val="center"/>
          </w:tcPr>
          <w:p w:rsidR="00A6324E" w:rsidRPr="008B0928" w:rsidRDefault="00A6324E" w:rsidP="008B0928">
            <w:pPr>
              <w:jc w:val="center"/>
              <w:rPr>
                <w:sz w:val="20"/>
                <w:szCs w:val="28"/>
              </w:rPr>
            </w:pPr>
            <w:r w:rsidRPr="008B0928">
              <w:rPr>
                <w:bCs/>
                <w:sz w:val="20"/>
                <w:szCs w:val="28"/>
              </w:rPr>
              <w:t>86</w:t>
            </w:r>
          </w:p>
        </w:tc>
      </w:tr>
    </w:tbl>
    <w:p w:rsidR="005C28A0" w:rsidRDefault="005C28A0" w:rsidP="00FF2D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</w:p>
    <w:p w:rsidR="00FF2D08" w:rsidRPr="00FF2D08" w:rsidRDefault="00FF2D08" w:rsidP="00CA09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24E">
        <w:rPr>
          <w:rFonts w:ascii="Times New Roman" w:hAnsi="Times New Roman"/>
          <w:bCs/>
          <w:sz w:val="28"/>
          <w:szCs w:val="28"/>
        </w:rPr>
        <w:t>Рост показателя оснащенности образовательных учреждений компь</w:t>
      </w:r>
      <w:r w:rsidRPr="00A6324E">
        <w:rPr>
          <w:rFonts w:ascii="Times New Roman" w:hAnsi="Times New Roman"/>
          <w:bCs/>
          <w:sz w:val="28"/>
          <w:szCs w:val="28"/>
        </w:rPr>
        <w:t>ю</w:t>
      </w:r>
      <w:r w:rsidRPr="00A6324E">
        <w:rPr>
          <w:rFonts w:ascii="Times New Roman" w:hAnsi="Times New Roman"/>
          <w:bCs/>
          <w:sz w:val="28"/>
          <w:szCs w:val="28"/>
        </w:rPr>
        <w:t>терной техникой составл</w:t>
      </w:r>
      <w:r w:rsidR="002A0A8C">
        <w:rPr>
          <w:rFonts w:ascii="Times New Roman" w:hAnsi="Times New Roman"/>
          <w:bCs/>
          <w:sz w:val="28"/>
          <w:szCs w:val="28"/>
        </w:rPr>
        <w:t>яет</w:t>
      </w:r>
      <w:r w:rsidRPr="00A6324E">
        <w:rPr>
          <w:rFonts w:ascii="Times New Roman" w:hAnsi="Times New Roman"/>
          <w:bCs/>
          <w:sz w:val="28"/>
          <w:szCs w:val="28"/>
        </w:rPr>
        <w:t xml:space="preserve"> </w:t>
      </w:r>
      <w:r w:rsidR="00A6324E" w:rsidRPr="00A6324E">
        <w:rPr>
          <w:rFonts w:ascii="Times New Roman" w:hAnsi="Times New Roman"/>
          <w:bCs/>
          <w:sz w:val="28"/>
          <w:szCs w:val="28"/>
        </w:rPr>
        <w:t>2,5</w:t>
      </w:r>
      <w:r w:rsidRPr="00A6324E">
        <w:rPr>
          <w:rFonts w:ascii="Times New Roman" w:hAnsi="Times New Roman"/>
          <w:bCs/>
          <w:sz w:val="28"/>
          <w:szCs w:val="28"/>
        </w:rPr>
        <w:t xml:space="preserve"> единицы. Количество обучающихся на один компьютер в 2011 году </w:t>
      </w:r>
      <w:r w:rsidR="00A6324E">
        <w:rPr>
          <w:rFonts w:ascii="Times New Roman" w:hAnsi="Times New Roman"/>
          <w:bCs/>
          <w:sz w:val="28"/>
          <w:szCs w:val="28"/>
        </w:rPr>
        <w:t>составлял</w:t>
      </w:r>
      <w:r w:rsidR="002A0A8C">
        <w:rPr>
          <w:rFonts w:ascii="Times New Roman" w:hAnsi="Times New Roman"/>
          <w:bCs/>
          <w:sz w:val="28"/>
          <w:szCs w:val="28"/>
        </w:rPr>
        <w:t>о</w:t>
      </w:r>
      <w:r w:rsidRPr="00A6324E">
        <w:rPr>
          <w:rFonts w:ascii="Times New Roman" w:hAnsi="Times New Roman"/>
          <w:bCs/>
          <w:sz w:val="28"/>
          <w:szCs w:val="28"/>
        </w:rPr>
        <w:t xml:space="preserve"> 1/11,5, в 2012 году – 1/9.</w:t>
      </w:r>
      <w:r w:rsidRPr="00FF2D08">
        <w:rPr>
          <w:rFonts w:ascii="Times New Roman" w:hAnsi="Times New Roman"/>
          <w:bCs/>
          <w:sz w:val="28"/>
          <w:szCs w:val="28"/>
        </w:rPr>
        <w:t xml:space="preserve"> </w:t>
      </w:r>
    </w:p>
    <w:p w:rsidR="004D22EB" w:rsidRPr="004D22EB" w:rsidRDefault="004D22EB" w:rsidP="00CA095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22EB">
        <w:rPr>
          <w:rFonts w:ascii="Times New Roman" w:hAnsi="Times New Roman"/>
          <w:bCs/>
          <w:sz w:val="28"/>
          <w:szCs w:val="28"/>
        </w:rPr>
        <w:t xml:space="preserve">На 1 сентября 2013 года все образовательные учреждения района имеют необходимое </w:t>
      </w:r>
      <w:r w:rsidR="00276B37">
        <w:rPr>
          <w:rFonts w:ascii="Times New Roman" w:hAnsi="Times New Roman"/>
          <w:bCs/>
          <w:sz w:val="28"/>
          <w:szCs w:val="28"/>
        </w:rPr>
        <w:t>(</w:t>
      </w:r>
      <w:r w:rsidRPr="004D22EB">
        <w:rPr>
          <w:rFonts w:ascii="Times New Roman" w:hAnsi="Times New Roman"/>
          <w:bCs/>
          <w:sz w:val="28"/>
          <w:szCs w:val="28"/>
        </w:rPr>
        <w:t>в соответствии с численным контингентом обучающихся</w:t>
      </w:r>
      <w:r w:rsidR="00276B37">
        <w:rPr>
          <w:rFonts w:ascii="Times New Roman" w:hAnsi="Times New Roman"/>
          <w:bCs/>
          <w:sz w:val="28"/>
          <w:szCs w:val="28"/>
        </w:rPr>
        <w:t>)</w:t>
      </w:r>
      <w:r w:rsidRPr="004D22EB">
        <w:rPr>
          <w:rFonts w:ascii="Times New Roman" w:hAnsi="Times New Roman"/>
          <w:bCs/>
          <w:sz w:val="28"/>
          <w:szCs w:val="28"/>
        </w:rPr>
        <w:t xml:space="preserve"> к</w:t>
      </w:r>
      <w:r w:rsidRPr="004D22EB">
        <w:rPr>
          <w:rFonts w:ascii="Times New Roman" w:hAnsi="Times New Roman"/>
          <w:bCs/>
          <w:sz w:val="28"/>
          <w:szCs w:val="28"/>
        </w:rPr>
        <w:t>о</w:t>
      </w:r>
      <w:r w:rsidRPr="004D22EB">
        <w:rPr>
          <w:rFonts w:ascii="Times New Roman" w:hAnsi="Times New Roman"/>
          <w:bCs/>
          <w:sz w:val="28"/>
          <w:szCs w:val="28"/>
        </w:rPr>
        <w:t>личество компьютерных классов, 100% школьных библиотек в соответствии с современными требованиями оснащены необходимыми средствами инфо</w:t>
      </w:r>
      <w:r w:rsidRPr="004D22EB">
        <w:rPr>
          <w:rFonts w:ascii="Times New Roman" w:hAnsi="Times New Roman"/>
          <w:bCs/>
          <w:sz w:val="28"/>
          <w:szCs w:val="28"/>
        </w:rPr>
        <w:t>р</w:t>
      </w:r>
      <w:r w:rsidRPr="004D22EB">
        <w:rPr>
          <w:rFonts w:ascii="Times New Roman" w:hAnsi="Times New Roman"/>
          <w:bCs/>
          <w:sz w:val="28"/>
          <w:szCs w:val="28"/>
        </w:rPr>
        <w:t xml:space="preserve">матизации. </w:t>
      </w:r>
    </w:p>
    <w:p w:rsidR="00FB4CEF" w:rsidRPr="004D22EB" w:rsidRDefault="00FB4CEF" w:rsidP="00CA095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22EB">
        <w:rPr>
          <w:rFonts w:ascii="Times New Roman" w:hAnsi="Times New Roman"/>
          <w:bCs/>
          <w:sz w:val="28"/>
          <w:szCs w:val="28"/>
        </w:rPr>
        <w:lastRenderedPageBreak/>
        <w:t>В целях внедрения цифровых систем управления, включающих предо</w:t>
      </w:r>
      <w:r w:rsidRPr="004D22EB">
        <w:rPr>
          <w:rFonts w:ascii="Times New Roman" w:hAnsi="Times New Roman"/>
          <w:bCs/>
          <w:sz w:val="28"/>
          <w:szCs w:val="28"/>
        </w:rPr>
        <w:t>с</w:t>
      </w:r>
      <w:r w:rsidRPr="004D22EB">
        <w:rPr>
          <w:rFonts w:ascii="Times New Roman" w:hAnsi="Times New Roman"/>
          <w:bCs/>
          <w:sz w:val="28"/>
          <w:szCs w:val="28"/>
        </w:rPr>
        <w:t>тавление муниципальных услуг в электронном виде и организацию эле</w:t>
      </w:r>
      <w:r w:rsidRPr="004D22EB">
        <w:rPr>
          <w:rFonts w:ascii="Times New Roman" w:hAnsi="Times New Roman"/>
          <w:bCs/>
          <w:sz w:val="28"/>
          <w:szCs w:val="28"/>
        </w:rPr>
        <w:t>к</w:t>
      </w:r>
      <w:r w:rsidRPr="004D22EB">
        <w:rPr>
          <w:rFonts w:ascii="Times New Roman" w:hAnsi="Times New Roman"/>
          <w:bCs/>
          <w:sz w:val="28"/>
          <w:szCs w:val="28"/>
        </w:rPr>
        <w:t>тронного документооборота, с 1 апреля 2013 года во всех учреждениях ра</w:t>
      </w:r>
      <w:r w:rsidRPr="004D22EB">
        <w:rPr>
          <w:rFonts w:ascii="Times New Roman" w:hAnsi="Times New Roman"/>
          <w:bCs/>
          <w:sz w:val="28"/>
          <w:szCs w:val="28"/>
        </w:rPr>
        <w:t>й</w:t>
      </w:r>
      <w:r w:rsidRPr="004D22EB">
        <w:rPr>
          <w:rFonts w:ascii="Times New Roman" w:hAnsi="Times New Roman"/>
          <w:bCs/>
          <w:sz w:val="28"/>
          <w:szCs w:val="28"/>
        </w:rPr>
        <w:t>она используется программный комплекс автоматизации управления осно</w:t>
      </w:r>
      <w:r w:rsidRPr="004D22EB">
        <w:rPr>
          <w:rFonts w:ascii="Times New Roman" w:hAnsi="Times New Roman"/>
          <w:bCs/>
          <w:sz w:val="28"/>
          <w:szCs w:val="28"/>
        </w:rPr>
        <w:t>в</w:t>
      </w:r>
      <w:r w:rsidRPr="004D22EB">
        <w:rPr>
          <w:rFonts w:ascii="Times New Roman" w:hAnsi="Times New Roman"/>
          <w:bCs/>
          <w:sz w:val="28"/>
          <w:szCs w:val="28"/>
        </w:rPr>
        <w:t>ной деятельностью образовательного учреждения «1С:ХроноГраф Школа 3.0 ПРОФ» и оперативного информирования учащихся и их родителей об уче</w:t>
      </w:r>
      <w:r w:rsidRPr="004D22EB">
        <w:rPr>
          <w:rFonts w:ascii="Times New Roman" w:hAnsi="Times New Roman"/>
          <w:bCs/>
          <w:sz w:val="28"/>
          <w:szCs w:val="28"/>
        </w:rPr>
        <w:t>б</w:t>
      </w:r>
      <w:r w:rsidRPr="004D22EB">
        <w:rPr>
          <w:rFonts w:ascii="Times New Roman" w:hAnsi="Times New Roman"/>
          <w:bCs/>
          <w:sz w:val="28"/>
          <w:szCs w:val="28"/>
        </w:rPr>
        <w:t xml:space="preserve">ной деятельности «3Т:ХроноГраф Журнал». На данный период проводится работа по внедрению программного продукта «1С:ХроноГраф Управление образования 3.0», предназначенного для автоматизированной консолидации отчетных данных из подведомственных ОУ и подготовки сводной отчётности на муниципальном уровне. </w:t>
      </w:r>
    </w:p>
    <w:p w:rsidR="008F6D0A" w:rsidRPr="00A6324E" w:rsidRDefault="008F6D0A" w:rsidP="00860B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6324E">
        <w:rPr>
          <w:rFonts w:ascii="Times New Roman" w:hAnsi="Times New Roman"/>
          <w:bCs/>
          <w:sz w:val="28"/>
          <w:szCs w:val="28"/>
        </w:rPr>
        <w:t>Альтернативными источниками информации, необходимой для пов</w:t>
      </w:r>
      <w:r w:rsidRPr="00A6324E">
        <w:rPr>
          <w:rFonts w:ascii="Times New Roman" w:hAnsi="Times New Roman"/>
          <w:bCs/>
          <w:sz w:val="28"/>
          <w:szCs w:val="28"/>
        </w:rPr>
        <w:t>ы</w:t>
      </w:r>
      <w:r w:rsidRPr="00A6324E">
        <w:rPr>
          <w:rFonts w:ascii="Times New Roman" w:hAnsi="Times New Roman"/>
          <w:bCs/>
          <w:sz w:val="28"/>
          <w:szCs w:val="28"/>
        </w:rPr>
        <w:t>шения профессиональной компетенции</w:t>
      </w:r>
      <w:r w:rsidR="004D22EB" w:rsidRPr="00A6324E">
        <w:rPr>
          <w:rFonts w:ascii="Times New Roman" w:hAnsi="Times New Roman"/>
          <w:bCs/>
          <w:sz w:val="28"/>
          <w:szCs w:val="28"/>
        </w:rPr>
        <w:t xml:space="preserve"> работников системы образования</w:t>
      </w:r>
      <w:r w:rsidR="00A6324E" w:rsidRPr="00A6324E">
        <w:rPr>
          <w:rFonts w:ascii="Times New Roman" w:hAnsi="Times New Roman"/>
          <w:bCs/>
          <w:sz w:val="28"/>
          <w:szCs w:val="28"/>
        </w:rPr>
        <w:t xml:space="preserve"> в ОУ</w:t>
      </w:r>
      <w:r w:rsidRPr="00A6324E">
        <w:rPr>
          <w:rFonts w:ascii="Times New Roman" w:hAnsi="Times New Roman"/>
          <w:bCs/>
          <w:sz w:val="28"/>
          <w:szCs w:val="28"/>
        </w:rPr>
        <w:t>, являются ресурсы сети Интернет. Во всех ОУ, кроме МОУ ДОД ЦДТ, обеспечен доступ педагогических работников к компьютерной технике для поиска необходимой информации (табл.4). В целом анализ ситуации по да</w:t>
      </w:r>
      <w:r w:rsidRPr="00A6324E">
        <w:rPr>
          <w:rFonts w:ascii="Times New Roman" w:hAnsi="Times New Roman"/>
          <w:bCs/>
          <w:sz w:val="28"/>
          <w:szCs w:val="28"/>
        </w:rPr>
        <w:t>н</w:t>
      </w:r>
      <w:r w:rsidRPr="00A6324E">
        <w:rPr>
          <w:rFonts w:ascii="Times New Roman" w:hAnsi="Times New Roman"/>
          <w:bCs/>
          <w:sz w:val="28"/>
          <w:szCs w:val="28"/>
        </w:rPr>
        <w:t>ному направлению показывает позитивную тенденцию к развитию информ</w:t>
      </w:r>
      <w:r w:rsidRPr="00A6324E">
        <w:rPr>
          <w:rFonts w:ascii="Times New Roman" w:hAnsi="Times New Roman"/>
          <w:bCs/>
          <w:sz w:val="28"/>
          <w:szCs w:val="28"/>
        </w:rPr>
        <w:t>а</w:t>
      </w:r>
      <w:r w:rsidRPr="00A6324E">
        <w:rPr>
          <w:rFonts w:ascii="Times New Roman" w:hAnsi="Times New Roman"/>
          <w:bCs/>
          <w:sz w:val="28"/>
          <w:szCs w:val="28"/>
        </w:rPr>
        <w:t>ционной среды в большинстве учреждений. Высокий уровень созданного р</w:t>
      </w:r>
      <w:r w:rsidRPr="00A6324E">
        <w:rPr>
          <w:rFonts w:ascii="Times New Roman" w:hAnsi="Times New Roman"/>
          <w:bCs/>
          <w:sz w:val="28"/>
          <w:szCs w:val="28"/>
        </w:rPr>
        <w:t>е</w:t>
      </w:r>
      <w:r w:rsidRPr="00A6324E">
        <w:rPr>
          <w:rFonts w:ascii="Times New Roman" w:hAnsi="Times New Roman"/>
          <w:bCs/>
          <w:sz w:val="28"/>
          <w:szCs w:val="28"/>
        </w:rPr>
        <w:t>сурсного обеспечения и доступности к информационным ресурсам отмечае</w:t>
      </w:r>
      <w:r w:rsidRPr="00A6324E">
        <w:rPr>
          <w:rFonts w:ascii="Times New Roman" w:hAnsi="Times New Roman"/>
          <w:bCs/>
          <w:sz w:val="28"/>
          <w:szCs w:val="28"/>
        </w:rPr>
        <w:t>т</w:t>
      </w:r>
      <w:r w:rsidRPr="00A6324E">
        <w:rPr>
          <w:rFonts w:ascii="Times New Roman" w:hAnsi="Times New Roman"/>
          <w:bCs/>
          <w:sz w:val="28"/>
          <w:szCs w:val="28"/>
        </w:rPr>
        <w:t>ся в МОУ «Прогимназия № 13 г. Майского» (соотношение педагогический работник/компьютер – 1/1,4) и МОУ «Гимназия № 1 г. Майского» (соотн</w:t>
      </w:r>
      <w:r w:rsidRPr="00A6324E">
        <w:rPr>
          <w:rFonts w:ascii="Times New Roman" w:hAnsi="Times New Roman"/>
          <w:bCs/>
          <w:sz w:val="28"/>
          <w:szCs w:val="28"/>
        </w:rPr>
        <w:t>о</w:t>
      </w:r>
      <w:r w:rsidRPr="00A6324E">
        <w:rPr>
          <w:rFonts w:ascii="Times New Roman" w:hAnsi="Times New Roman"/>
          <w:bCs/>
          <w:sz w:val="28"/>
          <w:szCs w:val="28"/>
        </w:rPr>
        <w:t>шение педагогический работник/компьютер - 1/1,6).</w:t>
      </w:r>
    </w:p>
    <w:p w:rsidR="005E58BF" w:rsidRDefault="005E58BF" w:rsidP="00205068">
      <w:pPr>
        <w:pStyle w:val="1"/>
        <w:spacing w:before="0" w:line="240" w:lineRule="auto"/>
        <w:jc w:val="center"/>
        <w:rPr>
          <w:rFonts w:ascii="Times New Roman" w:hAnsi="Times New Roman"/>
          <w:smallCaps/>
          <w:color w:val="auto"/>
          <w:highlight w:val="yellow"/>
        </w:rPr>
      </w:pPr>
    </w:p>
    <w:p w:rsidR="00BE299E" w:rsidRPr="000D594A" w:rsidRDefault="001116A8" w:rsidP="000D594A">
      <w:pPr>
        <w:pStyle w:val="2"/>
        <w:jc w:val="center"/>
        <w:rPr>
          <w:b/>
          <w:bCs/>
          <w:sz w:val="28"/>
        </w:rPr>
      </w:pPr>
      <w:bookmarkStart w:id="132" w:name="_Toc362263788"/>
      <w:r w:rsidRPr="000D594A">
        <w:rPr>
          <w:b/>
          <w:bCs/>
          <w:sz w:val="28"/>
        </w:rPr>
        <w:t xml:space="preserve">5.5. </w:t>
      </w:r>
      <w:r w:rsidR="00542C82" w:rsidRPr="000D594A">
        <w:rPr>
          <w:b/>
          <w:sz w:val="28"/>
        </w:rPr>
        <w:t>Методическая поддержка</w:t>
      </w:r>
      <w:bookmarkEnd w:id="132"/>
    </w:p>
    <w:p w:rsidR="00E20DA8" w:rsidRDefault="00E20DA8" w:rsidP="00E20DA8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E06" w:rsidRPr="00E20DA8" w:rsidRDefault="00B97E06" w:rsidP="005419B9">
      <w:pPr>
        <w:tabs>
          <w:tab w:val="left" w:pos="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A8">
        <w:rPr>
          <w:rFonts w:ascii="Times New Roman" w:hAnsi="Times New Roman"/>
          <w:sz w:val="28"/>
          <w:szCs w:val="28"/>
        </w:rPr>
        <w:t xml:space="preserve">В организационную структуру </w:t>
      </w:r>
      <w:r w:rsidR="00E20DA8">
        <w:rPr>
          <w:rFonts w:ascii="Times New Roman" w:hAnsi="Times New Roman"/>
          <w:sz w:val="28"/>
          <w:szCs w:val="28"/>
        </w:rPr>
        <w:t xml:space="preserve">муниципальной методической службы в 2012-2013 учебном году </w:t>
      </w:r>
      <w:r w:rsidRPr="00E20DA8">
        <w:rPr>
          <w:rFonts w:ascii="Times New Roman" w:hAnsi="Times New Roman"/>
          <w:sz w:val="28"/>
          <w:szCs w:val="28"/>
        </w:rPr>
        <w:t>вход</w:t>
      </w:r>
      <w:r w:rsidR="00E20DA8">
        <w:rPr>
          <w:rFonts w:ascii="Times New Roman" w:hAnsi="Times New Roman"/>
          <w:sz w:val="28"/>
          <w:szCs w:val="28"/>
        </w:rPr>
        <w:t>или</w:t>
      </w:r>
      <w:r w:rsidRPr="00E20DA8">
        <w:rPr>
          <w:rFonts w:ascii="Times New Roman" w:hAnsi="Times New Roman"/>
          <w:sz w:val="28"/>
          <w:szCs w:val="28"/>
        </w:rPr>
        <w:t xml:space="preserve"> следующие структурные элементы:</w:t>
      </w:r>
    </w:p>
    <w:p w:rsidR="00B97E06" w:rsidRPr="00E20DA8" w:rsidRDefault="00B97E06" w:rsidP="005419B9">
      <w:pPr>
        <w:pStyle w:val="a4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DA8">
        <w:rPr>
          <w:rFonts w:ascii="Times New Roman" w:hAnsi="Times New Roman"/>
          <w:sz w:val="28"/>
          <w:szCs w:val="28"/>
        </w:rPr>
        <w:t>районный методический кабинет (далее – РМК);</w:t>
      </w:r>
    </w:p>
    <w:p w:rsidR="00B97E06" w:rsidRPr="00E20DA8" w:rsidRDefault="00B97E06" w:rsidP="005419B9">
      <w:pPr>
        <w:pStyle w:val="a4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DA8">
        <w:rPr>
          <w:rFonts w:ascii="Times New Roman" w:hAnsi="Times New Roman"/>
          <w:sz w:val="28"/>
          <w:szCs w:val="28"/>
        </w:rPr>
        <w:t xml:space="preserve">районный центр информационных технологий (далее – РЦИТ); </w:t>
      </w:r>
    </w:p>
    <w:p w:rsidR="00B97E06" w:rsidRPr="00E20DA8" w:rsidRDefault="00B97E06" w:rsidP="005419B9">
      <w:pPr>
        <w:pStyle w:val="a4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DA8">
        <w:rPr>
          <w:rFonts w:ascii="Times New Roman" w:hAnsi="Times New Roman"/>
          <w:sz w:val="28"/>
          <w:szCs w:val="28"/>
        </w:rPr>
        <w:t>19 рай</w:t>
      </w:r>
      <w:r w:rsidRPr="00E20DA8">
        <w:rPr>
          <w:rFonts w:ascii="Times New Roman" w:hAnsi="Times New Roman"/>
          <w:sz w:val="28"/>
          <w:szCs w:val="28"/>
        </w:rPr>
        <w:softHyphen/>
        <w:t>онных методических объединений (далее – РМО);</w:t>
      </w:r>
    </w:p>
    <w:p w:rsidR="00B97E06" w:rsidRPr="00E20DA8" w:rsidRDefault="00B97E06" w:rsidP="005419B9">
      <w:pPr>
        <w:pStyle w:val="a4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DA8">
        <w:rPr>
          <w:rFonts w:ascii="Times New Roman" w:hAnsi="Times New Roman"/>
          <w:sz w:val="28"/>
          <w:szCs w:val="28"/>
        </w:rPr>
        <w:t>районный ме</w:t>
      </w:r>
      <w:r w:rsidRPr="00E20DA8">
        <w:rPr>
          <w:rFonts w:ascii="Times New Roman" w:hAnsi="Times New Roman"/>
          <w:sz w:val="28"/>
          <w:szCs w:val="28"/>
        </w:rPr>
        <w:softHyphen/>
        <w:t>тодический Совет (далее – РМС);</w:t>
      </w:r>
    </w:p>
    <w:p w:rsidR="00B97E06" w:rsidRPr="00E20DA8" w:rsidRDefault="00B97E06" w:rsidP="005419B9">
      <w:pPr>
        <w:pStyle w:val="a4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DA8">
        <w:rPr>
          <w:rFonts w:ascii="Times New Roman" w:hAnsi="Times New Roman"/>
          <w:sz w:val="28"/>
          <w:szCs w:val="28"/>
        </w:rPr>
        <w:t xml:space="preserve">районный экспертный Совет (далее  – РЭС); </w:t>
      </w:r>
    </w:p>
    <w:p w:rsidR="00B97E06" w:rsidRPr="00E20DA8" w:rsidRDefault="00B97E06" w:rsidP="005419B9">
      <w:pPr>
        <w:pStyle w:val="a4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DA8">
        <w:rPr>
          <w:rFonts w:ascii="Times New Roman" w:hAnsi="Times New Roman"/>
          <w:sz w:val="28"/>
          <w:szCs w:val="28"/>
        </w:rPr>
        <w:t>муниципальный координационный Совет по введению ФГОС;</w:t>
      </w:r>
    </w:p>
    <w:p w:rsidR="00B97E06" w:rsidRPr="00E20DA8" w:rsidRDefault="00680C9D" w:rsidP="005419B9">
      <w:pPr>
        <w:pStyle w:val="a4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0C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97E06" w:rsidRPr="00E20DA8">
        <w:rPr>
          <w:rFonts w:ascii="Times New Roman" w:hAnsi="Times New Roman"/>
          <w:sz w:val="28"/>
          <w:szCs w:val="28"/>
        </w:rPr>
        <w:t>образовательных учреждени</w:t>
      </w:r>
      <w:r>
        <w:rPr>
          <w:rFonts w:ascii="Times New Roman" w:hAnsi="Times New Roman"/>
          <w:sz w:val="28"/>
          <w:szCs w:val="28"/>
        </w:rPr>
        <w:t>й</w:t>
      </w:r>
      <w:r w:rsidR="00B97E06" w:rsidRPr="00E20DA8">
        <w:rPr>
          <w:rFonts w:ascii="Times New Roman" w:hAnsi="Times New Roman"/>
          <w:sz w:val="28"/>
          <w:szCs w:val="28"/>
        </w:rPr>
        <w:t xml:space="preserve">, функционирующих в </w:t>
      </w:r>
      <w:r w:rsidR="0086379E">
        <w:rPr>
          <w:rFonts w:ascii="Times New Roman" w:hAnsi="Times New Roman"/>
          <w:sz w:val="28"/>
          <w:szCs w:val="28"/>
        </w:rPr>
        <w:t xml:space="preserve">особом статусе </w:t>
      </w:r>
      <w:r w:rsidR="0086379E" w:rsidRPr="000A4F73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(приложение </w:t>
      </w:r>
      <w:r w:rsidR="00522347" w:rsidRPr="000A4F73">
        <w:rPr>
          <w:rFonts w:ascii="Times New Roman" w:hAnsi="Times New Roman"/>
          <w:color w:val="984806" w:themeColor="accent6" w:themeShade="80"/>
          <w:sz w:val="28"/>
          <w:szCs w:val="28"/>
        </w:rPr>
        <w:t>1</w:t>
      </w:r>
      <w:r w:rsidR="00C75A62" w:rsidRPr="000A4F73">
        <w:rPr>
          <w:rFonts w:ascii="Times New Roman" w:hAnsi="Times New Roman"/>
          <w:color w:val="984806" w:themeColor="accent6" w:themeShade="80"/>
          <w:sz w:val="28"/>
          <w:szCs w:val="28"/>
        </w:rPr>
        <w:t>4</w:t>
      </w:r>
      <w:r w:rsidR="0086379E" w:rsidRPr="000A4F73">
        <w:rPr>
          <w:rFonts w:ascii="Times New Roman" w:hAnsi="Times New Roman"/>
          <w:color w:val="984806" w:themeColor="accent6" w:themeShade="80"/>
          <w:sz w:val="28"/>
          <w:szCs w:val="28"/>
        </w:rPr>
        <w:t>)</w:t>
      </w:r>
      <w:r w:rsidR="00B97E06" w:rsidRPr="00C75A62">
        <w:rPr>
          <w:rFonts w:ascii="Times New Roman" w:hAnsi="Times New Roman"/>
          <w:sz w:val="28"/>
          <w:szCs w:val="28"/>
        </w:rPr>
        <w:t>;</w:t>
      </w:r>
    </w:p>
    <w:p w:rsidR="00B97E06" w:rsidRPr="00E20DA8" w:rsidRDefault="00B97E06" w:rsidP="005419B9">
      <w:pPr>
        <w:pStyle w:val="a4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DA8">
        <w:rPr>
          <w:rFonts w:ascii="Times New Roman" w:hAnsi="Times New Roman"/>
          <w:sz w:val="28"/>
          <w:szCs w:val="28"/>
        </w:rPr>
        <w:t>творческие группы по реализации приоритетных направлений разв</w:t>
      </w:r>
      <w:r w:rsidRPr="00E20DA8">
        <w:rPr>
          <w:rFonts w:ascii="Times New Roman" w:hAnsi="Times New Roman"/>
          <w:sz w:val="28"/>
          <w:szCs w:val="28"/>
        </w:rPr>
        <w:t>и</w:t>
      </w:r>
      <w:r w:rsidRPr="00E20DA8">
        <w:rPr>
          <w:rFonts w:ascii="Times New Roman" w:hAnsi="Times New Roman"/>
          <w:sz w:val="28"/>
          <w:szCs w:val="28"/>
        </w:rPr>
        <w:t xml:space="preserve">тия системы образования района. </w:t>
      </w:r>
    </w:p>
    <w:p w:rsidR="00B97E06" w:rsidRPr="00E20DA8" w:rsidRDefault="00B97E06" w:rsidP="00BD6B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A8">
        <w:rPr>
          <w:rFonts w:ascii="Times New Roman" w:hAnsi="Times New Roman"/>
          <w:sz w:val="28"/>
          <w:szCs w:val="28"/>
        </w:rPr>
        <w:t>На уровне образовательных учреждений методическая поддержка педа</w:t>
      </w:r>
      <w:r w:rsidRPr="00E20DA8">
        <w:rPr>
          <w:rFonts w:ascii="Times New Roman" w:hAnsi="Times New Roman"/>
          <w:sz w:val="28"/>
          <w:szCs w:val="28"/>
        </w:rPr>
        <w:softHyphen/>
        <w:t>гогическим работникам оказывалась через деятельность школьных метод</w:t>
      </w:r>
      <w:r w:rsidRPr="00E20DA8">
        <w:rPr>
          <w:rFonts w:ascii="Times New Roman" w:hAnsi="Times New Roman"/>
          <w:sz w:val="28"/>
          <w:szCs w:val="28"/>
        </w:rPr>
        <w:t>и</w:t>
      </w:r>
      <w:r w:rsidRPr="00E20DA8">
        <w:rPr>
          <w:rFonts w:ascii="Times New Roman" w:hAnsi="Times New Roman"/>
          <w:sz w:val="28"/>
          <w:szCs w:val="28"/>
        </w:rPr>
        <w:t>ческих объедине</w:t>
      </w:r>
      <w:r w:rsidRPr="00E20DA8">
        <w:rPr>
          <w:rFonts w:ascii="Times New Roman" w:hAnsi="Times New Roman"/>
          <w:sz w:val="28"/>
          <w:szCs w:val="28"/>
        </w:rPr>
        <w:softHyphen/>
        <w:t>ний и кафедр учителей-предметников и дошкольных рабо</w:t>
      </w:r>
      <w:r w:rsidRPr="00E20DA8">
        <w:rPr>
          <w:rFonts w:ascii="Times New Roman" w:hAnsi="Times New Roman"/>
          <w:sz w:val="28"/>
          <w:szCs w:val="28"/>
        </w:rPr>
        <w:t>т</w:t>
      </w:r>
      <w:r w:rsidRPr="00E20DA8">
        <w:rPr>
          <w:rFonts w:ascii="Times New Roman" w:hAnsi="Times New Roman"/>
          <w:sz w:val="28"/>
          <w:szCs w:val="28"/>
        </w:rPr>
        <w:t xml:space="preserve">ников, творческие и проблемные группы. </w:t>
      </w:r>
    </w:p>
    <w:p w:rsidR="00B97E06" w:rsidRPr="001A79C6" w:rsidRDefault="001A79C6" w:rsidP="00BD6B7D">
      <w:pPr>
        <w:tabs>
          <w:tab w:val="left" w:pos="9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9C6">
        <w:rPr>
          <w:rFonts w:ascii="Times New Roman" w:hAnsi="Times New Roman"/>
          <w:sz w:val="28"/>
          <w:szCs w:val="28"/>
        </w:rPr>
        <w:lastRenderedPageBreak/>
        <w:t>В</w:t>
      </w:r>
      <w:r w:rsidR="00B97E06" w:rsidRPr="001A79C6">
        <w:rPr>
          <w:rFonts w:ascii="Times New Roman" w:hAnsi="Times New Roman"/>
          <w:sz w:val="28"/>
          <w:szCs w:val="28"/>
        </w:rPr>
        <w:t xml:space="preserve"> течение учебного года для различных целевых групп педагогических и руководящих работников ММС было проведено 82 мероприятия </w:t>
      </w:r>
      <w:r w:rsidR="00B97E06" w:rsidRPr="000A4F73">
        <w:rPr>
          <w:rFonts w:ascii="Times New Roman" w:hAnsi="Times New Roman"/>
          <w:color w:val="984806" w:themeColor="accent6" w:themeShade="80"/>
          <w:sz w:val="28"/>
          <w:szCs w:val="28"/>
        </w:rPr>
        <w:t>(прилож</w:t>
      </w:r>
      <w:r w:rsidR="00B97E06" w:rsidRPr="000A4F73">
        <w:rPr>
          <w:rFonts w:ascii="Times New Roman" w:hAnsi="Times New Roman"/>
          <w:color w:val="984806" w:themeColor="accent6" w:themeShade="80"/>
          <w:sz w:val="28"/>
          <w:szCs w:val="28"/>
        </w:rPr>
        <w:t>е</w:t>
      </w:r>
      <w:r w:rsidR="00B97E06" w:rsidRPr="000A4F73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ние </w:t>
      </w:r>
      <w:r w:rsidR="00D9252B" w:rsidRPr="000A4F73">
        <w:rPr>
          <w:rFonts w:ascii="Times New Roman" w:hAnsi="Times New Roman"/>
          <w:color w:val="984806" w:themeColor="accent6" w:themeShade="80"/>
          <w:sz w:val="28"/>
          <w:szCs w:val="28"/>
        </w:rPr>
        <w:t>15</w:t>
      </w:r>
      <w:r w:rsidR="00B97E06" w:rsidRPr="000A4F73">
        <w:rPr>
          <w:rFonts w:ascii="Times New Roman" w:hAnsi="Times New Roman"/>
          <w:color w:val="984806" w:themeColor="accent6" w:themeShade="80"/>
          <w:sz w:val="28"/>
          <w:szCs w:val="28"/>
        </w:rPr>
        <w:t>)</w:t>
      </w:r>
      <w:r w:rsidR="00B97E06" w:rsidRPr="00D9252B">
        <w:rPr>
          <w:rFonts w:ascii="Times New Roman" w:hAnsi="Times New Roman"/>
          <w:sz w:val="28"/>
          <w:szCs w:val="28"/>
        </w:rPr>
        <w:t>, в том числе:</w:t>
      </w:r>
    </w:p>
    <w:p w:rsidR="00B97E06" w:rsidRPr="001A79C6" w:rsidRDefault="00B97E06" w:rsidP="00496987">
      <w:pPr>
        <w:widowControl w:val="0"/>
        <w:numPr>
          <w:ilvl w:val="0"/>
          <w:numId w:val="12"/>
        </w:numPr>
        <w:tabs>
          <w:tab w:val="clear" w:pos="360"/>
          <w:tab w:val="left" w:pos="0"/>
          <w:tab w:val="num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9C6">
        <w:rPr>
          <w:rFonts w:ascii="Times New Roman" w:hAnsi="Times New Roman"/>
          <w:sz w:val="28"/>
          <w:szCs w:val="28"/>
        </w:rPr>
        <w:t xml:space="preserve">2 мероприятия республиканского уровня; </w:t>
      </w:r>
    </w:p>
    <w:p w:rsidR="00B97E06" w:rsidRPr="001A79C6" w:rsidRDefault="00B97E06" w:rsidP="00496987">
      <w:pPr>
        <w:widowControl w:val="0"/>
        <w:numPr>
          <w:ilvl w:val="0"/>
          <w:numId w:val="12"/>
        </w:numPr>
        <w:tabs>
          <w:tab w:val="clear" w:pos="360"/>
          <w:tab w:val="left" w:pos="0"/>
          <w:tab w:val="num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9C6">
        <w:rPr>
          <w:rFonts w:ascii="Times New Roman" w:hAnsi="Times New Roman"/>
          <w:sz w:val="28"/>
          <w:szCs w:val="28"/>
        </w:rPr>
        <w:t>6 мероприятий для руководящих работников;</w:t>
      </w:r>
    </w:p>
    <w:p w:rsidR="00B97E06" w:rsidRPr="001A79C6" w:rsidRDefault="00B97E06" w:rsidP="00496987">
      <w:pPr>
        <w:widowControl w:val="0"/>
        <w:numPr>
          <w:ilvl w:val="0"/>
          <w:numId w:val="12"/>
        </w:numPr>
        <w:tabs>
          <w:tab w:val="clear" w:pos="360"/>
          <w:tab w:val="left" w:pos="0"/>
          <w:tab w:val="left" w:pos="720"/>
          <w:tab w:val="left" w:pos="851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9C6">
        <w:rPr>
          <w:rFonts w:ascii="Times New Roman" w:hAnsi="Times New Roman"/>
          <w:sz w:val="28"/>
          <w:szCs w:val="28"/>
        </w:rPr>
        <w:t xml:space="preserve">5 методических семинаров в рамках деятельности РМО учителей-предметников; </w:t>
      </w:r>
    </w:p>
    <w:p w:rsidR="00B97E06" w:rsidRPr="001A79C6" w:rsidRDefault="00B97E06" w:rsidP="00496987">
      <w:pPr>
        <w:widowControl w:val="0"/>
        <w:numPr>
          <w:ilvl w:val="0"/>
          <w:numId w:val="12"/>
        </w:numPr>
        <w:tabs>
          <w:tab w:val="clear" w:pos="360"/>
          <w:tab w:val="left" w:pos="0"/>
          <w:tab w:val="left" w:pos="720"/>
          <w:tab w:val="left" w:pos="851"/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9C6">
        <w:rPr>
          <w:rFonts w:ascii="Times New Roman" w:hAnsi="Times New Roman"/>
          <w:sz w:val="28"/>
          <w:szCs w:val="28"/>
        </w:rPr>
        <w:t>51 заседание  РМО учителей-предметников;</w:t>
      </w:r>
    </w:p>
    <w:p w:rsidR="00B97E06" w:rsidRPr="001A79C6" w:rsidRDefault="00B97E06" w:rsidP="00496987">
      <w:pPr>
        <w:widowControl w:val="0"/>
        <w:numPr>
          <w:ilvl w:val="0"/>
          <w:numId w:val="12"/>
        </w:numPr>
        <w:tabs>
          <w:tab w:val="clear" w:pos="360"/>
          <w:tab w:val="left" w:pos="0"/>
          <w:tab w:val="num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9C6">
        <w:rPr>
          <w:rFonts w:ascii="Times New Roman" w:hAnsi="Times New Roman"/>
          <w:sz w:val="28"/>
          <w:szCs w:val="28"/>
        </w:rPr>
        <w:t>8 занятий «Школы дошкольных наук»;</w:t>
      </w:r>
    </w:p>
    <w:p w:rsidR="00B97E06" w:rsidRPr="001A79C6" w:rsidRDefault="00B97E06" w:rsidP="00496987">
      <w:pPr>
        <w:widowControl w:val="0"/>
        <w:numPr>
          <w:ilvl w:val="0"/>
          <w:numId w:val="12"/>
        </w:numPr>
        <w:tabs>
          <w:tab w:val="clear" w:pos="360"/>
          <w:tab w:val="left" w:pos="0"/>
          <w:tab w:val="num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9C6">
        <w:rPr>
          <w:rFonts w:ascii="Times New Roman" w:hAnsi="Times New Roman"/>
          <w:sz w:val="28"/>
          <w:szCs w:val="28"/>
        </w:rPr>
        <w:t>3 занятия «Школы классного руководителя»;</w:t>
      </w:r>
    </w:p>
    <w:p w:rsidR="00B97E06" w:rsidRPr="001A79C6" w:rsidRDefault="00B97E06" w:rsidP="00496987">
      <w:pPr>
        <w:widowControl w:val="0"/>
        <w:numPr>
          <w:ilvl w:val="0"/>
          <w:numId w:val="12"/>
        </w:numPr>
        <w:tabs>
          <w:tab w:val="clear" w:pos="360"/>
          <w:tab w:val="left" w:pos="0"/>
          <w:tab w:val="num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9C6">
        <w:rPr>
          <w:rFonts w:ascii="Times New Roman" w:hAnsi="Times New Roman"/>
          <w:sz w:val="28"/>
          <w:szCs w:val="28"/>
        </w:rPr>
        <w:t>3 занятия «Школы молодого учителя»;</w:t>
      </w:r>
    </w:p>
    <w:p w:rsidR="00B97E06" w:rsidRPr="001A79C6" w:rsidRDefault="00B97E06" w:rsidP="00496987">
      <w:pPr>
        <w:widowControl w:val="0"/>
        <w:numPr>
          <w:ilvl w:val="0"/>
          <w:numId w:val="12"/>
        </w:numPr>
        <w:tabs>
          <w:tab w:val="clear" w:pos="360"/>
          <w:tab w:val="left" w:pos="0"/>
          <w:tab w:val="num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9C6">
        <w:rPr>
          <w:rFonts w:ascii="Times New Roman" w:hAnsi="Times New Roman"/>
          <w:sz w:val="28"/>
          <w:szCs w:val="28"/>
        </w:rPr>
        <w:t>4 заседания районного Методического совета.</w:t>
      </w:r>
    </w:p>
    <w:p w:rsidR="00B97E06" w:rsidRPr="00E20DA8" w:rsidRDefault="00B97E06" w:rsidP="00CF392E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DA8">
        <w:rPr>
          <w:rFonts w:ascii="Times New Roman" w:hAnsi="Times New Roman"/>
          <w:sz w:val="28"/>
          <w:szCs w:val="28"/>
        </w:rPr>
        <w:t>Также районным методическим кабинетом были проведены практич</w:t>
      </w:r>
      <w:r w:rsidRPr="00E20DA8">
        <w:rPr>
          <w:rFonts w:ascii="Times New Roman" w:hAnsi="Times New Roman"/>
          <w:sz w:val="28"/>
          <w:szCs w:val="28"/>
        </w:rPr>
        <w:t>е</w:t>
      </w:r>
      <w:r w:rsidRPr="00E20DA8">
        <w:rPr>
          <w:rFonts w:ascii="Times New Roman" w:hAnsi="Times New Roman"/>
          <w:sz w:val="28"/>
          <w:szCs w:val="28"/>
        </w:rPr>
        <w:t>ские семинары для руководящих работников дошкольных корпусов по в</w:t>
      </w:r>
      <w:r w:rsidRPr="00E20DA8">
        <w:rPr>
          <w:rFonts w:ascii="Times New Roman" w:hAnsi="Times New Roman"/>
          <w:sz w:val="28"/>
          <w:szCs w:val="28"/>
        </w:rPr>
        <w:t>о</w:t>
      </w:r>
      <w:r w:rsidRPr="00E20DA8">
        <w:rPr>
          <w:rFonts w:ascii="Times New Roman" w:hAnsi="Times New Roman"/>
          <w:sz w:val="28"/>
          <w:szCs w:val="28"/>
        </w:rPr>
        <w:t>просам организации новых форм дошкольного образования и изменениях в нормативной правовой базе функционирования системы дошкольного обр</w:t>
      </w:r>
      <w:r w:rsidRPr="00E20DA8">
        <w:rPr>
          <w:rFonts w:ascii="Times New Roman" w:hAnsi="Times New Roman"/>
          <w:sz w:val="28"/>
          <w:szCs w:val="28"/>
        </w:rPr>
        <w:t>а</w:t>
      </w:r>
      <w:r w:rsidRPr="00E20DA8">
        <w:rPr>
          <w:rFonts w:ascii="Times New Roman" w:hAnsi="Times New Roman"/>
          <w:sz w:val="28"/>
          <w:szCs w:val="28"/>
        </w:rPr>
        <w:t>зования.</w:t>
      </w:r>
    </w:p>
    <w:p w:rsidR="00B97E06" w:rsidRPr="00E20DA8" w:rsidRDefault="00B97E06" w:rsidP="004C16B6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53665F">
        <w:rPr>
          <w:rFonts w:ascii="Times New Roman" w:hAnsi="Times New Roman"/>
          <w:sz w:val="28"/>
          <w:szCs w:val="28"/>
        </w:rPr>
        <w:t>Отмечается высокий уровень активности участия в методической по</w:t>
      </w:r>
      <w:r w:rsidRPr="0053665F">
        <w:rPr>
          <w:rFonts w:ascii="Times New Roman" w:hAnsi="Times New Roman"/>
          <w:sz w:val="28"/>
          <w:szCs w:val="28"/>
        </w:rPr>
        <w:t>д</w:t>
      </w:r>
      <w:r w:rsidRPr="0053665F">
        <w:rPr>
          <w:rFonts w:ascii="Times New Roman" w:hAnsi="Times New Roman"/>
          <w:sz w:val="28"/>
          <w:szCs w:val="28"/>
        </w:rPr>
        <w:t>держке на муниципальном уровне  МОУ «Гимназия № 1 г. Майского»</w:t>
      </w:r>
      <w:r w:rsidRPr="005366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3665F">
        <w:rPr>
          <w:rFonts w:ascii="Times New Roman" w:hAnsi="Times New Roman"/>
          <w:sz w:val="28"/>
          <w:szCs w:val="28"/>
        </w:rPr>
        <w:t>(6 м</w:t>
      </w:r>
      <w:r w:rsidRPr="0053665F">
        <w:rPr>
          <w:rFonts w:ascii="Times New Roman" w:hAnsi="Times New Roman"/>
          <w:sz w:val="28"/>
          <w:szCs w:val="28"/>
        </w:rPr>
        <w:t>е</w:t>
      </w:r>
      <w:r w:rsidRPr="0053665F">
        <w:rPr>
          <w:rFonts w:ascii="Times New Roman" w:hAnsi="Times New Roman"/>
          <w:sz w:val="28"/>
          <w:szCs w:val="28"/>
        </w:rPr>
        <w:t>роприятий), МОУ СОШ №  3 с углубленным изучением отдельных предм</w:t>
      </w:r>
      <w:r w:rsidRPr="0053665F">
        <w:rPr>
          <w:rFonts w:ascii="Times New Roman" w:hAnsi="Times New Roman"/>
          <w:sz w:val="28"/>
          <w:szCs w:val="28"/>
        </w:rPr>
        <w:t>е</w:t>
      </w:r>
      <w:r w:rsidRPr="0053665F">
        <w:rPr>
          <w:rFonts w:ascii="Times New Roman" w:hAnsi="Times New Roman"/>
          <w:sz w:val="28"/>
          <w:szCs w:val="28"/>
        </w:rPr>
        <w:t>тов г. Майского, МОУ «Лицей № 7 им. Ш.Козуб с. Новоивановского», МОУ СОШ № 14 г. Майского (4 мероприятия).</w:t>
      </w:r>
      <w:r w:rsidRPr="00E20DA8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E20DA8" w:rsidRPr="00E20DA8" w:rsidRDefault="000C0FAD" w:rsidP="004C16B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FAD">
        <w:rPr>
          <w:rFonts w:ascii="Times New Roman" w:hAnsi="Times New Roman"/>
          <w:sz w:val="28"/>
          <w:szCs w:val="28"/>
        </w:rPr>
        <w:t>В течение учебного года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665F">
        <w:rPr>
          <w:rFonts w:ascii="Times New Roman" w:hAnsi="Times New Roman"/>
          <w:sz w:val="28"/>
          <w:szCs w:val="28"/>
        </w:rPr>
        <w:t>р</w:t>
      </w:r>
      <w:r w:rsidR="00E20DA8" w:rsidRPr="00E20DA8">
        <w:rPr>
          <w:rFonts w:ascii="Times New Roman" w:hAnsi="Times New Roman"/>
          <w:sz w:val="28"/>
          <w:szCs w:val="28"/>
        </w:rPr>
        <w:t>айонным экспертным Советом (далее – РЭС) проведена экспертиза 22 программ, в том числе: 7 программ элективных ку</w:t>
      </w:r>
      <w:r w:rsidR="00E20DA8" w:rsidRPr="00E20DA8">
        <w:rPr>
          <w:rFonts w:ascii="Times New Roman" w:hAnsi="Times New Roman"/>
          <w:sz w:val="28"/>
          <w:szCs w:val="28"/>
        </w:rPr>
        <w:t>р</w:t>
      </w:r>
      <w:r w:rsidR="00E20DA8" w:rsidRPr="00E20DA8">
        <w:rPr>
          <w:rFonts w:ascii="Times New Roman" w:hAnsi="Times New Roman"/>
          <w:sz w:val="28"/>
          <w:szCs w:val="28"/>
        </w:rPr>
        <w:t>сов, 3 образовательных программы, 10 дополнительных образовательных программ и 2 целевых программы. Все представленные программы (после необходимой корректировки) полу</w:t>
      </w:r>
      <w:r w:rsidR="00E20DA8" w:rsidRPr="00E20DA8">
        <w:rPr>
          <w:rFonts w:ascii="Times New Roman" w:hAnsi="Times New Roman"/>
          <w:sz w:val="28"/>
          <w:szCs w:val="28"/>
        </w:rPr>
        <w:softHyphen/>
        <w:t xml:space="preserve">чили положительные рецензии РЭС. </w:t>
      </w:r>
    </w:p>
    <w:p w:rsidR="00E20DA8" w:rsidRPr="00E20DA8" w:rsidRDefault="00E20DA8" w:rsidP="004C16B6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20DA8">
        <w:rPr>
          <w:rFonts w:ascii="Times New Roman" w:hAnsi="Times New Roman"/>
          <w:sz w:val="28"/>
          <w:szCs w:val="28"/>
        </w:rPr>
        <w:t>Также была проведена экспертиза материалов, представленных МОУ СОШ № 2 г. Майского на присвоение статуса структурного элемента ММС. На основании результатов экспертизы учреждению присвоен статус «Опо</w:t>
      </w:r>
      <w:r w:rsidRPr="00E20DA8">
        <w:rPr>
          <w:rFonts w:ascii="Times New Roman" w:hAnsi="Times New Roman"/>
          <w:sz w:val="28"/>
          <w:szCs w:val="28"/>
        </w:rPr>
        <w:t>р</w:t>
      </w:r>
      <w:r w:rsidRPr="00E20DA8">
        <w:rPr>
          <w:rFonts w:ascii="Times New Roman" w:hAnsi="Times New Roman"/>
          <w:sz w:val="28"/>
          <w:szCs w:val="28"/>
        </w:rPr>
        <w:t>ная школа по инновационной работе» по направлению «Организация мет</w:t>
      </w:r>
      <w:r w:rsidRPr="00E20DA8">
        <w:rPr>
          <w:rFonts w:ascii="Times New Roman" w:hAnsi="Times New Roman"/>
          <w:sz w:val="28"/>
          <w:szCs w:val="28"/>
        </w:rPr>
        <w:t>о</w:t>
      </w:r>
      <w:r w:rsidRPr="00E20DA8">
        <w:rPr>
          <w:rFonts w:ascii="Times New Roman" w:hAnsi="Times New Roman"/>
          <w:sz w:val="28"/>
          <w:szCs w:val="28"/>
        </w:rPr>
        <w:t>дической поддержки педагогов, направленной на совершенствование осно</w:t>
      </w:r>
      <w:r w:rsidRPr="00E20DA8">
        <w:rPr>
          <w:rFonts w:ascii="Times New Roman" w:hAnsi="Times New Roman"/>
          <w:sz w:val="28"/>
          <w:szCs w:val="28"/>
        </w:rPr>
        <w:t>в</w:t>
      </w:r>
      <w:r w:rsidRPr="00E20DA8">
        <w:rPr>
          <w:rFonts w:ascii="Times New Roman" w:hAnsi="Times New Roman"/>
          <w:sz w:val="28"/>
          <w:szCs w:val="28"/>
        </w:rPr>
        <w:t>ных профессиональных компетентностей».</w:t>
      </w:r>
    </w:p>
    <w:p w:rsidR="00E20DA8" w:rsidRPr="00E20DA8" w:rsidRDefault="00E20DA8" w:rsidP="0029349B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0DA8">
        <w:rPr>
          <w:rFonts w:ascii="Times New Roman" w:hAnsi="Times New Roman"/>
          <w:sz w:val="28"/>
          <w:szCs w:val="24"/>
        </w:rPr>
        <w:tab/>
        <w:t>В целях обеспечения эффективности использования учебно-лабораторного и компьютерного оборудования, полученного образовател</w:t>
      </w:r>
      <w:r w:rsidRPr="00E20DA8">
        <w:rPr>
          <w:rFonts w:ascii="Times New Roman" w:hAnsi="Times New Roman"/>
          <w:sz w:val="28"/>
          <w:szCs w:val="24"/>
        </w:rPr>
        <w:t>ь</w:t>
      </w:r>
      <w:r w:rsidRPr="00E20DA8">
        <w:rPr>
          <w:rFonts w:ascii="Times New Roman" w:hAnsi="Times New Roman"/>
          <w:sz w:val="28"/>
          <w:szCs w:val="24"/>
        </w:rPr>
        <w:t>ными учреждениями района за счёт средств федеральной субсидии в рамках реализации комплекса мер по модернизации системы общего образования, организации консультационной и методической поддержки по данному в</w:t>
      </w:r>
      <w:r w:rsidRPr="00E20DA8">
        <w:rPr>
          <w:rFonts w:ascii="Times New Roman" w:hAnsi="Times New Roman"/>
          <w:sz w:val="28"/>
          <w:szCs w:val="24"/>
        </w:rPr>
        <w:t>о</w:t>
      </w:r>
      <w:r w:rsidRPr="00E20DA8">
        <w:rPr>
          <w:rFonts w:ascii="Times New Roman" w:hAnsi="Times New Roman"/>
          <w:sz w:val="28"/>
          <w:szCs w:val="24"/>
        </w:rPr>
        <w:t>просу в марте 2013 года проведена аудиторская проверка «Эффективность использования учебно-лабораторного оборудования в образовательном пр</w:t>
      </w:r>
      <w:r w:rsidRPr="00E20DA8">
        <w:rPr>
          <w:rFonts w:ascii="Times New Roman" w:hAnsi="Times New Roman"/>
          <w:sz w:val="28"/>
          <w:szCs w:val="24"/>
        </w:rPr>
        <w:t>о</w:t>
      </w:r>
      <w:r w:rsidRPr="00E20DA8">
        <w:rPr>
          <w:rFonts w:ascii="Times New Roman" w:hAnsi="Times New Roman"/>
          <w:sz w:val="28"/>
          <w:szCs w:val="24"/>
        </w:rPr>
        <w:t>цессе</w:t>
      </w:r>
      <w:r w:rsidRPr="00E20DA8">
        <w:rPr>
          <w:rFonts w:ascii="Times New Roman" w:hAnsi="Times New Roman"/>
          <w:b/>
          <w:sz w:val="28"/>
          <w:szCs w:val="24"/>
        </w:rPr>
        <w:t>»</w:t>
      </w:r>
      <w:r w:rsidRPr="00E20DA8">
        <w:rPr>
          <w:rFonts w:ascii="Times New Roman" w:hAnsi="Times New Roman"/>
          <w:sz w:val="28"/>
          <w:szCs w:val="24"/>
        </w:rPr>
        <w:t>. В соответствии с результатами экспертных мероприятий даны рек</w:t>
      </w:r>
      <w:r w:rsidRPr="00E20DA8">
        <w:rPr>
          <w:rFonts w:ascii="Times New Roman" w:hAnsi="Times New Roman"/>
          <w:sz w:val="28"/>
          <w:szCs w:val="24"/>
        </w:rPr>
        <w:t>о</w:t>
      </w:r>
      <w:r w:rsidRPr="00E20DA8">
        <w:rPr>
          <w:rFonts w:ascii="Times New Roman" w:hAnsi="Times New Roman"/>
          <w:sz w:val="28"/>
          <w:szCs w:val="24"/>
        </w:rPr>
        <w:lastRenderedPageBreak/>
        <w:t>мендации по повышению эффективности использования полученного обор</w:t>
      </w:r>
      <w:r w:rsidRPr="00E20DA8">
        <w:rPr>
          <w:rFonts w:ascii="Times New Roman" w:hAnsi="Times New Roman"/>
          <w:sz w:val="28"/>
          <w:szCs w:val="24"/>
        </w:rPr>
        <w:t>у</w:t>
      </w:r>
      <w:r w:rsidRPr="00E20DA8">
        <w:rPr>
          <w:rFonts w:ascii="Times New Roman" w:hAnsi="Times New Roman"/>
          <w:sz w:val="28"/>
          <w:szCs w:val="24"/>
        </w:rPr>
        <w:t xml:space="preserve">дования. </w:t>
      </w:r>
    </w:p>
    <w:p w:rsidR="00B97E06" w:rsidRDefault="00B97E06" w:rsidP="0029349B">
      <w:pPr>
        <w:spacing w:after="0" w:line="240" w:lineRule="auto"/>
        <w:jc w:val="center"/>
        <w:rPr>
          <w:highlight w:val="yellow"/>
        </w:rPr>
      </w:pPr>
    </w:p>
    <w:p w:rsidR="00542C82" w:rsidRDefault="008B4B92" w:rsidP="0029349B">
      <w:pPr>
        <w:pStyle w:val="2"/>
        <w:jc w:val="center"/>
        <w:rPr>
          <w:b/>
          <w:sz w:val="28"/>
        </w:rPr>
      </w:pPr>
      <w:bookmarkStart w:id="133" w:name="_Toc362263789"/>
      <w:r w:rsidRPr="000D594A">
        <w:rPr>
          <w:b/>
          <w:sz w:val="28"/>
        </w:rPr>
        <w:t xml:space="preserve">5.6. </w:t>
      </w:r>
      <w:r w:rsidR="00542C82" w:rsidRPr="000D594A">
        <w:rPr>
          <w:b/>
          <w:sz w:val="28"/>
        </w:rPr>
        <w:t>Воспитательная и организационно-массовая работа</w:t>
      </w:r>
      <w:bookmarkEnd w:id="133"/>
    </w:p>
    <w:p w:rsidR="001D1C4E" w:rsidRPr="001D1C4E" w:rsidRDefault="001D1C4E" w:rsidP="0029349B">
      <w:pPr>
        <w:spacing w:after="0" w:line="240" w:lineRule="auto"/>
      </w:pPr>
    </w:p>
    <w:p w:rsidR="001D1C4E" w:rsidRDefault="00F965DE" w:rsidP="001D1C4E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715C2">
        <w:rPr>
          <w:rFonts w:ascii="Times New Roman" w:hAnsi="Times New Roman"/>
          <w:sz w:val="28"/>
          <w:szCs w:val="28"/>
        </w:rPr>
        <w:t xml:space="preserve">ланомерно и систематически </w:t>
      </w:r>
      <w:r>
        <w:rPr>
          <w:rFonts w:ascii="Times New Roman" w:hAnsi="Times New Roman"/>
          <w:sz w:val="28"/>
          <w:szCs w:val="28"/>
        </w:rPr>
        <w:t>в течение учебного года проводились м</w:t>
      </w:r>
      <w:r w:rsidR="001D1C4E" w:rsidRPr="007715C2">
        <w:rPr>
          <w:rFonts w:ascii="Times New Roman" w:hAnsi="Times New Roman"/>
          <w:sz w:val="28"/>
          <w:szCs w:val="28"/>
        </w:rPr>
        <w:t>е</w:t>
      </w:r>
      <w:r w:rsidR="001D1C4E" w:rsidRPr="007715C2">
        <w:rPr>
          <w:rFonts w:ascii="Times New Roman" w:hAnsi="Times New Roman"/>
          <w:sz w:val="28"/>
          <w:szCs w:val="28"/>
        </w:rPr>
        <w:t>роприятия по профил</w:t>
      </w:r>
      <w:r w:rsidR="001D1C4E">
        <w:rPr>
          <w:rFonts w:ascii="Times New Roman" w:hAnsi="Times New Roman"/>
          <w:sz w:val="28"/>
          <w:szCs w:val="28"/>
        </w:rPr>
        <w:t xml:space="preserve">актике беспризорности, безнадзорности, </w:t>
      </w:r>
      <w:r w:rsidR="001D1C4E" w:rsidRPr="007715C2">
        <w:rPr>
          <w:rFonts w:ascii="Times New Roman" w:hAnsi="Times New Roman"/>
          <w:sz w:val="28"/>
          <w:szCs w:val="28"/>
        </w:rPr>
        <w:t>асоциального поведения среди детей и подростков</w:t>
      </w:r>
      <w:r>
        <w:rPr>
          <w:rFonts w:ascii="Times New Roman" w:hAnsi="Times New Roman"/>
          <w:sz w:val="28"/>
          <w:szCs w:val="28"/>
        </w:rPr>
        <w:t>.</w:t>
      </w:r>
      <w:r w:rsidR="001D1C4E">
        <w:rPr>
          <w:rFonts w:ascii="Times New Roman" w:hAnsi="Times New Roman"/>
          <w:sz w:val="28"/>
          <w:szCs w:val="28"/>
        </w:rPr>
        <w:t xml:space="preserve"> Управлением образования и ОУ реал</w:t>
      </w:r>
      <w:r w:rsidR="001D1C4E">
        <w:rPr>
          <w:rFonts w:ascii="Times New Roman" w:hAnsi="Times New Roman"/>
          <w:sz w:val="28"/>
          <w:szCs w:val="28"/>
        </w:rPr>
        <w:t>и</w:t>
      </w:r>
      <w:r w:rsidR="001D1C4E">
        <w:rPr>
          <w:rFonts w:ascii="Times New Roman" w:hAnsi="Times New Roman"/>
          <w:sz w:val="28"/>
          <w:szCs w:val="28"/>
        </w:rPr>
        <w:t>зуются межведомственные планы с учреждениями и ведомствами, заинтер</w:t>
      </w:r>
      <w:r w:rsidR="001D1C4E">
        <w:rPr>
          <w:rFonts w:ascii="Times New Roman" w:hAnsi="Times New Roman"/>
          <w:sz w:val="28"/>
          <w:szCs w:val="28"/>
        </w:rPr>
        <w:t>е</w:t>
      </w:r>
      <w:r w:rsidR="001D1C4E">
        <w:rPr>
          <w:rFonts w:ascii="Times New Roman" w:hAnsi="Times New Roman"/>
          <w:sz w:val="28"/>
          <w:szCs w:val="28"/>
        </w:rPr>
        <w:t xml:space="preserve">сованными в решении проблем профилактики асоциального поведения: </w:t>
      </w:r>
      <w:r w:rsidR="001D1C4E">
        <w:rPr>
          <w:rFonts w:ascii="Times New Roman" w:hAnsi="Times New Roman"/>
          <w:spacing w:val="-1"/>
          <w:sz w:val="28"/>
          <w:szCs w:val="28"/>
        </w:rPr>
        <w:t>КДН, ПДН, ТУТ и СР, Прокуратурой</w:t>
      </w:r>
      <w:r w:rsidR="001D1C4E" w:rsidRPr="007715C2">
        <w:rPr>
          <w:rFonts w:ascii="Times New Roman" w:hAnsi="Times New Roman"/>
          <w:spacing w:val="-1"/>
          <w:sz w:val="28"/>
          <w:szCs w:val="28"/>
        </w:rPr>
        <w:t>, Отдел</w:t>
      </w:r>
      <w:r w:rsidR="001D1C4E">
        <w:rPr>
          <w:rFonts w:ascii="Times New Roman" w:hAnsi="Times New Roman"/>
          <w:spacing w:val="-1"/>
          <w:sz w:val="28"/>
          <w:szCs w:val="28"/>
        </w:rPr>
        <w:t>ом по</w:t>
      </w:r>
      <w:r w:rsidR="001D1C4E" w:rsidRPr="007715C2">
        <w:rPr>
          <w:rFonts w:ascii="Times New Roman" w:hAnsi="Times New Roman"/>
          <w:spacing w:val="-1"/>
          <w:sz w:val="28"/>
          <w:szCs w:val="28"/>
        </w:rPr>
        <w:t xml:space="preserve"> молодежной политик</w:t>
      </w:r>
      <w:r w:rsidR="001D1C4E">
        <w:rPr>
          <w:rFonts w:ascii="Times New Roman" w:hAnsi="Times New Roman"/>
          <w:spacing w:val="-1"/>
          <w:sz w:val="28"/>
          <w:szCs w:val="28"/>
        </w:rPr>
        <w:t>е</w:t>
      </w:r>
      <w:r w:rsidR="001D1C4E" w:rsidRPr="007715C2">
        <w:rPr>
          <w:rFonts w:ascii="Times New Roman" w:hAnsi="Times New Roman"/>
          <w:spacing w:val="-1"/>
          <w:sz w:val="28"/>
          <w:szCs w:val="28"/>
        </w:rPr>
        <w:t>, здрав</w:t>
      </w:r>
      <w:r w:rsidR="001D1C4E" w:rsidRPr="007715C2">
        <w:rPr>
          <w:rFonts w:ascii="Times New Roman" w:hAnsi="Times New Roman"/>
          <w:spacing w:val="-1"/>
          <w:sz w:val="28"/>
          <w:szCs w:val="28"/>
        </w:rPr>
        <w:t>о</w:t>
      </w:r>
      <w:r w:rsidR="001D1C4E" w:rsidRPr="007715C2">
        <w:rPr>
          <w:rFonts w:ascii="Times New Roman" w:hAnsi="Times New Roman"/>
          <w:spacing w:val="-1"/>
          <w:sz w:val="28"/>
          <w:szCs w:val="28"/>
        </w:rPr>
        <w:t>охранени</w:t>
      </w:r>
      <w:r w:rsidR="001D1C4E">
        <w:rPr>
          <w:rFonts w:ascii="Times New Roman" w:hAnsi="Times New Roman"/>
          <w:spacing w:val="-1"/>
          <w:sz w:val="28"/>
          <w:szCs w:val="28"/>
        </w:rPr>
        <w:t>ю</w:t>
      </w:r>
      <w:r w:rsidR="001D1C4E" w:rsidRPr="007715C2">
        <w:rPr>
          <w:rFonts w:ascii="Times New Roman" w:hAnsi="Times New Roman"/>
          <w:spacing w:val="-1"/>
          <w:sz w:val="28"/>
          <w:szCs w:val="28"/>
        </w:rPr>
        <w:t xml:space="preserve"> и спорт</w:t>
      </w:r>
      <w:r w:rsidR="001D1C4E">
        <w:rPr>
          <w:rFonts w:ascii="Times New Roman" w:hAnsi="Times New Roman"/>
          <w:spacing w:val="-1"/>
          <w:sz w:val="28"/>
          <w:szCs w:val="28"/>
        </w:rPr>
        <w:t>у</w:t>
      </w:r>
      <w:r w:rsidR="001D1C4E" w:rsidRPr="007715C2">
        <w:rPr>
          <w:rFonts w:ascii="Times New Roman" w:hAnsi="Times New Roman"/>
          <w:spacing w:val="-1"/>
          <w:sz w:val="28"/>
          <w:szCs w:val="28"/>
        </w:rPr>
        <w:t>, ТИК, Отдел</w:t>
      </w:r>
      <w:r w:rsidR="001D1C4E">
        <w:rPr>
          <w:rFonts w:ascii="Times New Roman" w:hAnsi="Times New Roman"/>
          <w:spacing w:val="-1"/>
          <w:sz w:val="28"/>
          <w:szCs w:val="28"/>
        </w:rPr>
        <w:t xml:space="preserve">ом культуры, Казачьей общиной, </w:t>
      </w:r>
      <w:r w:rsidR="001D1C4E" w:rsidRPr="00EA1067">
        <w:rPr>
          <w:rFonts w:ascii="Times New Roman" w:hAnsi="Times New Roman"/>
          <w:sz w:val="28"/>
          <w:szCs w:val="28"/>
        </w:rPr>
        <w:t>РОСТО,</w:t>
      </w:r>
      <w:r w:rsidR="001D1C4E">
        <w:rPr>
          <w:rFonts w:ascii="Times New Roman" w:hAnsi="Times New Roman"/>
          <w:sz w:val="28"/>
          <w:szCs w:val="28"/>
        </w:rPr>
        <w:t xml:space="preserve"> </w:t>
      </w:r>
      <w:r w:rsidR="001D1C4E" w:rsidRPr="00EA1067">
        <w:rPr>
          <w:rFonts w:ascii="Times New Roman" w:hAnsi="Times New Roman"/>
          <w:sz w:val="28"/>
          <w:szCs w:val="28"/>
        </w:rPr>
        <w:t>Советом ветеранов, ПЧ-6 по КБР</w:t>
      </w:r>
      <w:r w:rsidR="001D1C4E">
        <w:rPr>
          <w:rFonts w:ascii="Times New Roman" w:hAnsi="Times New Roman"/>
          <w:sz w:val="28"/>
          <w:szCs w:val="28"/>
        </w:rPr>
        <w:t>,</w:t>
      </w:r>
      <w:r w:rsidR="001D1C4E" w:rsidRPr="00DE37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D1C4E" w:rsidRPr="00EA1067">
        <w:rPr>
          <w:rFonts w:ascii="Times New Roman" w:hAnsi="Times New Roman"/>
          <w:sz w:val="28"/>
          <w:szCs w:val="28"/>
        </w:rPr>
        <w:t xml:space="preserve">ОГИБДД </w:t>
      </w:r>
      <w:r w:rsidR="001D1C4E">
        <w:rPr>
          <w:rFonts w:ascii="Times New Roman" w:hAnsi="Times New Roman"/>
          <w:spacing w:val="-1"/>
          <w:sz w:val="28"/>
          <w:szCs w:val="28"/>
        </w:rPr>
        <w:t>и др.</w:t>
      </w:r>
      <w:r w:rsidR="001D1C4E" w:rsidRPr="007715C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D1C4E" w:rsidRPr="00C87772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(приложение </w:t>
      </w:r>
      <w:r w:rsidR="00D9252B">
        <w:rPr>
          <w:rFonts w:ascii="Times New Roman" w:hAnsi="Times New Roman"/>
          <w:color w:val="984806" w:themeColor="accent6" w:themeShade="80"/>
          <w:sz w:val="28"/>
          <w:szCs w:val="28"/>
        </w:rPr>
        <w:t>16</w:t>
      </w:r>
      <w:r w:rsidR="001D1C4E" w:rsidRPr="00C87772">
        <w:rPr>
          <w:rFonts w:ascii="Times New Roman" w:hAnsi="Times New Roman"/>
          <w:color w:val="984806" w:themeColor="accent6" w:themeShade="80"/>
          <w:sz w:val="28"/>
          <w:szCs w:val="28"/>
        </w:rPr>
        <w:t>).</w:t>
      </w:r>
      <w:r w:rsidR="001D1C4E" w:rsidRPr="00C87772">
        <w:rPr>
          <w:rFonts w:ascii="Times New Roman" w:hAnsi="Times New Roman"/>
          <w:sz w:val="28"/>
          <w:szCs w:val="28"/>
        </w:rPr>
        <w:t xml:space="preserve"> </w:t>
      </w:r>
      <w:r w:rsidR="001D1C4E" w:rsidRPr="00EA1067">
        <w:rPr>
          <w:rFonts w:ascii="Times New Roman" w:hAnsi="Times New Roman"/>
          <w:sz w:val="28"/>
          <w:szCs w:val="28"/>
        </w:rPr>
        <w:t xml:space="preserve">В каждом образовательном учреждении имеется план совместной работы с данными организациями и учреждениями.  </w:t>
      </w:r>
    </w:p>
    <w:p w:rsidR="001D1C4E" w:rsidRDefault="001D1C4E" w:rsidP="00F965D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образовательных учреждениях ведется постоянный учет и контроль детей из неблагополучных семей. Оформляются школьные картотеки, жу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налы посещаемости занятий, дневники наблюдений. В течение года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дятся совместные рейды с заинтересованными ведомствами в семьи «группы риска», а также </w:t>
      </w:r>
      <w:r w:rsidR="001E38D7">
        <w:rPr>
          <w:rFonts w:ascii="Times New Roman" w:hAnsi="Times New Roman"/>
          <w:sz w:val="28"/>
        </w:rPr>
        <w:t>ежемесячно</w:t>
      </w:r>
      <w:r>
        <w:rPr>
          <w:rFonts w:ascii="Times New Roman" w:hAnsi="Times New Roman"/>
          <w:sz w:val="28"/>
        </w:rPr>
        <w:t xml:space="preserve"> проводятся совещания для заместителей дире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торов по воспитательной работе и социальных педагогов</w:t>
      </w:r>
      <w:r w:rsidR="00397983">
        <w:rPr>
          <w:rFonts w:ascii="Times New Roman" w:hAnsi="Times New Roman"/>
          <w:sz w:val="28"/>
        </w:rPr>
        <w:t xml:space="preserve"> с участием предст</w:t>
      </w:r>
      <w:r w:rsidR="00397983">
        <w:rPr>
          <w:rFonts w:ascii="Times New Roman" w:hAnsi="Times New Roman"/>
          <w:sz w:val="28"/>
        </w:rPr>
        <w:t>а</w:t>
      </w:r>
      <w:r w:rsidR="00397983">
        <w:rPr>
          <w:rFonts w:ascii="Times New Roman" w:hAnsi="Times New Roman"/>
          <w:sz w:val="28"/>
        </w:rPr>
        <w:t xml:space="preserve">вителей </w:t>
      </w:r>
      <w:r w:rsidR="00397983">
        <w:rPr>
          <w:rFonts w:ascii="Times New Roman" w:hAnsi="Times New Roman"/>
          <w:spacing w:val="-1"/>
          <w:sz w:val="28"/>
          <w:szCs w:val="28"/>
        </w:rPr>
        <w:t>КДН, ПДН, ТУТ и СР</w:t>
      </w:r>
      <w:r>
        <w:rPr>
          <w:rFonts w:ascii="Times New Roman" w:hAnsi="Times New Roman"/>
          <w:sz w:val="28"/>
        </w:rPr>
        <w:t>.</w:t>
      </w:r>
    </w:p>
    <w:p w:rsidR="001D1C4E" w:rsidRDefault="001D1C4E" w:rsidP="001E38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="00397983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Pr="00014D07">
        <w:rPr>
          <w:rFonts w:ascii="Times New Roman" w:hAnsi="Times New Roman"/>
          <w:sz w:val="28"/>
          <w:szCs w:val="28"/>
        </w:rPr>
        <w:t xml:space="preserve">проводились </w:t>
      </w:r>
      <w:r>
        <w:rPr>
          <w:rFonts w:ascii="Times New Roman" w:hAnsi="Times New Roman"/>
          <w:sz w:val="28"/>
          <w:szCs w:val="28"/>
        </w:rPr>
        <w:t>м</w:t>
      </w:r>
      <w:r w:rsidRPr="00014D07">
        <w:rPr>
          <w:rFonts w:ascii="Times New Roman" w:hAnsi="Times New Roman"/>
          <w:sz w:val="28"/>
          <w:szCs w:val="28"/>
        </w:rPr>
        <w:t>ероприятия по профилактике беспризорности, безнадзорности, асоциальн</w:t>
      </w:r>
      <w:r w:rsidRPr="00014D07">
        <w:rPr>
          <w:rFonts w:ascii="Times New Roman" w:hAnsi="Times New Roman"/>
          <w:sz w:val="28"/>
          <w:szCs w:val="28"/>
        </w:rPr>
        <w:t>о</w:t>
      </w:r>
      <w:r w:rsidRPr="00014D07">
        <w:rPr>
          <w:rFonts w:ascii="Times New Roman" w:hAnsi="Times New Roman"/>
          <w:sz w:val="28"/>
          <w:szCs w:val="28"/>
        </w:rPr>
        <w:t>го поведения среди детей и подростков</w:t>
      </w:r>
      <w:r>
        <w:rPr>
          <w:rFonts w:ascii="Times New Roman" w:hAnsi="Times New Roman"/>
          <w:sz w:val="28"/>
          <w:szCs w:val="28"/>
        </w:rPr>
        <w:t>, такие как:</w:t>
      </w:r>
    </w:p>
    <w:p w:rsidR="001D1C4E" w:rsidRPr="00014D07" w:rsidRDefault="001D1C4E" w:rsidP="00397983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14D07">
        <w:rPr>
          <w:rFonts w:ascii="Times New Roman" w:hAnsi="Times New Roman"/>
          <w:sz w:val="28"/>
          <w:szCs w:val="28"/>
        </w:rPr>
        <w:t xml:space="preserve">онкурс рисунков по профилактике наркомании «Дети КБР против наркотиков!»;  </w:t>
      </w:r>
    </w:p>
    <w:p w:rsidR="001D1C4E" w:rsidRPr="00AB174E" w:rsidRDefault="001D1C4E" w:rsidP="00397983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174E">
        <w:rPr>
          <w:rFonts w:ascii="Times New Roman" w:hAnsi="Times New Roman"/>
          <w:sz w:val="28"/>
          <w:szCs w:val="28"/>
        </w:rPr>
        <w:t>акция «М</w:t>
      </w:r>
      <w:r>
        <w:rPr>
          <w:rFonts w:ascii="Times New Roman" w:hAnsi="Times New Roman"/>
          <w:sz w:val="28"/>
          <w:szCs w:val="28"/>
        </w:rPr>
        <w:t>ы</w:t>
      </w:r>
      <w:r w:rsidRPr="00AB174E">
        <w:rPr>
          <w:rFonts w:ascii="Times New Roman" w:hAnsi="Times New Roman"/>
          <w:sz w:val="28"/>
          <w:szCs w:val="28"/>
        </w:rPr>
        <w:t xml:space="preserve"> выбираем спорт, как альтернативу вредных привычек»;</w:t>
      </w:r>
    </w:p>
    <w:p w:rsidR="001D1C4E" w:rsidRPr="00AB174E" w:rsidRDefault="001D1C4E" w:rsidP="00397983">
      <w:pPr>
        <w:numPr>
          <w:ilvl w:val="0"/>
          <w:numId w:val="21"/>
        </w:numPr>
        <w:tabs>
          <w:tab w:val="clear" w:pos="360"/>
          <w:tab w:val="left" w:pos="851"/>
          <w:tab w:val="num" w:pos="106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174E">
        <w:rPr>
          <w:rFonts w:ascii="Times New Roman" w:hAnsi="Times New Roman"/>
          <w:sz w:val="28"/>
          <w:szCs w:val="28"/>
        </w:rPr>
        <w:t>конкурс сочинений «Алкоголизм-знак беды!»;</w:t>
      </w:r>
    </w:p>
    <w:p w:rsidR="001D1C4E" w:rsidRPr="00AB174E" w:rsidRDefault="001D1C4E" w:rsidP="00397983">
      <w:pPr>
        <w:numPr>
          <w:ilvl w:val="0"/>
          <w:numId w:val="21"/>
        </w:numPr>
        <w:tabs>
          <w:tab w:val="clear" w:pos="360"/>
          <w:tab w:val="left" w:pos="851"/>
          <w:tab w:val="num" w:pos="106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174E">
        <w:rPr>
          <w:rFonts w:ascii="Times New Roman" w:hAnsi="Times New Roman"/>
          <w:sz w:val="28"/>
          <w:szCs w:val="28"/>
        </w:rPr>
        <w:t>конкурс видеороликов «Недетский вопрос»</w:t>
      </w:r>
      <w:r>
        <w:rPr>
          <w:rFonts w:ascii="Times New Roman" w:hAnsi="Times New Roman"/>
          <w:sz w:val="28"/>
          <w:szCs w:val="28"/>
        </w:rPr>
        <w:t>;</w:t>
      </w:r>
    </w:p>
    <w:p w:rsidR="001D1C4E" w:rsidRPr="00014D07" w:rsidRDefault="001D1C4E" w:rsidP="00397983">
      <w:pPr>
        <w:numPr>
          <w:ilvl w:val="0"/>
          <w:numId w:val="21"/>
        </w:numPr>
        <w:tabs>
          <w:tab w:val="clear" w:pos="360"/>
          <w:tab w:val="left" w:pos="851"/>
          <w:tab w:val="num" w:pos="106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4D07">
        <w:rPr>
          <w:rFonts w:ascii="Times New Roman" w:hAnsi="Times New Roman"/>
          <w:sz w:val="28"/>
          <w:szCs w:val="28"/>
        </w:rPr>
        <w:t>анкетирование учащихся ОУ на предмет профилактики вредных пр</w:t>
      </w:r>
      <w:r w:rsidRPr="00014D07">
        <w:rPr>
          <w:rFonts w:ascii="Times New Roman" w:hAnsi="Times New Roman"/>
          <w:sz w:val="28"/>
          <w:szCs w:val="28"/>
        </w:rPr>
        <w:t>и</w:t>
      </w:r>
      <w:r w:rsidRPr="00014D07">
        <w:rPr>
          <w:rFonts w:ascii="Times New Roman" w:hAnsi="Times New Roman"/>
          <w:sz w:val="28"/>
          <w:szCs w:val="28"/>
        </w:rPr>
        <w:t>вычек;</w:t>
      </w:r>
    </w:p>
    <w:p w:rsidR="001D1C4E" w:rsidRPr="00B243A4" w:rsidRDefault="001D1C4E" w:rsidP="00397983">
      <w:pPr>
        <w:numPr>
          <w:ilvl w:val="0"/>
          <w:numId w:val="21"/>
        </w:numPr>
        <w:tabs>
          <w:tab w:val="clear" w:pos="360"/>
          <w:tab w:val="left" w:pos="851"/>
          <w:tab w:val="num" w:pos="106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43A4">
        <w:rPr>
          <w:rFonts w:ascii="Times New Roman" w:hAnsi="Times New Roman"/>
          <w:sz w:val="28"/>
          <w:szCs w:val="28"/>
        </w:rPr>
        <w:t>рейды по социально неблагополучным семьям;</w:t>
      </w:r>
    </w:p>
    <w:p w:rsidR="001D1C4E" w:rsidRPr="00B243A4" w:rsidRDefault="001D1C4E" w:rsidP="00397983">
      <w:pPr>
        <w:numPr>
          <w:ilvl w:val="0"/>
          <w:numId w:val="21"/>
        </w:numPr>
        <w:tabs>
          <w:tab w:val="clear" w:pos="360"/>
          <w:tab w:val="left" w:pos="851"/>
          <w:tab w:val="num" w:pos="106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43A4">
        <w:rPr>
          <w:rFonts w:ascii="Times New Roman" w:hAnsi="Times New Roman"/>
          <w:sz w:val="28"/>
          <w:szCs w:val="28"/>
        </w:rPr>
        <w:t>совещания для заместителей директоров по воспитательной работе и социальных педагогов (ежемесячно);</w:t>
      </w:r>
    </w:p>
    <w:p w:rsidR="001D1C4E" w:rsidRPr="00B243A4" w:rsidRDefault="001D1C4E" w:rsidP="00397983">
      <w:pPr>
        <w:numPr>
          <w:ilvl w:val="0"/>
          <w:numId w:val="21"/>
        </w:numPr>
        <w:tabs>
          <w:tab w:val="clear" w:pos="360"/>
          <w:tab w:val="left" w:pos="851"/>
          <w:tab w:val="num" w:pos="106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43A4">
        <w:rPr>
          <w:rFonts w:ascii="Times New Roman" w:hAnsi="Times New Roman"/>
          <w:sz w:val="28"/>
          <w:szCs w:val="28"/>
        </w:rPr>
        <w:t>спортивные соревнования и праздники;</w:t>
      </w:r>
    </w:p>
    <w:p w:rsidR="001D1C4E" w:rsidRPr="00B243A4" w:rsidRDefault="001D1C4E" w:rsidP="00397983">
      <w:pPr>
        <w:numPr>
          <w:ilvl w:val="0"/>
          <w:numId w:val="21"/>
        </w:numPr>
        <w:tabs>
          <w:tab w:val="clear" w:pos="360"/>
          <w:tab w:val="left" w:pos="851"/>
          <w:tab w:val="num" w:pos="106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43A4">
        <w:rPr>
          <w:rFonts w:ascii="Times New Roman" w:hAnsi="Times New Roman"/>
          <w:sz w:val="28"/>
          <w:szCs w:val="28"/>
        </w:rPr>
        <w:t>родительские собрания, на которых обсуждались вопросы по данной тематике</w:t>
      </w:r>
      <w:r w:rsidR="00397983">
        <w:rPr>
          <w:rFonts w:ascii="Times New Roman" w:hAnsi="Times New Roman"/>
          <w:sz w:val="28"/>
          <w:szCs w:val="28"/>
        </w:rPr>
        <w:t xml:space="preserve"> и др.</w:t>
      </w:r>
    </w:p>
    <w:p w:rsidR="001D1C4E" w:rsidRPr="002765E4" w:rsidRDefault="001D1C4E" w:rsidP="003979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5E4">
        <w:rPr>
          <w:rFonts w:ascii="Times New Roman" w:hAnsi="Times New Roman"/>
          <w:sz w:val="28"/>
          <w:szCs w:val="28"/>
        </w:rPr>
        <w:t xml:space="preserve">В </w:t>
      </w:r>
      <w:r w:rsidR="00397983">
        <w:rPr>
          <w:rFonts w:ascii="Times New Roman" w:hAnsi="Times New Roman"/>
          <w:sz w:val="28"/>
          <w:szCs w:val="28"/>
        </w:rPr>
        <w:t xml:space="preserve">Управлении образования и ОУ </w:t>
      </w:r>
      <w:r w:rsidRPr="002765E4">
        <w:rPr>
          <w:rFonts w:ascii="Times New Roman" w:hAnsi="Times New Roman"/>
          <w:sz w:val="28"/>
          <w:szCs w:val="28"/>
        </w:rPr>
        <w:t>ежемесячно обновлялся банк данных детей, состоящих на внутришкольном учете и «группе риска». Проведена ц</w:t>
      </w:r>
      <w:r w:rsidRPr="002765E4">
        <w:rPr>
          <w:rFonts w:ascii="Times New Roman" w:hAnsi="Times New Roman"/>
          <w:sz w:val="28"/>
          <w:szCs w:val="28"/>
        </w:rPr>
        <w:t>е</w:t>
      </w:r>
      <w:r w:rsidRPr="002765E4">
        <w:rPr>
          <w:rFonts w:ascii="Times New Roman" w:hAnsi="Times New Roman"/>
          <w:sz w:val="28"/>
          <w:szCs w:val="28"/>
        </w:rPr>
        <w:t xml:space="preserve">ленаправленная работа по организации </w:t>
      </w:r>
      <w:r w:rsidR="00397983">
        <w:rPr>
          <w:rFonts w:ascii="Times New Roman" w:hAnsi="Times New Roman"/>
          <w:sz w:val="28"/>
          <w:szCs w:val="28"/>
        </w:rPr>
        <w:t xml:space="preserve">занятости и </w:t>
      </w:r>
      <w:r w:rsidRPr="002765E4">
        <w:rPr>
          <w:rFonts w:ascii="Times New Roman" w:hAnsi="Times New Roman"/>
          <w:sz w:val="28"/>
          <w:szCs w:val="28"/>
        </w:rPr>
        <w:t>летнего отдыха детей «группы риска».</w:t>
      </w:r>
    </w:p>
    <w:p w:rsidR="001D1C4E" w:rsidRDefault="001D1C4E" w:rsidP="0039798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D07">
        <w:rPr>
          <w:rFonts w:ascii="Times New Roman" w:hAnsi="Times New Roman"/>
          <w:sz w:val="28"/>
          <w:szCs w:val="28"/>
        </w:rPr>
        <w:lastRenderedPageBreak/>
        <w:t xml:space="preserve">Во всех </w:t>
      </w:r>
      <w:r w:rsidR="00D110D0">
        <w:rPr>
          <w:rFonts w:ascii="Times New Roman" w:hAnsi="Times New Roman"/>
          <w:sz w:val="28"/>
          <w:szCs w:val="28"/>
        </w:rPr>
        <w:t>школах</w:t>
      </w:r>
      <w:r w:rsidRPr="00014D07">
        <w:rPr>
          <w:rFonts w:ascii="Times New Roman" w:hAnsi="Times New Roman"/>
          <w:sz w:val="28"/>
          <w:szCs w:val="28"/>
        </w:rPr>
        <w:t xml:space="preserve"> функционируют наркологические посты, оформлены уголки наглядной агитации, систематически проводятся рейды по </w:t>
      </w:r>
      <w:r w:rsidR="00D110D0">
        <w:rPr>
          <w:rFonts w:ascii="Times New Roman" w:hAnsi="Times New Roman"/>
          <w:sz w:val="28"/>
          <w:szCs w:val="28"/>
        </w:rPr>
        <w:t>учрежд</w:t>
      </w:r>
      <w:r w:rsidR="00D110D0">
        <w:rPr>
          <w:rFonts w:ascii="Times New Roman" w:hAnsi="Times New Roman"/>
          <w:sz w:val="28"/>
          <w:szCs w:val="28"/>
        </w:rPr>
        <w:t>е</w:t>
      </w:r>
      <w:r w:rsidR="00D110D0">
        <w:rPr>
          <w:rFonts w:ascii="Times New Roman" w:hAnsi="Times New Roman"/>
          <w:sz w:val="28"/>
          <w:szCs w:val="28"/>
        </w:rPr>
        <w:t>ниям</w:t>
      </w:r>
      <w:r w:rsidRPr="00014D07">
        <w:rPr>
          <w:rFonts w:ascii="Times New Roman" w:hAnsi="Times New Roman"/>
          <w:sz w:val="28"/>
          <w:szCs w:val="28"/>
        </w:rPr>
        <w:t xml:space="preserve"> и прилегающим к ним территориям. Фактов употребления учащимися наркотических, психоактивных веществ за последние три года не выявлено. </w:t>
      </w:r>
      <w:r>
        <w:rPr>
          <w:rFonts w:ascii="Times New Roman" w:hAnsi="Times New Roman"/>
          <w:sz w:val="28"/>
          <w:szCs w:val="28"/>
        </w:rPr>
        <w:t>Сведения об учащихся, состоящих на профилактическом учёте, 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в таблице 1</w:t>
      </w:r>
      <w:r w:rsidR="00D9252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1D1C4E" w:rsidRPr="003247C5" w:rsidRDefault="001D1C4E" w:rsidP="001D1C4E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3247C5">
        <w:rPr>
          <w:rFonts w:ascii="Times New Roman" w:hAnsi="Times New Roman"/>
          <w:sz w:val="24"/>
          <w:szCs w:val="28"/>
        </w:rPr>
        <w:t xml:space="preserve">Таблица </w:t>
      </w:r>
      <w:r>
        <w:rPr>
          <w:rFonts w:ascii="Times New Roman" w:hAnsi="Times New Roman"/>
          <w:sz w:val="24"/>
          <w:szCs w:val="28"/>
        </w:rPr>
        <w:t>1</w:t>
      </w:r>
      <w:r w:rsidR="00D9252B">
        <w:rPr>
          <w:rFonts w:ascii="Times New Roman" w:hAnsi="Times New Roman"/>
          <w:sz w:val="24"/>
          <w:szCs w:val="28"/>
        </w:rPr>
        <w:t>7</w:t>
      </w:r>
    </w:p>
    <w:p w:rsidR="001D1C4E" w:rsidRPr="00DB3D0F" w:rsidRDefault="001D1C4E" w:rsidP="001D1C4E">
      <w:pPr>
        <w:pStyle w:val="3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DB3D0F">
        <w:rPr>
          <w:rFonts w:ascii="Times New Roman" w:hAnsi="Times New Roman"/>
          <w:b/>
          <w:sz w:val="24"/>
          <w:szCs w:val="28"/>
        </w:rPr>
        <w:t>Сведения</w:t>
      </w:r>
    </w:p>
    <w:p w:rsidR="001D1C4E" w:rsidRPr="00DB3D0F" w:rsidRDefault="001D1C4E" w:rsidP="001D1C4E">
      <w:pPr>
        <w:pStyle w:val="3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DB3D0F">
        <w:rPr>
          <w:rFonts w:ascii="Times New Roman" w:hAnsi="Times New Roman"/>
          <w:b/>
          <w:sz w:val="24"/>
          <w:szCs w:val="28"/>
        </w:rPr>
        <w:t xml:space="preserve"> об учащихся, состоящих на профилактических учетах</w:t>
      </w:r>
    </w:p>
    <w:p w:rsidR="001D1C4E" w:rsidRPr="00014D07" w:rsidRDefault="001D1C4E" w:rsidP="001D1C4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243"/>
        <w:gridCol w:w="1075"/>
        <w:gridCol w:w="1075"/>
        <w:gridCol w:w="1852"/>
        <w:gridCol w:w="1743"/>
      </w:tblGrid>
      <w:tr w:rsidR="001D1C4E" w:rsidRPr="009C69B6" w:rsidTr="00040CE4">
        <w:tc>
          <w:tcPr>
            <w:tcW w:w="1242" w:type="dxa"/>
          </w:tcPr>
          <w:p w:rsidR="001D1C4E" w:rsidRPr="00051C9C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Кол-во детей всего</w:t>
            </w:r>
          </w:p>
        </w:tc>
        <w:tc>
          <w:tcPr>
            <w:tcW w:w="1418" w:type="dxa"/>
          </w:tcPr>
          <w:p w:rsidR="001D1C4E" w:rsidRPr="00051C9C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Состоят на вну</w:t>
            </w: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ришкол</w:t>
            </w: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ном учете</w:t>
            </w:r>
          </w:p>
        </w:tc>
        <w:tc>
          <w:tcPr>
            <w:tcW w:w="1243" w:type="dxa"/>
          </w:tcPr>
          <w:p w:rsidR="001D1C4E" w:rsidRPr="00051C9C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Состоят в «гру</w:t>
            </w: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пе ри</w:t>
            </w: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ка»</w:t>
            </w:r>
          </w:p>
        </w:tc>
        <w:tc>
          <w:tcPr>
            <w:tcW w:w="1075" w:type="dxa"/>
          </w:tcPr>
          <w:p w:rsidR="001D1C4E" w:rsidRPr="00051C9C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На учете в КДН</w:t>
            </w:r>
          </w:p>
        </w:tc>
        <w:tc>
          <w:tcPr>
            <w:tcW w:w="1075" w:type="dxa"/>
          </w:tcPr>
          <w:p w:rsidR="001D1C4E" w:rsidRPr="00051C9C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На учете в ПДН</w:t>
            </w:r>
          </w:p>
        </w:tc>
        <w:tc>
          <w:tcPr>
            <w:tcW w:w="1852" w:type="dxa"/>
          </w:tcPr>
          <w:p w:rsidR="001D1C4E" w:rsidRPr="00051C9C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Состоят на учете в на</w:t>
            </w: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кодиспансере</w:t>
            </w:r>
          </w:p>
        </w:tc>
        <w:tc>
          <w:tcPr>
            <w:tcW w:w="1743" w:type="dxa"/>
          </w:tcPr>
          <w:p w:rsidR="001D1C4E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 xml:space="preserve">Не посещают </w:t>
            </w:r>
          </w:p>
          <w:p w:rsidR="001D1C4E" w:rsidRPr="00051C9C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C9C">
              <w:rPr>
                <w:rFonts w:ascii="Times New Roman" w:hAnsi="Times New Roman"/>
                <w:b/>
                <w:sz w:val="24"/>
                <w:szCs w:val="24"/>
              </w:rPr>
              <w:t>школу</w:t>
            </w:r>
          </w:p>
        </w:tc>
      </w:tr>
      <w:tr w:rsidR="001D1C4E" w:rsidRPr="009C69B6" w:rsidTr="00040CE4">
        <w:trPr>
          <w:trHeight w:val="263"/>
        </w:trPr>
        <w:tc>
          <w:tcPr>
            <w:tcW w:w="1242" w:type="dxa"/>
          </w:tcPr>
          <w:p w:rsidR="001D1C4E" w:rsidRPr="00F46EB6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6">
              <w:rPr>
                <w:rFonts w:ascii="Times New Roman" w:hAnsi="Times New Roman"/>
                <w:sz w:val="20"/>
                <w:szCs w:val="20"/>
              </w:rPr>
              <w:t>4175</w:t>
            </w:r>
          </w:p>
        </w:tc>
        <w:tc>
          <w:tcPr>
            <w:tcW w:w="1418" w:type="dxa"/>
          </w:tcPr>
          <w:p w:rsidR="001D1C4E" w:rsidRPr="00F46EB6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43" w:type="dxa"/>
          </w:tcPr>
          <w:p w:rsidR="001D1C4E" w:rsidRPr="00F46EB6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6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75" w:type="dxa"/>
          </w:tcPr>
          <w:p w:rsidR="001D1C4E" w:rsidRPr="00F46EB6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1D1C4E" w:rsidRPr="00F46EB6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52" w:type="dxa"/>
          </w:tcPr>
          <w:p w:rsidR="001D1C4E" w:rsidRPr="00F46EB6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3" w:type="dxa"/>
          </w:tcPr>
          <w:p w:rsidR="001D1C4E" w:rsidRPr="00F46EB6" w:rsidRDefault="001D1C4E" w:rsidP="00040CE4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6EB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D1C4E" w:rsidRDefault="001D1C4E" w:rsidP="001D1C4E">
      <w:pPr>
        <w:tabs>
          <w:tab w:val="left" w:pos="0"/>
        </w:tabs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1D1C4E" w:rsidRPr="00AC7C9F" w:rsidRDefault="0078536B" w:rsidP="001D1C4E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в</w:t>
      </w:r>
      <w:r w:rsidR="001D1C4E" w:rsidRPr="00AC7C9F">
        <w:rPr>
          <w:rFonts w:ascii="Times New Roman" w:hAnsi="Times New Roman"/>
          <w:sz w:val="28"/>
        </w:rPr>
        <w:t xml:space="preserve"> конце учебного года в </w:t>
      </w:r>
      <w:r>
        <w:rPr>
          <w:rFonts w:ascii="Times New Roman" w:hAnsi="Times New Roman"/>
          <w:sz w:val="28"/>
        </w:rPr>
        <w:t>учреждениях</w:t>
      </w:r>
      <w:r w:rsidR="001D1C4E" w:rsidRPr="00AC7C9F">
        <w:rPr>
          <w:rFonts w:ascii="Times New Roman" w:hAnsi="Times New Roman"/>
          <w:sz w:val="28"/>
        </w:rPr>
        <w:t xml:space="preserve"> проводится анонимное анкетирование детей разных возрастов с целью выявления уровня вовлече</w:t>
      </w:r>
      <w:r w:rsidR="001D1C4E" w:rsidRPr="00AC7C9F">
        <w:rPr>
          <w:rFonts w:ascii="Times New Roman" w:hAnsi="Times New Roman"/>
          <w:sz w:val="28"/>
        </w:rPr>
        <w:t>н</w:t>
      </w:r>
      <w:r w:rsidR="001D1C4E" w:rsidRPr="00AC7C9F">
        <w:rPr>
          <w:rFonts w:ascii="Times New Roman" w:hAnsi="Times New Roman"/>
          <w:sz w:val="28"/>
        </w:rPr>
        <w:t>ности учащихся в употребление наркотических и психотропных веществ, склонности к суициду и т.д. Результаты анкетирования анализируются и уч</w:t>
      </w:r>
      <w:r w:rsidR="001D1C4E" w:rsidRPr="00AC7C9F">
        <w:rPr>
          <w:rFonts w:ascii="Times New Roman" w:hAnsi="Times New Roman"/>
          <w:sz w:val="28"/>
        </w:rPr>
        <w:t>и</w:t>
      </w:r>
      <w:r w:rsidR="001D1C4E" w:rsidRPr="00AC7C9F">
        <w:rPr>
          <w:rFonts w:ascii="Times New Roman" w:hAnsi="Times New Roman"/>
          <w:sz w:val="28"/>
        </w:rPr>
        <w:t xml:space="preserve">тываются при составлении планов воспитательной работы на следующий учебный год. </w:t>
      </w:r>
    </w:p>
    <w:p w:rsidR="001D1C4E" w:rsidRPr="001F10FB" w:rsidRDefault="001D1C4E" w:rsidP="001D1C4E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Вместе с тем за последние 2 года по сравнению с предыдущими знач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тельно увеличилось количество детей «группы риска» и состоящих на вну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ришкольном учёте </w:t>
      </w:r>
      <w:r w:rsidRPr="001F10FB">
        <w:rPr>
          <w:rFonts w:ascii="Times New Roman" w:hAnsi="Times New Roman"/>
          <w:spacing w:val="-1"/>
          <w:sz w:val="28"/>
          <w:szCs w:val="28"/>
        </w:rPr>
        <w:t>(табл.1</w:t>
      </w:r>
      <w:r w:rsidR="00D9252B">
        <w:rPr>
          <w:rFonts w:ascii="Times New Roman" w:hAnsi="Times New Roman"/>
          <w:spacing w:val="-1"/>
          <w:sz w:val="28"/>
          <w:szCs w:val="28"/>
        </w:rPr>
        <w:t>8</w:t>
      </w:r>
      <w:r w:rsidRPr="001F10FB">
        <w:rPr>
          <w:rFonts w:ascii="Times New Roman" w:hAnsi="Times New Roman"/>
          <w:spacing w:val="-1"/>
          <w:sz w:val="28"/>
          <w:szCs w:val="28"/>
        </w:rPr>
        <w:t>). Решение указанной проблемы требует сове</w:t>
      </w:r>
      <w:r w:rsidRPr="001F10FB">
        <w:rPr>
          <w:rFonts w:ascii="Times New Roman" w:hAnsi="Times New Roman"/>
          <w:spacing w:val="-1"/>
          <w:sz w:val="28"/>
          <w:szCs w:val="28"/>
        </w:rPr>
        <w:t>р</w:t>
      </w:r>
      <w:r w:rsidRPr="001F10FB">
        <w:rPr>
          <w:rFonts w:ascii="Times New Roman" w:hAnsi="Times New Roman"/>
          <w:spacing w:val="-1"/>
          <w:sz w:val="28"/>
          <w:szCs w:val="28"/>
        </w:rPr>
        <w:t>шенствования работы по социализации учащихся и целенаправленной адре</w:t>
      </w:r>
      <w:r w:rsidRPr="001F10FB">
        <w:rPr>
          <w:rFonts w:ascii="Times New Roman" w:hAnsi="Times New Roman"/>
          <w:spacing w:val="-1"/>
          <w:sz w:val="28"/>
          <w:szCs w:val="28"/>
        </w:rPr>
        <w:t>с</w:t>
      </w:r>
      <w:r w:rsidRPr="001F10FB">
        <w:rPr>
          <w:rFonts w:ascii="Times New Roman" w:hAnsi="Times New Roman"/>
          <w:spacing w:val="-1"/>
          <w:sz w:val="28"/>
          <w:szCs w:val="28"/>
        </w:rPr>
        <w:t xml:space="preserve">ной поддержки данной категории детей.  </w:t>
      </w:r>
    </w:p>
    <w:p w:rsidR="001D1C4E" w:rsidRDefault="001D1C4E" w:rsidP="001D1C4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i/>
          <w:spacing w:val="-1"/>
          <w:sz w:val="24"/>
          <w:szCs w:val="24"/>
        </w:rPr>
      </w:pPr>
    </w:p>
    <w:p w:rsidR="001D1C4E" w:rsidRPr="001F10FB" w:rsidRDefault="001D1C4E" w:rsidP="001D1C4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i/>
          <w:spacing w:val="-1"/>
          <w:sz w:val="24"/>
          <w:szCs w:val="24"/>
        </w:rPr>
      </w:pPr>
      <w:r w:rsidRPr="001F10FB">
        <w:rPr>
          <w:rFonts w:ascii="Times New Roman" w:hAnsi="Times New Roman"/>
          <w:i/>
          <w:spacing w:val="-1"/>
          <w:sz w:val="24"/>
          <w:szCs w:val="24"/>
        </w:rPr>
        <w:t>Таблица 1</w:t>
      </w:r>
      <w:r w:rsidR="00D9252B">
        <w:rPr>
          <w:rFonts w:ascii="Times New Roman" w:hAnsi="Times New Roman"/>
          <w:i/>
          <w:spacing w:val="-1"/>
          <w:sz w:val="24"/>
          <w:szCs w:val="24"/>
        </w:rPr>
        <w:t>8</w:t>
      </w:r>
    </w:p>
    <w:p w:rsidR="001D1C4E" w:rsidRDefault="001D1C4E" w:rsidP="001D1C4E">
      <w:pPr>
        <w:widowControl w:val="0"/>
        <w:spacing w:after="0" w:line="240" w:lineRule="auto"/>
        <w:ind w:right="49" w:firstLine="720"/>
        <w:jc w:val="center"/>
        <w:rPr>
          <w:rFonts w:ascii="Times New Roman" w:hAnsi="Times New Roman"/>
          <w:b/>
          <w:sz w:val="24"/>
          <w:szCs w:val="28"/>
        </w:rPr>
      </w:pPr>
      <w:r w:rsidRPr="004D6759">
        <w:rPr>
          <w:rFonts w:ascii="Times New Roman" w:hAnsi="Times New Roman"/>
          <w:b/>
          <w:sz w:val="24"/>
          <w:szCs w:val="28"/>
        </w:rPr>
        <w:t>Сведения об учащихся</w:t>
      </w:r>
      <w:r>
        <w:rPr>
          <w:rFonts w:ascii="Times New Roman" w:hAnsi="Times New Roman"/>
          <w:b/>
          <w:sz w:val="24"/>
          <w:szCs w:val="28"/>
        </w:rPr>
        <w:t xml:space="preserve"> категории </w:t>
      </w:r>
      <w:r w:rsidRPr="004D6759">
        <w:rPr>
          <w:rFonts w:ascii="Times New Roman" w:hAnsi="Times New Roman"/>
          <w:b/>
          <w:sz w:val="24"/>
          <w:szCs w:val="28"/>
        </w:rPr>
        <w:t>«групп</w:t>
      </w:r>
      <w:r>
        <w:rPr>
          <w:rFonts w:ascii="Times New Roman" w:hAnsi="Times New Roman"/>
          <w:b/>
          <w:sz w:val="24"/>
          <w:szCs w:val="28"/>
        </w:rPr>
        <w:t>ы</w:t>
      </w:r>
      <w:r w:rsidRPr="004D6759">
        <w:rPr>
          <w:rFonts w:ascii="Times New Roman" w:hAnsi="Times New Roman"/>
          <w:b/>
          <w:sz w:val="24"/>
          <w:szCs w:val="28"/>
        </w:rPr>
        <w:t xml:space="preserve"> риска»</w:t>
      </w:r>
    </w:p>
    <w:p w:rsidR="001D1C4E" w:rsidRPr="002F6948" w:rsidRDefault="001D1C4E" w:rsidP="001D1C4E">
      <w:pPr>
        <w:widowControl w:val="0"/>
        <w:spacing w:after="0" w:line="240" w:lineRule="auto"/>
        <w:ind w:right="49" w:firstLine="720"/>
        <w:jc w:val="center"/>
        <w:rPr>
          <w:rFonts w:ascii="Times New Roman" w:hAnsi="Times New Roman"/>
          <w:b/>
          <w:color w:val="FF0000"/>
          <w:spacing w:val="-1"/>
          <w:sz w:val="24"/>
          <w:szCs w:val="24"/>
        </w:rPr>
      </w:pPr>
    </w:p>
    <w:tbl>
      <w:tblPr>
        <w:tblW w:w="8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3188"/>
        <w:gridCol w:w="3281"/>
      </w:tblGrid>
      <w:tr w:rsidR="001D1C4E" w:rsidRPr="00794518" w:rsidTr="00D9252B">
        <w:trPr>
          <w:tblHeader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18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18">
              <w:rPr>
                <w:rFonts w:ascii="Times New Roman" w:hAnsi="Times New Roman"/>
                <w:b/>
                <w:sz w:val="24"/>
                <w:szCs w:val="24"/>
              </w:rPr>
              <w:t>Всего в районе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4518">
              <w:rPr>
                <w:rFonts w:ascii="Times New Roman" w:hAnsi="Times New Roman"/>
                <w:b/>
                <w:sz w:val="24"/>
                <w:szCs w:val="24"/>
              </w:rPr>
              <w:t>«группы риска»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18">
              <w:rPr>
                <w:rFonts w:ascii="Times New Roman" w:hAnsi="Times New Roman"/>
                <w:b/>
                <w:sz w:val="24"/>
                <w:szCs w:val="24"/>
              </w:rPr>
              <w:t>Состоят</w:t>
            </w:r>
          </w:p>
          <w:p w:rsidR="001D1C4E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18">
              <w:rPr>
                <w:rFonts w:ascii="Times New Roman" w:hAnsi="Times New Roman"/>
                <w:b/>
                <w:sz w:val="24"/>
                <w:szCs w:val="24"/>
              </w:rPr>
              <w:t>на внутришкольном</w:t>
            </w:r>
          </w:p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18">
              <w:rPr>
                <w:rFonts w:ascii="Times New Roman" w:hAnsi="Times New Roman"/>
                <w:b/>
                <w:sz w:val="24"/>
                <w:szCs w:val="24"/>
              </w:rPr>
              <w:t>учете в ОУ</w:t>
            </w:r>
          </w:p>
        </w:tc>
      </w:tr>
      <w:tr w:rsidR="001D1C4E" w:rsidRPr="00794518" w:rsidTr="00D9252B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E42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2005</w:t>
            </w:r>
            <w:r w:rsidR="00E42222">
              <w:rPr>
                <w:rFonts w:ascii="Times New Roman" w:hAnsi="Times New Roman"/>
                <w:sz w:val="24"/>
                <w:szCs w:val="24"/>
              </w:rPr>
              <w:t>-</w:t>
            </w:r>
            <w:r w:rsidRPr="0079451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1D1C4E" w:rsidRPr="00794518" w:rsidTr="00D9252B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E42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2006</w:t>
            </w:r>
            <w:r w:rsidR="00E42222">
              <w:rPr>
                <w:rFonts w:ascii="Times New Roman" w:hAnsi="Times New Roman"/>
                <w:sz w:val="24"/>
                <w:szCs w:val="24"/>
              </w:rPr>
              <w:t>-</w:t>
            </w:r>
            <w:r w:rsidRPr="0079451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D1C4E" w:rsidRPr="00794518" w:rsidTr="00D9252B">
        <w:trPr>
          <w:trHeight w:val="25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E42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2007</w:t>
            </w:r>
            <w:r w:rsidR="00E42222">
              <w:rPr>
                <w:rFonts w:ascii="Times New Roman" w:hAnsi="Times New Roman"/>
                <w:sz w:val="24"/>
                <w:szCs w:val="24"/>
              </w:rPr>
              <w:t>-</w:t>
            </w:r>
            <w:r w:rsidRPr="00794518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D1C4E" w:rsidRPr="00794518" w:rsidTr="00D9252B">
        <w:trPr>
          <w:trHeight w:val="25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E42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2008</w:t>
            </w:r>
            <w:r w:rsidR="00E42222">
              <w:rPr>
                <w:rFonts w:ascii="Times New Roman" w:hAnsi="Times New Roman"/>
                <w:sz w:val="24"/>
                <w:szCs w:val="24"/>
              </w:rPr>
              <w:t>-</w:t>
            </w:r>
            <w:r w:rsidRPr="0079451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D1C4E" w:rsidRPr="00794518" w:rsidTr="00D9252B">
        <w:trPr>
          <w:trHeight w:val="25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E42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2009</w:t>
            </w:r>
            <w:r w:rsidR="00E42222">
              <w:rPr>
                <w:rFonts w:ascii="Times New Roman" w:hAnsi="Times New Roman"/>
                <w:sz w:val="24"/>
                <w:szCs w:val="24"/>
              </w:rPr>
              <w:t>-</w:t>
            </w:r>
            <w:r w:rsidRPr="00794518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1C4E" w:rsidRPr="00794518" w:rsidTr="00D9252B">
        <w:trPr>
          <w:trHeight w:val="25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E42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2010</w:t>
            </w:r>
            <w:r w:rsidR="00E42222">
              <w:rPr>
                <w:rFonts w:ascii="Times New Roman" w:hAnsi="Times New Roman"/>
                <w:sz w:val="24"/>
                <w:szCs w:val="24"/>
              </w:rPr>
              <w:t>-</w:t>
            </w:r>
            <w:r w:rsidRPr="0079451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D1C4E" w:rsidRPr="00794518" w:rsidTr="00D9252B">
        <w:trPr>
          <w:trHeight w:val="25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E42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E422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Pr="00794518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D1C4E" w:rsidRPr="00794518" w:rsidTr="00D9252B">
        <w:trPr>
          <w:trHeight w:val="25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C4E" w:rsidRDefault="001D1C4E" w:rsidP="0004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1D1C4E" w:rsidRDefault="001D1C4E" w:rsidP="001D1C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1D1C4E" w:rsidRPr="005F7B54" w:rsidRDefault="001D1C4E" w:rsidP="00E31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2010 года в</w:t>
      </w:r>
      <w:r w:rsidRPr="00C21980">
        <w:rPr>
          <w:rFonts w:ascii="Times New Roman" w:hAnsi="Times New Roman"/>
          <w:sz w:val="28"/>
          <w:szCs w:val="28"/>
        </w:rPr>
        <w:t xml:space="preserve"> районе реализуется Программа «Патриотическое</w:t>
      </w:r>
      <w:r w:rsidRPr="005F7B54">
        <w:rPr>
          <w:rFonts w:ascii="Times New Roman" w:hAnsi="Times New Roman"/>
          <w:sz w:val="28"/>
          <w:szCs w:val="28"/>
        </w:rPr>
        <w:t xml:space="preserve"> воспит</w:t>
      </w:r>
      <w:r w:rsidRPr="005F7B54">
        <w:rPr>
          <w:rFonts w:ascii="Times New Roman" w:hAnsi="Times New Roman"/>
          <w:sz w:val="28"/>
          <w:szCs w:val="28"/>
        </w:rPr>
        <w:t>а</w:t>
      </w:r>
      <w:r w:rsidRPr="005F7B54">
        <w:rPr>
          <w:rFonts w:ascii="Times New Roman" w:hAnsi="Times New Roman"/>
          <w:sz w:val="28"/>
          <w:szCs w:val="28"/>
        </w:rPr>
        <w:t xml:space="preserve">ние детей и молодёжи Майского муниципального района на 2010-2014 гг.» В </w:t>
      </w:r>
      <w:r w:rsidRPr="005F7B54">
        <w:rPr>
          <w:rFonts w:ascii="Times New Roman" w:hAnsi="Times New Roman"/>
          <w:sz w:val="28"/>
          <w:szCs w:val="28"/>
        </w:rPr>
        <w:lastRenderedPageBreak/>
        <w:t>рамках реализации данной Программы проведены следующие мероприятия:</w:t>
      </w:r>
      <w:r w:rsidRPr="009C69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7B54">
        <w:rPr>
          <w:rFonts w:ascii="Times New Roman" w:hAnsi="Times New Roman"/>
          <w:sz w:val="28"/>
          <w:szCs w:val="28"/>
        </w:rPr>
        <w:t>20-й районный финал военно-спортивной игры «Победа», межрайонные в</w:t>
      </w:r>
      <w:r w:rsidRPr="005F7B54">
        <w:rPr>
          <w:rFonts w:ascii="Times New Roman" w:hAnsi="Times New Roman"/>
          <w:sz w:val="28"/>
          <w:szCs w:val="28"/>
        </w:rPr>
        <w:t>о</w:t>
      </w:r>
      <w:r w:rsidRPr="005F7B54">
        <w:rPr>
          <w:rFonts w:ascii="Times New Roman" w:hAnsi="Times New Roman"/>
          <w:sz w:val="28"/>
          <w:szCs w:val="28"/>
        </w:rPr>
        <w:t>енно-спортивные игры «Казачьи лагеря», районный фестиваль «Песни поб</w:t>
      </w:r>
      <w:r w:rsidRPr="005F7B54">
        <w:rPr>
          <w:rFonts w:ascii="Times New Roman" w:hAnsi="Times New Roman"/>
          <w:sz w:val="28"/>
          <w:szCs w:val="28"/>
        </w:rPr>
        <w:t>е</w:t>
      </w:r>
      <w:r w:rsidRPr="005F7B54">
        <w:rPr>
          <w:rFonts w:ascii="Times New Roman" w:hAnsi="Times New Roman"/>
          <w:sz w:val="28"/>
          <w:szCs w:val="28"/>
        </w:rPr>
        <w:t>ды!», соревнования по стрельбе из пневматической винтовки</w:t>
      </w:r>
      <w:r>
        <w:rPr>
          <w:rFonts w:ascii="Times New Roman" w:hAnsi="Times New Roman"/>
          <w:sz w:val="28"/>
          <w:szCs w:val="28"/>
        </w:rPr>
        <w:t>.</w:t>
      </w:r>
      <w:r w:rsidRPr="005F7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F7B54">
        <w:rPr>
          <w:rFonts w:ascii="Times New Roman" w:hAnsi="Times New Roman"/>
          <w:sz w:val="28"/>
          <w:szCs w:val="28"/>
        </w:rPr>
        <w:t xml:space="preserve"> празднов</w:t>
      </w:r>
      <w:r w:rsidRPr="005F7B54">
        <w:rPr>
          <w:rFonts w:ascii="Times New Roman" w:hAnsi="Times New Roman"/>
          <w:sz w:val="28"/>
          <w:szCs w:val="28"/>
        </w:rPr>
        <w:t>а</w:t>
      </w:r>
      <w:r w:rsidRPr="005F7B54">
        <w:rPr>
          <w:rFonts w:ascii="Times New Roman" w:hAnsi="Times New Roman"/>
          <w:sz w:val="28"/>
          <w:szCs w:val="28"/>
        </w:rPr>
        <w:t>нию Дня Государственности Кабардино-Балкарской Республики была орг</w:t>
      </w:r>
      <w:r w:rsidRPr="005F7B54">
        <w:rPr>
          <w:rFonts w:ascii="Times New Roman" w:hAnsi="Times New Roman"/>
          <w:sz w:val="28"/>
          <w:szCs w:val="28"/>
        </w:rPr>
        <w:t>а</w:t>
      </w:r>
      <w:r w:rsidRPr="005F7B54">
        <w:rPr>
          <w:rFonts w:ascii="Times New Roman" w:hAnsi="Times New Roman"/>
          <w:sz w:val="28"/>
          <w:szCs w:val="28"/>
        </w:rPr>
        <w:t>низована ф</w:t>
      </w:r>
      <w:r w:rsidRPr="005F7B54">
        <w:rPr>
          <w:rStyle w:val="af0"/>
          <w:rFonts w:ascii="Times New Roman" w:hAnsi="Times New Roman"/>
          <w:sz w:val="28"/>
          <w:szCs w:val="28"/>
        </w:rPr>
        <w:t>отовыставка патриотической направленности.</w:t>
      </w:r>
      <w:r w:rsidRPr="005F7B54">
        <w:rPr>
          <w:rFonts w:ascii="Times New Roman" w:hAnsi="Times New Roman"/>
          <w:sz w:val="28"/>
          <w:szCs w:val="28"/>
        </w:rPr>
        <w:t xml:space="preserve"> Учащиеся образ</w:t>
      </w:r>
      <w:r w:rsidRPr="005F7B54">
        <w:rPr>
          <w:rFonts w:ascii="Times New Roman" w:hAnsi="Times New Roman"/>
          <w:sz w:val="28"/>
          <w:szCs w:val="28"/>
        </w:rPr>
        <w:t>о</w:t>
      </w:r>
      <w:r w:rsidRPr="005F7B54">
        <w:rPr>
          <w:rFonts w:ascii="Times New Roman" w:hAnsi="Times New Roman"/>
          <w:sz w:val="28"/>
          <w:szCs w:val="28"/>
        </w:rPr>
        <w:t>вательных учреждений приняли участие в районных мероприятиях, посв</w:t>
      </w:r>
      <w:r w:rsidRPr="005F7B54">
        <w:rPr>
          <w:rFonts w:ascii="Times New Roman" w:hAnsi="Times New Roman"/>
          <w:sz w:val="28"/>
          <w:szCs w:val="28"/>
        </w:rPr>
        <w:t>я</w:t>
      </w:r>
      <w:r w:rsidRPr="005F7B54">
        <w:rPr>
          <w:rFonts w:ascii="Times New Roman" w:hAnsi="Times New Roman"/>
          <w:sz w:val="28"/>
          <w:szCs w:val="28"/>
        </w:rPr>
        <w:t>щенных Дню защитника Отечества, празднованию 68-й годовщины Победы в ВОВ, в республиканском финале военно-спортивной игры «Победа», Спа</w:t>
      </w:r>
      <w:r w:rsidRPr="005F7B54">
        <w:rPr>
          <w:rFonts w:ascii="Times New Roman" w:hAnsi="Times New Roman"/>
          <w:sz w:val="28"/>
          <w:szCs w:val="28"/>
        </w:rPr>
        <w:t>р</w:t>
      </w:r>
      <w:r w:rsidRPr="005F7B54">
        <w:rPr>
          <w:rFonts w:ascii="Times New Roman" w:hAnsi="Times New Roman"/>
          <w:sz w:val="28"/>
          <w:szCs w:val="28"/>
        </w:rPr>
        <w:t>такиаде допризывной молодежи, республиканских спортивных соревнован</w:t>
      </w:r>
      <w:r w:rsidRPr="005F7B54">
        <w:rPr>
          <w:rFonts w:ascii="Times New Roman" w:hAnsi="Times New Roman"/>
          <w:sz w:val="28"/>
          <w:szCs w:val="28"/>
        </w:rPr>
        <w:t>и</w:t>
      </w:r>
      <w:r w:rsidRPr="005F7B54">
        <w:rPr>
          <w:rFonts w:ascii="Times New Roman" w:hAnsi="Times New Roman"/>
          <w:sz w:val="28"/>
          <w:szCs w:val="28"/>
        </w:rPr>
        <w:t>ях «Президентские состязания» и «Президентские спортивные игры».</w:t>
      </w:r>
    </w:p>
    <w:p w:rsidR="001D1C4E" w:rsidRPr="008507D3" w:rsidRDefault="001D1C4E" w:rsidP="00F65143">
      <w:pPr>
        <w:spacing w:after="0" w:line="240" w:lineRule="auto"/>
        <w:ind w:firstLine="567"/>
        <w:jc w:val="both"/>
      </w:pPr>
      <w:r w:rsidRPr="005F7B54">
        <w:rPr>
          <w:rFonts w:ascii="Times New Roman" w:hAnsi="Times New Roman"/>
          <w:sz w:val="28"/>
          <w:szCs w:val="28"/>
        </w:rPr>
        <w:t>В каждом образовательном учреждении проходят тематические клас</w:t>
      </w:r>
      <w:r w:rsidRPr="005F7B54">
        <w:rPr>
          <w:rFonts w:ascii="Times New Roman" w:hAnsi="Times New Roman"/>
          <w:sz w:val="28"/>
          <w:szCs w:val="28"/>
        </w:rPr>
        <w:t>с</w:t>
      </w:r>
      <w:r w:rsidRPr="005F7B54">
        <w:rPr>
          <w:rFonts w:ascii="Times New Roman" w:hAnsi="Times New Roman"/>
          <w:sz w:val="28"/>
          <w:szCs w:val="28"/>
        </w:rPr>
        <w:t>ные часы, открытые уроки, экскурсии по историческим местам и местам бо</w:t>
      </w:r>
      <w:r w:rsidRPr="005F7B54">
        <w:rPr>
          <w:rFonts w:ascii="Times New Roman" w:hAnsi="Times New Roman"/>
          <w:sz w:val="28"/>
          <w:szCs w:val="28"/>
        </w:rPr>
        <w:t>е</w:t>
      </w:r>
      <w:r w:rsidRPr="005F7B54">
        <w:rPr>
          <w:rFonts w:ascii="Times New Roman" w:hAnsi="Times New Roman"/>
          <w:sz w:val="28"/>
          <w:szCs w:val="28"/>
        </w:rPr>
        <w:t>вой славы. Учащимися образовательных учреждений района ведется поиск</w:t>
      </w:r>
      <w:r w:rsidRPr="005F7B54">
        <w:rPr>
          <w:rFonts w:ascii="Times New Roman" w:hAnsi="Times New Roman"/>
          <w:sz w:val="28"/>
          <w:szCs w:val="28"/>
        </w:rPr>
        <w:t>о</w:t>
      </w:r>
      <w:r w:rsidRPr="005F7B54">
        <w:rPr>
          <w:rFonts w:ascii="Times New Roman" w:hAnsi="Times New Roman"/>
          <w:sz w:val="28"/>
          <w:szCs w:val="28"/>
        </w:rPr>
        <w:t xml:space="preserve">вая деятельность, в результате которой накоплен богатый материал: имеются передвижные выставки, фотодокументы, свидетельствующие о героических страницах истории России.  В 3 </w:t>
      </w:r>
      <w:r w:rsidR="00530394">
        <w:rPr>
          <w:rFonts w:ascii="Times New Roman" w:hAnsi="Times New Roman"/>
          <w:sz w:val="28"/>
          <w:szCs w:val="28"/>
        </w:rPr>
        <w:t>учреждениях</w:t>
      </w:r>
      <w:r w:rsidRPr="005F7B54">
        <w:rPr>
          <w:rFonts w:ascii="Times New Roman" w:hAnsi="Times New Roman"/>
          <w:sz w:val="28"/>
          <w:szCs w:val="28"/>
        </w:rPr>
        <w:t xml:space="preserve"> </w:t>
      </w:r>
      <w:r w:rsidRPr="008507D3">
        <w:rPr>
          <w:rFonts w:ascii="Times New Roman" w:hAnsi="Times New Roman"/>
          <w:sz w:val="28"/>
          <w:szCs w:val="28"/>
        </w:rPr>
        <w:t>(МОУ «СОШ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7D3">
        <w:rPr>
          <w:rFonts w:ascii="Times New Roman" w:hAnsi="Times New Roman"/>
          <w:sz w:val="28"/>
          <w:szCs w:val="28"/>
        </w:rPr>
        <w:t>3  с углубле</w:t>
      </w:r>
      <w:r w:rsidRPr="008507D3">
        <w:rPr>
          <w:rFonts w:ascii="Times New Roman" w:hAnsi="Times New Roman"/>
          <w:sz w:val="28"/>
          <w:szCs w:val="28"/>
        </w:rPr>
        <w:t>н</w:t>
      </w:r>
      <w:r w:rsidRPr="008507D3">
        <w:rPr>
          <w:rFonts w:ascii="Times New Roman" w:hAnsi="Times New Roman"/>
          <w:sz w:val="28"/>
          <w:szCs w:val="28"/>
        </w:rPr>
        <w:t>ным изучением отдельных предметов г.</w:t>
      </w:r>
      <w:r w:rsidR="00BF0570">
        <w:rPr>
          <w:rFonts w:ascii="Times New Roman" w:hAnsi="Times New Roman"/>
          <w:sz w:val="28"/>
          <w:szCs w:val="28"/>
        </w:rPr>
        <w:t xml:space="preserve"> </w:t>
      </w:r>
      <w:r w:rsidRPr="008507D3">
        <w:rPr>
          <w:rFonts w:ascii="Times New Roman" w:hAnsi="Times New Roman"/>
          <w:sz w:val="28"/>
          <w:szCs w:val="28"/>
        </w:rPr>
        <w:t xml:space="preserve">Майского», МОУ СОШ № </w:t>
      </w:r>
      <w:smartTag w:uri="urn:schemas-microsoft-com:office:smarttags" w:element="metricconverter">
        <w:smartTagPr>
          <w:attr w:name="ProductID" w:val="5 г"/>
        </w:smartTagPr>
        <w:r w:rsidRPr="008507D3">
          <w:rPr>
            <w:rFonts w:ascii="Times New Roman" w:hAnsi="Times New Roman"/>
            <w:sz w:val="28"/>
            <w:szCs w:val="28"/>
          </w:rPr>
          <w:t>5 г</w:t>
        </w:r>
      </w:smartTag>
      <w:r w:rsidRPr="008507D3">
        <w:rPr>
          <w:rFonts w:ascii="Times New Roman" w:hAnsi="Times New Roman"/>
          <w:sz w:val="28"/>
          <w:szCs w:val="28"/>
        </w:rPr>
        <w:t>. Ма</w:t>
      </w:r>
      <w:r w:rsidRPr="008507D3">
        <w:rPr>
          <w:rFonts w:ascii="Times New Roman" w:hAnsi="Times New Roman"/>
          <w:sz w:val="28"/>
          <w:szCs w:val="28"/>
        </w:rPr>
        <w:t>й</w:t>
      </w:r>
      <w:r w:rsidRPr="008507D3">
        <w:rPr>
          <w:rFonts w:ascii="Times New Roman" w:hAnsi="Times New Roman"/>
          <w:sz w:val="28"/>
          <w:szCs w:val="28"/>
        </w:rPr>
        <w:t>ского и МОУ СОШ № 9 ст. Александровской)</w:t>
      </w:r>
      <w:r w:rsidRPr="005F7B54">
        <w:rPr>
          <w:rFonts w:ascii="Times New Roman" w:hAnsi="Times New Roman"/>
          <w:sz w:val="28"/>
          <w:szCs w:val="28"/>
        </w:rPr>
        <w:t xml:space="preserve"> созданы музеи, </w:t>
      </w:r>
      <w:r w:rsidR="00530394">
        <w:rPr>
          <w:rFonts w:ascii="Times New Roman" w:hAnsi="Times New Roman"/>
          <w:sz w:val="28"/>
          <w:szCs w:val="28"/>
        </w:rPr>
        <w:t>котор</w:t>
      </w:r>
      <w:r w:rsidR="00E63C71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B54">
        <w:rPr>
          <w:rFonts w:ascii="Times New Roman" w:hAnsi="Times New Roman"/>
          <w:sz w:val="28"/>
          <w:szCs w:val="28"/>
        </w:rPr>
        <w:t>пр</w:t>
      </w:r>
      <w:r w:rsidRPr="005F7B54">
        <w:rPr>
          <w:rFonts w:ascii="Times New Roman" w:hAnsi="Times New Roman"/>
          <w:sz w:val="28"/>
          <w:szCs w:val="28"/>
        </w:rPr>
        <w:t>о</w:t>
      </w:r>
      <w:r w:rsidRPr="005F7B54">
        <w:rPr>
          <w:rFonts w:ascii="Times New Roman" w:hAnsi="Times New Roman"/>
          <w:sz w:val="28"/>
          <w:szCs w:val="28"/>
        </w:rPr>
        <w:t xml:space="preserve">шли паспортизацию. </w:t>
      </w:r>
    </w:p>
    <w:p w:rsidR="001D1C4E" w:rsidRPr="00B73683" w:rsidRDefault="001D1C4E" w:rsidP="0070256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F7B54">
        <w:rPr>
          <w:rFonts w:ascii="Times New Roman" w:hAnsi="Times New Roman"/>
          <w:sz w:val="28"/>
          <w:szCs w:val="28"/>
        </w:rPr>
        <w:t xml:space="preserve">В 8 </w:t>
      </w:r>
      <w:r w:rsidR="009B5493">
        <w:rPr>
          <w:rFonts w:ascii="Times New Roman" w:hAnsi="Times New Roman"/>
          <w:sz w:val="28"/>
          <w:szCs w:val="28"/>
        </w:rPr>
        <w:t>учреждениях</w:t>
      </w:r>
      <w:r w:rsidRPr="005F7B54">
        <w:rPr>
          <w:rFonts w:ascii="Times New Roman" w:hAnsi="Times New Roman"/>
          <w:sz w:val="28"/>
          <w:szCs w:val="28"/>
        </w:rPr>
        <w:t xml:space="preserve"> района осуществляют свою деятельность отряды Дв</w:t>
      </w:r>
      <w:r w:rsidRPr="005F7B54">
        <w:rPr>
          <w:rFonts w:ascii="Times New Roman" w:hAnsi="Times New Roman"/>
          <w:sz w:val="28"/>
          <w:szCs w:val="28"/>
        </w:rPr>
        <w:t>и</w:t>
      </w:r>
      <w:r w:rsidRPr="005F7B54">
        <w:rPr>
          <w:rFonts w:ascii="Times New Roman" w:hAnsi="Times New Roman"/>
          <w:sz w:val="28"/>
          <w:szCs w:val="28"/>
        </w:rPr>
        <w:t>жения юных патриотов,</w:t>
      </w:r>
      <w:r w:rsidRPr="009C69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7B54">
        <w:rPr>
          <w:rFonts w:ascii="Times New Roman" w:hAnsi="Times New Roman"/>
          <w:sz w:val="28"/>
          <w:szCs w:val="28"/>
        </w:rPr>
        <w:t xml:space="preserve">в </w:t>
      </w:r>
      <w:r w:rsidR="00C12240">
        <w:rPr>
          <w:rFonts w:ascii="Times New Roman" w:hAnsi="Times New Roman"/>
          <w:sz w:val="28"/>
          <w:szCs w:val="28"/>
        </w:rPr>
        <w:t>трёх</w:t>
      </w:r>
      <w:r w:rsidRPr="005F7B54">
        <w:rPr>
          <w:rFonts w:ascii="Times New Roman" w:hAnsi="Times New Roman"/>
          <w:sz w:val="28"/>
          <w:szCs w:val="28"/>
        </w:rPr>
        <w:t xml:space="preserve"> </w:t>
      </w:r>
      <w:r w:rsidR="00BF0570">
        <w:rPr>
          <w:rFonts w:ascii="Times New Roman" w:hAnsi="Times New Roman"/>
          <w:sz w:val="28"/>
          <w:szCs w:val="28"/>
        </w:rPr>
        <w:t xml:space="preserve">– </w:t>
      </w:r>
      <w:r w:rsidRPr="005F7B54">
        <w:rPr>
          <w:rFonts w:ascii="Times New Roman" w:hAnsi="Times New Roman"/>
          <w:sz w:val="28"/>
          <w:szCs w:val="28"/>
        </w:rPr>
        <w:t xml:space="preserve">«Юный спасатель», в </w:t>
      </w:r>
      <w:r w:rsidR="00C12240">
        <w:rPr>
          <w:rFonts w:ascii="Times New Roman" w:hAnsi="Times New Roman"/>
          <w:sz w:val="28"/>
          <w:szCs w:val="28"/>
        </w:rPr>
        <w:t>десяти</w:t>
      </w:r>
      <w:r w:rsidRPr="005F7B54">
        <w:rPr>
          <w:rFonts w:ascii="Times New Roman" w:hAnsi="Times New Roman"/>
          <w:sz w:val="28"/>
          <w:szCs w:val="28"/>
        </w:rPr>
        <w:t xml:space="preserve"> </w:t>
      </w:r>
      <w:r w:rsidR="00BF0570">
        <w:rPr>
          <w:rFonts w:ascii="Times New Roman" w:hAnsi="Times New Roman"/>
          <w:sz w:val="28"/>
          <w:szCs w:val="28"/>
        </w:rPr>
        <w:t>–</w:t>
      </w:r>
      <w:r w:rsidRPr="005F7B54">
        <w:rPr>
          <w:rFonts w:ascii="Times New Roman" w:hAnsi="Times New Roman"/>
          <w:sz w:val="28"/>
          <w:szCs w:val="28"/>
        </w:rPr>
        <w:t xml:space="preserve"> «Меткий стрелок», однако в 20-м районном финале военно-спортивной игры «Победа» не приняли участие </w:t>
      </w:r>
      <w:r w:rsidRPr="00B73683">
        <w:rPr>
          <w:rFonts w:ascii="Times New Roman" w:hAnsi="Times New Roman"/>
          <w:sz w:val="28"/>
          <w:szCs w:val="28"/>
        </w:rPr>
        <w:t>команда МОУ СОШ № 6 г. Майского.</w:t>
      </w:r>
    </w:p>
    <w:p w:rsidR="001D1C4E" w:rsidRDefault="001D1C4E" w:rsidP="0070256A">
      <w:pPr>
        <w:pStyle w:val="33"/>
        <w:spacing w:after="0"/>
        <w:ind w:firstLine="567"/>
        <w:jc w:val="both"/>
      </w:pPr>
      <w:r w:rsidRPr="0041261E">
        <w:rPr>
          <w:sz w:val="28"/>
          <w:szCs w:val="28"/>
        </w:rPr>
        <w:t>Во всех образовательных учреждениях на должном уровне осуществл</w:t>
      </w:r>
      <w:r w:rsidRPr="0041261E">
        <w:rPr>
          <w:sz w:val="28"/>
          <w:szCs w:val="28"/>
        </w:rPr>
        <w:t>я</w:t>
      </w:r>
      <w:r w:rsidRPr="0041261E">
        <w:rPr>
          <w:sz w:val="28"/>
          <w:szCs w:val="28"/>
        </w:rPr>
        <w:t>ют свою деятельность детские организации и органы ученического сам</w:t>
      </w:r>
      <w:r w:rsidRPr="0041261E">
        <w:rPr>
          <w:sz w:val="28"/>
          <w:szCs w:val="28"/>
        </w:rPr>
        <w:t>о</w:t>
      </w:r>
      <w:r w:rsidRPr="0041261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. </w:t>
      </w:r>
      <w:r w:rsidRPr="0041261E">
        <w:rPr>
          <w:sz w:val="28"/>
          <w:szCs w:val="28"/>
        </w:rPr>
        <w:t xml:space="preserve">В 2012-2013 году в </w:t>
      </w:r>
      <w:r>
        <w:rPr>
          <w:sz w:val="28"/>
          <w:szCs w:val="28"/>
        </w:rPr>
        <w:t xml:space="preserve">системе образования </w:t>
      </w:r>
      <w:r w:rsidRPr="0041261E">
        <w:rPr>
          <w:sz w:val="28"/>
          <w:szCs w:val="28"/>
        </w:rPr>
        <w:t>района проводились следующие мероприятия по развитию детского движения</w:t>
      </w:r>
      <w:r>
        <w:rPr>
          <w:sz w:val="28"/>
          <w:szCs w:val="28"/>
        </w:rPr>
        <w:t>:</w:t>
      </w:r>
      <w:r w:rsidRPr="00DB4785">
        <w:t xml:space="preserve"> </w:t>
      </w:r>
    </w:p>
    <w:p w:rsidR="001D1C4E" w:rsidRPr="002000F1" w:rsidRDefault="001D1C4E" w:rsidP="00267457">
      <w:pPr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0F1">
        <w:rPr>
          <w:rFonts w:ascii="Times New Roman" w:hAnsi="Times New Roman"/>
          <w:sz w:val="28"/>
          <w:szCs w:val="28"/>
        </w:rPr>
        <w:t>акции «Милосердие», «Дарим детям теплое лето», в поддержку детей из малообеспеченных, многодетных семей, детей-сирот, детей, оставшихся без попечения родителей;</w:t>
      </w:r>
    </w:p>
    <w:p w:rsidR="001D1C4E" w:rsidRPr="002000F1" w:rsidRDefault="001D1C4E" w:rsidP="00267457">
      <w:pPr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0F1">
        <w:rPr>
          <w:rFonts w:ascii="Times New Roman" w:hAnsi="Times New Roman"/>
          <w:sz w:val="28"/>
          <w:szCs w:val="28"/>
        </w:rPr>
        <w:t>конкурс профессионального мастерства «Самый классный класс»;</w:t>
      </w:r>
    </w:p>
    <w:p w:rsidR="001D1C4E" w:rsidRPr="002000F1" w:rsidRDefault="001D1C4E" w:rsidP="00267457">
      <w:pPr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0F1">
        <w:rPr>
          <w:rFonts w:ascii="Times New Roman" w:hAnsi="Times New Roman"/>
          <w:sz w:val="28"/>
          <w:szCs w:val="28"/>
        </w:rPr>
        <w:t>презентация деятельности детских организаций для вновь прибывших членов;</w:t>
      </w:r>
    </w:p>
    <w:p w:rsidR="001D1C4E" w:rsidRPr="002000F1" w:rsidRDefault="001D1C4E" w:rsidP="00267457">
      <w:pPr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0F1">
        <w:rPr>
          <w:rFonts w:ascii="Times New Roman" w:hAnsi="Times New Roman"/>
          <w:sz w:val="28"/>
          <w:szCs w:val="28"/>
        </w:rPr>
        <w:t>деловая игра «Выборы»;</w:t>
      </w:r>
    </w:p>
    <w:p w:rsidR="001D1C4E" w:rsidRPr="002000F1" w:rsidRDefault="001D1C4E" w:rsidP="00267457">
      <w:pPr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0F1">
        <w:rPr>
          <w:rFonts w:ascii="Times New Roman" w:hAnsi="Times New Roman"/>
          <w:sz w:val="28"/>
          <w:szCs w:val="28"/>
        </w:rPr>
        <w:t>День ученического самоуправления;</w:t>
      </w:r>
    </w:p>
    <w:p w:rsidR="001D1C4E" w:rsidRPr="002000F1" w:rsidRDefault="001D1C4E" w:rsidP="00267457">
      <w:pPr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0F1">
        <w:rPr>
          <w:rFonts w:ascii="Times New Roman" w:hAnsi="Times New Roman"/>
          <w:sz w:val="28"/>
          <w:szCs w:val="28"/>
        </w:rPr>
        <w:t>районный Слет детских организаций;</w:t>
      </w:r>
    </w:p>
    <w:p w:rsidR="001D1C4E" w:rsidRPr="002000F1" w:rsidRDefault="001D1C4E" w:rsidP="00267457">
      <w:pPr>
        <w:numPr>
          <w:ilvl w:val="0"/>
          <w:numId w:val="2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00F1">
        <w:rPr>
          <w:rFonts w:ascii="Times New Roman" w:hAnsi="Times New Roman"/>
          <w:sz w:val="28"/>
          <w:szCs w:val="28"/>
        </w:rPr>
        <w:t>районные конкурсы «Поле чудес», «Экономическое казино», «День молодого избирателя» и др. (совместно с отделом по работе с общественн</w:t>
      </w:r>
      <w:r w:rsidRPr="002000F1">
        <w:rPr>
          <w:rFonts w:ascii="Times New Roman" w:hAnsi="Times New Roman"/>
          <w:sz w:val="28"/>
          <w:szCs w:val="28"/>
        </w:rPr>
        <w:t>ы</w:t>
      </w:r>
      <w:r w:rsidRPr="002000F1">
        <w:rPr>
          <w:rFonts w:ascii="Times New Roman" w:hAnsi="Times New Roman"/>
          <w:sz w:val="28"/>
          <w:szCs w:val="28"/>
        </w:rPr>
        <w:t>ми объединениями, молодежной политике, физической культуре и спорту).</w:t>
      </w:r>
    </w:p>
    <w:p w:rsidR="001D1C4E" w:rsidRPr="00751AB1" w:rsidRDefault="001D1C4E" w:rsidP="00163D78">
      <w:pPr>
        <w:tabs>
          <w:tab w:val="left" w:pos="-993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1AB1">
        <w:rPr>
          <w:rFonts w:ascii="Times New Roman" w:hAnsi="Times New Roman"/>
          <w:sz w:val="28"/>
          <w:szCs w:val="28"/>
        </w:rPr>
        <w:t>В рамках реализации районной Программы «Взаимодействие образов</w:t>
      </w:r>
      <w:r w:rsidRPr="00751AB1">
        <w:rPr>
          <w:rFonts w:ascii="Times New Roman" w:hAnsi="Times New Roman"/>
          <w:sz w:val="28"/>
          <w:szCs w:val="28"/>
        </w:rPr>
        <w:t>а</w:t>
      </w:r>
      <w:r w:rsidRPr="00751AB1">
        <w:rPr>
          <w:rFonts w:ascii="Times New Roman" w:hAnsi="Times New Roman"/>
          <w:sz w:val="28"/>
          <w:szCs w:val="28"/>
        </w:rPr>
        <w:t xml:space="preserve">тельных учреждений и семьи» проведены следующие </w:t>
      </w:r>
      <w:r>
        <w:rPr>
          <w:rFonts w:ascii="Times New Roman" w:hAnsi="Times New Roman"/>
          <w:sz w:val="28"/>
          <w:szCs w:val="28"/>
        </w:rPr>
        <w:t>районные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</w:t>
      </w:r>
      <w:r w:rsidRPr="00751AB1">
        <w:rPr>
          <w:rFonts w:ascii="Times New Roman" w:hAnsi="Times New Roman"/>
          <w:sz w:val="28"/>
          <w:szCs w:val="28"/>
        </w:rPr>
        <w:t>:</w:t>
      </w:r>
    </w:p>
    <w:p w:rsidR="001D1C4E" w:rsidRPr="00FC4CA1" w:rsidRDefault="001D1C4E" w:rsidP="005108E1">
      <w:pPr>
        <w:numPr>
          <w:ilvl w:val="0"/>
          <w:numId w:val="23"/>
        </w:numPr>
        <w:tabs>
          <w:tab w:val="left" w:pos="-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CA1">
        <w:rPr>
          <w:rFonts w:ascii="Times New Roman" w:hAnsi="Times New Roman"/>
          <w:sz w:val="28"/>
          <w:szCs w:val="28"/>
        </w:rPr>
        <w:lastRenderedPageBreak/>
        <w:t>акции: «Добровольцы – детям», «Больному ребенку – книга», «Под</w:t>
      </w:r>
      <w:r w:rsidRPr="00FC4CA1">
        <w:rPr>
          <w:rFonts w:ascii="Times New Roman" w:hAnsi="Times New Roman"/>
          <w:sz w:val="28"/>
          <w:szCs w:val="28"/>
        </w:rPr>
        <w:t>а</w:t>
      </w:r>
      <w:r w:rsidRPr="00FC4CA1">
        <w:rPr>
          <w:rFonts w:ascii="Times New Roman" w:hAnsi="Times New Roman"/>
          <w:sz w:val="28"/>
          <w:szCs w:val="28"/>
        </w:rPr>
        <w:t>рим детям теплое лето», «Милосердие» в помощь детям из многодетных и малообеспеченных семей</w:t>
      </w:r>
    </w:p>
    <w:p w:rsidR="001D1C4E" w:rsidRPr="0041694A" w:rsidRDefault="001D1C4E" w:rsidP="005108E1">
      <w:pPr>
        <w:numPr>
          <w:ilvl w:val="0"/>
          <w:numId w:val="23"/>
        </w:numPr>
        <w:tabs>
          <w:tab w:val="left" w:pos="-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694A">
        <w:rPr>
          <w:rFonts w:ascii="Times New Roman" w:hAnsi="Times New Roman"/>
          <w:sz w:val="28"/>
          <w:szCs w:val="28"/>
        </w:rPr>
        <w:t>конкурсы: «Моя семья», «Дорогие мои старики», фотоконкурс и ко</w:t>
      </w:r>
      <w:r w:rsidRPr="0041694A">
        <w:rPr>
          <w:rFonts w:ascii="Times New Roman" w:hAnsi="Times New Roman"/>
          <w:sz w:val="28"/>
          <w:szCs w:val="28"/>
        </w:rPr>
        <w:t>н</w:t>
      </w:r>
      <w:r w:rsidRPr="0041694A">
        <w:rPr>
          <w:rFonts w:ascii="Times New Roman" w:hAnsi="Times New Roman"/>
          <w:sz w:val="28"/>
          <w:szCs w:val="28"/>
        </w:rPr>
        <w:t xml:space="preserve">курс рисунков «Моя дорогая мама». </w:t>
      </w:r>
    </w:p>
    <w:p w:rsidR="0075536B" w:rsidRDefault="00047362" w:rsidP="00596F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4" w:name="_Toc362263790"/>
      <w:r>
        <w:rPr>
          <w:rFonts w:ascii="Times New Roman" w:hAnsi="Times New Roman"/>
          <w:sz w:val="28"/>
          <w:szCs w:val="28"/>
        </w:rPr>
        <w:t>В целях всестороннего развития воспитанников и обучающихся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ветствии с планом организационно-массовой работы на 2012-2013 учебный год </w:t>
      </w:r>
      <w:r w:rsidR="0075536B" w:rsidRPr="00FF7397">
        <w:rPr>
          <w:rFonts w:ascii="Times New Roman" w:hAnsi="Times New Roman"/>
          <w:sz w:val="28"/>
          <w:szCs w:val="28"/>
        </w:rPr>
        <w:t xml:space="preserve">на муниципальном уровне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75536B" w:rsidRPr="00FF7397">
        <w:rPr>
          <w:rFonts w:ascii="Times New Roman" w:hAnsi="Times New Roman"/>
          <w:sz w:val="28"/>
          <w:szCs w:val="28"/>
        </w:rPr>
        <w:t>проведено 52 мероприятия различной направленности, из них: интеллектуальной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5536B" w:rsidRPr="00FF7397">
        <w:rPr>
          <w:rFonts w:ascii="Times New Roman" w:hAnsi="Times New Roman"/>
          <w:sz w:val="28"/>
          <w:szCs w:val="28"/>
        </w:rPr>
        <w:t>– 17, воспитательной и творч</w:t>
      </w:r>
      <w:r w:rsidR="0075536B" w:rsidRPr="00FF7397">
        <w:rPr>
          <w:rFonts w:ascii="Times New Roman" w:hAnsi="Times New Roman"/>
          <w:sz w:val="28"/>
          <w:szCs w:val="28"/>
        </w:rPr>
        <w:t>е</w:t>
      </w:r>
      <w:r w:rsidR="0075536B" w:rsidRPr="00FF7397">
        <w:rPr>
          <w:rFonts w:ascii="Times New Roman" w:hAnsi="Times New Roman"/>
          <w:sz w:val="28"/>
          <w:szCs w:val="28"/>
        </w:rPr>
        <w:t xml:space="preserve">ской – </w:t>
      </w:r>
      <w:r>
        <w:rPr>
          <w:rFonts w:ascii="Times New Roman" w:hAnsi="Times New Roman"/>
          <w:sz w:val="28"/>
          <w:szCs w:val="28"/>
        </w:rPr>
        <w:t>35</w:t>
      </w:r>
      <w:r w:rsidR="0075536B" w:rsidRPr="00FF7397">
        <w:rPr>
          <w:rFonts w:ascii="Times New Roman" w:hAnsi="Times New Roman"/>
          <w:sz w:val="28"/>
          <w:szCs w:val="28"/>
        </w:rPr>
        <w:t>. Учащиеся района приняли участие в 17 мероприятиях межрайо</w:t>
      </w:r>
      <w:r w:rsidR="0075536B" w:rsidRPr="00FF7397">
        <w:rPr>
          <w:rFonts w:ascii="Times New Roman" w:hAnsi="Times New Roman"/>
          <w:sz w:val="28"/>
          <w:szCs w:val="28"/>
        </w:rPr>
        <w:t>н</w:t>
      </w:r>
      <w:r w:rsidR="0075536B" w:rsidRPr="00FF7397">
        <w:rPr>
          <w:rFonts w:ascii="Times New Roman" w:hAnsi="Times New Roman"/>
          <w:sz w:val="28"/>
          <w:szCs w:val="28"/>
        </w:rPr>
        <w:t>ного и республиканского уровня и 6 – всероссийского и международного уровня</w:t>
      </w:r>
      <w:r w:rsidR="009E6CF8">
        <w:rPr>
          <w:rFonts w:ascii="Times New Roman" w:hAnsi="Times New Roman"/>
          <w:sz w:val="28"/>
          <w:szCs w:val="28"/>
        </w:rPr>
        <w:t xml:space="preserve"> </w:t>
      </w:r>
      <w:r w:rsidR="009E6CF8" w:rsidRPr="00423554">
        <w:rPr>
          <w:rFonts w:ascii="Times New Roman" w:hAnsi="Times New Roman"/>
          <w:sz w:val="28"/>
          <w:szCs w:val="28"/>
        </w:rPr>
        <w:t>(</w:t>
      </w:r>
      <w:r w:rsidR="009E6CF8" w:rsidRPr="00423554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приложение </w:t>
      </w:r>
      <w:r w:rsidR="00423554" w:rsidRPr="00423554">
        <w:rPr>
          <w:rFonts w:ascii="Times New Roman" w:hAnsi="Times New Roman"/>
          <w:color w:val="984806" w:themeColor="accent6" w:themeShade="80"/>
          <w:sz w:val="28"/>
          <w:szCs w:val="28"/>
        </w:rPr>
        <w:t>17</w:t>
      </w:r>
      <w:r w:rsidR="009E6CF8" w:rsidRPr="00423554">
        <w:rPr>
          <w:rFonts w:ascii="Times New Roman" w:hAnsi="Times New Roman"/>
          <w:sz w:val="28"/>
          <w:szCs w:val="28"/>
        </w:rPr>
        <w:t>)</w:t>
      </w:r>
      <w:r w:rsidR="0075536B" w:rsidRPr="00423554">
        <w:rPr>
          <w:rFonts w:ascii="Times New Roman" w:hAnsi="Times New Roman"/>
          <w:sz w:val="28"/>
          <w:szCs w:val="28"/>
        </w:rPr>
        <w:t>.</w:t>
      </w:r>
      <w:r w:rsidR="006F195C">
        <w:rPr>
          <w:rFonts w:ascii="Times New Roman" w:hAnsi="Times New Roman"/>
          <w:sz w:val="28"/>
          <w:szCs w:val="28"/>
        </w:rPr>
        <w:t xml:space="preserve"> Анализ проведённых мероприятий показывает в</w:t>
      </w:r>
      <w:r w:rsidR="006F195C">
        <w:rPr>
          <w:rFonts w:ascii="Times New Roman" w:hAnsi="Times New Roman"/>
          <w:sz w:val="28"/>
          <w:szCs w:val="28"/>
        </w:rPr>
        <w:t>ы</w:t>
      </w:r>
      <w:r w:rsidR="006F195C">
        <w:rPr>
          <w:rFonts w:ascii="Times New Roman" w:hAnsi="Times New Roman"/>
          <w:sz w:val="28"/>
          <w:szCs w:val="28"/>
        </w:rPr>
        <w:t>сокую активность участия в мероприятиях образовательных учреждений (на уровне прошлого учебного года).</w:t>
      </w:r>
    </w:p>
    <w:p w:rsidR="00047362" w:rsidRPr="002C0664" w:rsidRDefault="00047362" w:rsidP="001833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664">
        <w:rPr>
          <w:rFonts w:ascii="Times New Roman" w:hAnsi="Times New Roman"/>
          <w:sz w:val="28"/>
          <w:szCs w:val="28"/>
        </w:rPr>
        <w:t>На должном уровне была организована работа по подготовке и провед</w:t>
      </w:r>
      <w:r w:rsidRPr="002C0664">
        <w:rPr>
          <w:rFonts w:ascii="Times New Roman" w:hAnsi="Times New Roman"/>
          <w:sz w:val="28"/>
          <w:szCs w:val="28"/>
        </w:rPr>
        <w:t>е</w:t>
      </w:r>
      <w:r w:rsidRPr="002C0664">
        <w:rPr>
          <w:rFonts w:ascii="Times New Roman" w:hAnsi="Times New Roman"/>
          <w:sz w:val="28"/>
          <w:szCs w:val="28"/>
        </w:rPr>
        <w:t xml:space="preserve">нию летнего отдыха, оздоровления и занятости детей и подростков. </w:t>
      </w:r>
      <w:r w:rsidR="00BA04DE" w:rsidRPr="00BA04DE">
        <w:rPr>
          <w:rFonts w:ascii="Times New Roman" w:hAnsi="Times New Roman"/>
          <w:sz w:val="28"/>
          <w:szCs w:val="28"/>
        </w:rPr>
        <w:t xml:space="preserve">Дети </w:t>
      </w:r>
      <w:r w:rsidRPr="002C0664">
        <w:rPr>
          <w:rFonts w:ascii="Times New Roman" w:hAnsi="Times New Roman"/>
          <w:sz w:val="28"/>
          <w:szCs w:val="28"/>
        </w:rPr>
        <w:t>о</w:t>
      </w:r>
      <w:r w:rsidRPr="002C0664">
        <w:rPr>
          <w:rFonts w:ascii="Times New Roman" w:hAnsi="Times New Roman"/>
          <w:sz w:val="28"/>
          <w:szCs w:val="28"/>
        </w:rPr>
        <w:t>т</w:t>
      </w:r>
      <w:r w:rsidRPr="002C0664">
        <w:rPr>
          <w:rFonts w:ascii="Times New Roman" w:hAnsi="Times New Roman"/>
          <w:sz w:val="28"/>
          <w:szCs w:val="28"/>
        </w:rPr>
        <w:t>дыхали в различных лагерях, санаториях, по месту жительства, работали на пришкольных территориях, в составе ремонтных бригад, а также 141 подро</w:t>
      </w:r>
      <w:r w:rsidRPr="002C0664">
        <w:rPr>
          <w:rFonts w:ascii="Times New Roman" w:hAnsi="Times New Roman"/>
          <w:sz w:val="28"/>
          <w:szCs w:val="28"/>
        </w:rPr>
        <w:t>с</w:t>
      </w:r>
      <w:r w:rsidRPr="002C0664">
        <w:rPr>
          <w:rFonts w:ascii="Times New Roman" w:hAnsi="Times New Roman"/>
          <w:sz w:val="28"/>
          <w:szCs w:val="28"/>
        </w:rPr>
        <w:t>ток – по договору с Центром занятости населения (по состоянию на 1 июля 2013 г.). Серьезное внимание уделено детям из социально незащищенных с</w:t>
      </w:r>
      <w:r w:rsidRPr="002C0664">
        <w:rPr>
          <w:rFonts w:ascii="Times New Roman" w:hAnsi="Times New Roman"/>
          <w:sz w:val="28"/>
          <w:szCs w:val="28"/>
        </w:rPr>
        <w:t>е</w:t>
      </w:r>
      <w:r w:rsidRPr="002C0664">
        <w:rPr>
          <w:rFonts w:ascii="Times New Roman" w:hAnsi="Times New Roman"/>
          <w:sz w:val="28"/>
          <w:szCs w:val="28"/>
        </w:rPr>
        <w:t>мей. В загородных лагерях «Тополек» и «Казачок» из 200 отдохнувших в первой смене детей все 100% были дети из малообеспеченных семей и семей, попавших в трудную жизненную ситуацию, а в пришкольных оздоровител</w:t>
      </w:r>
      <w:r w:rsidRPr="002C0664">
        <w:rPr>
          <w:rFonts w:ascii="Times New Roman" w:hAnsi="Times New Roman"/>
          <w:sz w:val="28"/>
          <w:szCs w:val="28"/>
        </w:rPr>
        <w:t>ь</w:t>
      </w:r>
      <w:r w:rsidRPr="002C0664">
        <w:rPr>
          <w:rFonts w:ascii="Times New Roman" w:hAnsi="Times New Roman"/>
          <w:sz w:val="28"/>
          <w:szCs w:val="28"/>
        </w:rPr>
        <w:t>ных лагерях с дневным пребыванием детей – 74%. Отдохнули и поправили свое здоровье в лагерях и санаториях г. Нальчика в 1 полугодии 2013 года</w:t>
      </w:r>
      <w:r w:rsidRPr="002C0664">
        <w:rPr>
          <w:sz w:val="28"/>
          <w:szCs w:val="28"/>
        </w:rPr>
        <w:t xml:space="preserve"> </w:t>
      </w:r>
      <w:r w:rsidRPr="002C0664">
        <w:rPr>
          <w:rFonts w:ascii="Times New Roman" w:hAnsi="Times New Roman"/>
          <w:sz w:val="28"/>
          <w:szCs w:val="28"/>
        </w:rPr>
        <w:t>178 детей из многодетных, малообеспеченных, неполных семей, детей, о</w:t>
      </w:r>
      <w:r w:rsidRPr="002C0664">
        <w:rPr>
          <w:rFonts w:ascii="Times New Roman" w:hAnsi="Times New Roman"/>
          <w:sz w:val="28"/>
          <w:szCs w:val="28"/>
        </w:rPr>
        <w:t>с</w:t>
      </w:r>
      <w:r w:rsidRPr="002C0664">
        <w:rPr>
          <w:rFonts w:ascii="Times New Roman" w:hAnsi="Times New Roman"/>
          <w:sz w:val="28"/>
          <w:szCs w:val="28"/>
        </w:rPr>
        <w:t>тавшихся без попечения родителей. Всего около 97% школьников в течение лета охвачено различными формами отдыха, оздоровления и другими видами занятости.</w:t>
      </w:r>
    </w:p>
    <w:p w:rsidR="00047362" w:rsidRDefault="00047362" w:rsidP="00122665">
      <w:pPr>
        <w:pStyle w:val="2"/>
        <w:jc w:val="center"/>
        <w:rPr>
          <w:b/>
          <w:sz w:val="28"/>
          <w:szCs w:val="28"/>
        </w:rPr>
      </w:pPr>
    </w:p>
    <w:p w:rsidR="0098100A" w:rsidRPr="0098100A" w:rsidRDefault="0098100A" w:rsidP="00122665">
      <w:pPr>
        <w:pStyle w:val="2"/>
        <w:jc w:val="center"/>
        <w:rPr>
          <w:b/>
          <w:sz w:val="28"/>
          <w:szCs w:val="28"/>
        </w:rPr>
      </w:pPr>
      <w:r w:rsidRPr="0098100A">
        <w:rPr>
          <w:b/>
          <w:sz w:val="28"/>
          <w:szCs w:val="28"/>
        </w:rPr>
        <w:t>5.7. Охрана и защита прав детей</w:t>
      </w:r>
      <w:bookmarkEnd w:id="134"/>
    </w:p>
    <w:p w:rsidR="00BE299E" w:rsidRDefault="00BE299E" w:rsidP="00122665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highlight w:val="yellow"/>
        </w:rPr>
      </w:pPr>
    </w:p>
    <w:p w:rsidR="001D1C4E" w:rsidRPr="001D1C4E" w:rsidRDefault="000B666D" w:rsidP="001226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66D">
        <w:rPr>
          <w:rFonts w:ascii="Times New Roman" w:hAnsi="Times New Roman"/>
          <w:sz w:val="28"/>
          <w:szCs w:val="28"/>
        </w:rPr>
        <w:t>Важным направлением деятельности муниципальной образовательной системы (далее – МОС) в 2013</w:t>
      </w:r>
      <w:r w:rsidR="00524B92">
        <w:rPr>
          <w:rFonts w:ascii="Times New Roman" w:hAnsi="Times New Roman"/>
          <w:sz w:val="28"/>
          <w:szCs w:val="28"/>
        </w:rPr>
        <w:t>-</w:t>
      </w:r>
      <w:r w:rsidRPr="000B666D">
        <w:rPr>
          <w:rFonts w:ascii="Times New Roman" w:hAnsi="Times New Roman"/>
          <w:sz w:val="28"/>
          <w:szCs w:val="28"/>
        </w:rPr>
        <w:t>2014 учебном году являлась социально-правовая поддержка и защита прав детей сирот и детей, оставшихся без п</w:t>
      </w:r>
      <w:r w:rsidRPr="000B666D">
        <w:rPr>
          <w:rFonts w:ascii="Times New Roman" w:hAnsi="Times New Roman"/>
          <w:sz w:val="28"/>
          <w:szCs w:val="28"/>
        </w:rPr>
        <w:t>о</w:t>
      </w:r>
      <w:r w:rsidRPr="000B666D">
        <w:rPr>
          <w:rFonts w:ascii="Times New Roman" w:hAnsi="Times New Roman"/>
          <w:sz w:val="28"/>
          <w:szCs w:val="28"/>
        </w:rPr>
        <w:t>печения родителей.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D1C4E" w:rsidRPr="001D1C4E">
        <w:rPr>
          <w:rFonts w:ascii="Times New Roman" w:hAnsi="Times New Roman"/>
          <w:sz w:val="28"/>
          <w:szCs w:val="28"/>
        </w:rPr>
        <w:t>Отдел по вопросам опеки и попечительства своевреме</w:t>
      </w:r>
      <w:r w:rsidR="001D1C4E" w:rsidRPr="001D1C4E">
        <w:rPr>
          <w:rFonts w:ascii="Times New Roman" w:hAnsi="Times New Roman"/>
          <w:sz w:val="28"/>
          <w:szCs w:val="28"/>
        </w:rPr>
        <w:t>н</w:t>
      </w:r>
      <w:r w:rsidR="001D1C4E" w:rsidRPr="001D1C4E">
        <w:rPr>
          <w:rFonts w:ascii="Times New Roman" w:hAnsi="Times New Roman"/>
          <w:sz w:val="28"/>
          <w:szCs w:val="28"/>
        </w:rPr>
        <w:t>но выявляет детей</w:t>
      </w:r>
      <w:r w:rsidR="00BB6BDA">
        <w:rPr>
          <w:rFonts w:ascii="Times New Roman" w:hAnsi="Times New Roman"/>
          <w:sz w:val="28"/>
          <w:szCs w:val="28"/>
        </w:rPr>
        <w:t>-</w:t>
      </w:r>
      <w:r w:rsidR="001D1C4E" w:rsidRPr="001D1C4E">
        <w:rPr>
          <w:rFonts w:ascii="Times New Roman" w:hAnsi="Times New Roman"/>
          <w:sz w:val="28"/>
          <w:szCs w:val="28"/>
        </w:rPr>
        <w:t>сирот и детей, оставшихся без попечения родителей, о</w:t>
      </w:r>
      <w:r w:rsidR="001D1C4E" w:rsidRPr="001D1C4E">
        <w:rPr>
          <w:rFonts w:ascii="Times New Roman" w:hAnsi="Times New Roman"/>
          <w:sz w:val="28"/>
          <w:szCs w:val="28"/>
        </w:rPr>
        <w:t>п</w:t>
      </w:r>
      <w:r w:rsidR="001D1C4E" w:rsidRPr="001D1C4E">
        <w:rPr>
          <w:rFonts w:ascii="Times New Roman" w:hAnsi="Times New Roman"/>
          <w:sz w:val="28"/>
          <w:szCs w:val="28"/>
        </w:rPr>
        <w:t>ределяет в семьи или в детские государственные учреждения, защищает ли</w:t>
      </w:r>
      <w:r w:rsidR="001D1C4E" w:rsidRPr="001D1C4E">
        <w:rPr>
          <w:rFonts w:ascii="Times New Roman" w:hAnsi="Times New Roman"/>
          <w:sz w:val="28"/>
          <w:szCs w:val="28"/>
        </w:rPr>
        <w:t>ч</w:t>
      </w:r>
      <w:r w:rsidR="001D1C4E" w:rsidRPr="001D1C4E">
        <w:rPr>
          <w:rFonts w:ascii="Times New Roman" w:hAnsi="Times New Roman"/>
          <w:sz w:val="28"/>
          <w:szCs w:val="28"/>
        </w:rPr>
        <w:t>ные, имущественные, жилищные и иные права. Данная работа осуществляе</w:t>
      </w:r>
      <w:r w:rsidR="001D1C4E" w:rsidRPr="001D1C4E">
        <w:rPr>
          <w:rFonts w:ascii="Times New Roman" w:hAnsi="Times New Roman"/>
          <w:sz w:val="28"/>
          <w:szCs w:val="28"/>
        </w:rPr>
        <w:t>т</w:t>
      </w:r>
      <w:r w:rsidR="001D1C4E" w:rsidRPr="001D1C4E">
        <w:rPr>
          <w:rFonts w:ascii="Times New Roman" w:hAnsi="Times New Roman"/>
          <w:sz w:val="28"/>
          <w:szCs w:val="28"/>
        </w:rPr>
        <w:t xml:space="preserve">ся совместно с Комиссией по делам несовершеннолетних и защите их прав администрации муниципального района, отделами ЗАГС и здравоохранения, подразделением по делам несовершеннолетних ОВД по Майскому району, администрациями сельских и городского поселений, Территориальным </w:t>
      </w:r>
      <w:r w:rsidR="001D1C4E" w:rsidRPr="001D1C4E">
        <w:rPr>
          <w:rFonts w:ascii="Times New Roman" w:hAnsi="Times New Roman"/>
          <w:sz w:val="28"/>
          <w:szCs w:val="28"/>
        </w:rPr>
        <w:lastRenderedPageBreak/>
        <w:t>управлением труда и социального развития, образовательными учреждени</w:t>
      </w:r>
      <w:r w:rsidR="001D1C4E" w:rsidRPr="001D1C4E">
        <w:rPr>
          <w:rFonts w:ascii="Times New Roman" w:hAnsi="Times New Roman"/>
          <w:sz w:val="28"/>
          <w:szCs w:val="28"/>
        </w:rPr>
        <w:t>я</w:t>
      </w:r>
      <w:r w:rsidR="001D1C4E" w:rsidRPr="001D1C4E">
        <w:rPr>
          <w:rFonts w:ascii="Times New Roman" w:hAnsi="Times New Roman"/>
          <w:sz w:val="28"/>
          <w:szCs w:val="28"/>
        </w:rPr>
        <w:t>ми района.</w:t>
      </w:r>
    </w:p>
    <w:p w:rsidR="001D1C4E" w:rsidRPr="001D1C4E" w:rsidRDefault="001D1C4E" w:rsidP="00C00E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C4E">
        <w:rPr>
          <w:rFonts w:ascii="Times New Roman" w:hAnsi="Times New Roman"/>
          <w:sz w:val="28"/>
          <w:szCs w:val="28"/>
        </w:rPr>
        <w:t>Ежегодно в районе выявляется от 15 до 20 несовершеннолетних, оста</w:t>
      </w:r>
      <w:r w:rsidRPr="001D1C4E">
        <w:rPr>
          <w:rFonts w:ascii="Times New Roman" w:hAnsi="Times New Roman"/>
          <w:sz w:val="28"/>
          <w:szCs w:val="28"/>
        </w:rPr>
        <w:t>в</w:t>
      </w:r>
      <w:r w:rsidRPr="001D1C4E">
        <w:rPr>
          <w:rFonts w:ascii="Times New Roman" w:hAnsi="Times New Roman"/>
          <w:sz w:val="28"/>
          <w:szCs w:val="28"/>
        </w:rPr>
        <w:t xml:space="preserve">шихся без родительского попечения. Так, в 2011 году </w:t>
      </w:r>
      <w:r w:rsidR="00C00EC4">
        <w:rPr>
          <w:rFonts w:ascii="Times New Roman" w:hAnsi="Times New Roman"/>
          <w:sz w:val="28"/>
          <w:szCs w:val="28"/>
        </w:rPr>
        <w:t xml:space="preserve">таких детей было </w:t>
      </w:r>
      <w:r w:rsidRPr="001D1C4E">
        <w:rPr>
          <w:rFonts w:ascii="Times New Roman" w:hAnsi="Times New Roman"/>
          <w:sz w:val="28"/>
          <w:szCs w:val="28"/>
        </w:rPr>
        <w:t xml:space="preserve">13, в 2012 году </w:t>
      </w:r>
      <w:r w:rsidR="00BB6BDA" w:rsidRPr="001D1C4E">
        <w:rPr>
          <w:rFonts w:ascii="Times New Roman" w:hAnsi="Times New Roman"/>
          <w:sz w:val="28"/>
          <w:szCs w:val="28"/>
        </w:rPr>
        <w:t>–</w:t>
      </w:r>
      <w:r w:rsidR="00C00EC4">
        <w:rPr>
          <w:rFonts w:ascii="Times New Roman" w:hAnsi="Times New Roman"/>
          <w:sz w:val="28"/>
          <w:szCs w:val="28"/>
        </w:rPr>
        <w:t xml:space="preserve"> </w:t>
      </w:r>
      <w:r w:rsidRPr="001D1C4E">
        <w:rPr>
          <w:rFonts w:ascii="Times New Roman" w:hAnsi="Times New Roman"/>
          <w:sz w:val="28"/>
          <w:szCs w:val="28"/>
        </w:rPr>
        <w:t>26, в первом полугодии 2013</w:t>
      </w:r>
      <w:r w:rsidR="00C00EC4">
        <w:rPr>
          <w:rFonts w:ascii="Times New Roman" w:hAnsi="Times New Roman"/>
          <w:sz w:val="28"/>
          <w:szCs w:val="28"/>
        </w:rPr>
        <w:t xml:space="preserve"> </w:t>
      </w:r>
      <w:r w:rsidRPr="001D1C4E">
        <w:rPr>
          <w:rFonts w:ascii="Times New Roman" w:hAnsi="Times New Roman"/>
          <w:sz w:val="28"/>
          <w:szCs w:val="28"/>
        </w:rPr>
        <w:t>г</w:t>
      </w:r>
      <w:r w:rsidR="00C00EC4">
        <w:rPr>
          <w:rFonts w:ascii="Times New Roman" w:hAnsi="Times New Roman"/>
          <w:sz w:val="28"/>
          <w:szCs w:val="28"/>
        </w:rPr>
        <w:t>ода – 6</w:t>
      </w:r>
      <w:r w:rsidRPr="001D1C4E">
        <w:rPr>
          <w:rFonts w:ascii="Times New Roman" w:hAnsi="Times New Roman"/>
          <w:sz w:val="28"/>
          <w:szCs w:val="28"/>
        </w:rPr>
        <w:t>.  Лишь двое из них насто</w:t>
      </w:r>
      <w:r w:rsidRPr="001D1C4E">
        <w:rPr>
          <w:rFonts w:ascii="Times New Roman" w:hAnsi="Times New Roman"/>
          <w:sz w:val="28"/>
          <w:szCs w:val="28"/>
        </w:rPr>
        <w:t>я</w:t>
      </w:r>
      <w:r w:rsidRPr="001D1C4E">
        <w:rPr>
          <w:rFonts w:ascii="Times New Roman" w:hAnsi="Times New Roman"/>
          <w:sz w:val="28"/>
          <w:szCs w:val="28"/>
        </w:rPr>
        <w:t>щие сироты, два по заявлению родителей, в связи с их выездом в длительные командировки, остальные так называемые социальные сироты. Самой ра</w:t>
      </w:r>
      <w:r w:rsidRPr="001D1C4E">
        <w:rPr>
          <w:rFonts w:ascii="Times New Roman" w:hAnsi="Times New Roman"/>
          <w:sz w:val="28"/>
          <w:szCs w:val="28"/>
        </w:rPr>
        <w:t>с</w:t>
      </w:r>
      <w:r w:rsidRPr="001D1C4E">
        <w:rPr>
          <w:rFonts w:ascii="Times New Roman" w:hAnsi="Times New Roman"/>
          <w:sz w:val="28"/>
          <w:szCs w:val="28"/>
        </w:rPr>
        <w:t>пространенной причиной социального сиротства по</w:t>
      </w:r>
      <w:r w:rsidR="00B150A7">
        <w:rPr>
          <w:rFonts w:ascii="Times New Roman" w:hAnsi="Times New Roman"/>
          <w:sz w:val="28"/>
          <w:szCs w:val="28"/>
        </w:rPr>
        <w:t>-</w:t>
      </w:r>
      <w:r w:rsidRPr="001D1C4E">
        <w:rPr>
          <w:rFonts w:ascii="Times New Roman" w:hAnsi="Times New Roman"/>
          <w:sz w:val="28"/>
          <w:szCs w:val="28"/>
        </w:rPr>
        <w:t>прежнему остается зл</w:t>
      </w:r>
      <w:r w:rsidRPr="001D1C4E">
        <w:rPr>
          <w:rFonts w:ascii="Times New Roman" w:hAnsi="Times New Roman"/>
          <w:sz w:val="28"/>
          <w:szCs w:val="28"/>
        </w:rPr>
        <w:t>о</w:t>
      </w:r>
      <w:r w:rsidRPr="001D1C4E">
        <w:rPr>
          <w:rFonts w:ascii="Times New Roman" w:hAnsi="Times New Roman"/>
          <w:sz w:val="28"/>
          <w:szCs w:val="28"/>
        </w:rPr>
        <w:t xml:space="preserve">стное уклонение родителями </w:t>
      </w:r>
      <w:r w:rsidR="0090349D">
        <w:rPr>
          <w:rFonts w:ascii="Times New Roman" w:hAnsi="Times New Roman"/>
          <w:sz w:val="28"/>
          <w:szCs w:val="28"/>
        </w:rPr>
        <w:t xml:space="preserve">от </w:t>
      </w:r>
      <w:r w:rsidRPr="001D1C4E">
        <w:rPr>
          <w:rFonts w:ascii="Times New Roman" w:hAnsi="Times New Roman"/>
          <w:sz w:val="28"/>
          <w:szCs w:val="28"/>
        </w:rPr>
        <w:t>своих родительских обязанностей и вследс</w:t>
      </w:r>
      <w:r w:rsidRPr="001D1C4E">
        <w:rPr>
          <w:rFonts w:ascii="Times New Roman" w:hAnsi="Times New Roman"/>
          <w:sz w:val="28"/>
          <w:szCs w:val="28"/>
        </w:rPr>
        <w:t>т</w:t>
      </w:r>
      <w:r w:rsidRPr="001D1C4E">
        <w:rPr>
          <w:rFonts w:ascii="Times New Roman" w:hAnsi="Times New Roman"/>
          <w:sz w:val="28"/>
          <w:szCs w:val="28"/>
        </w:rPr>
        <w:t>ви</w:t>
      </w:r>
      <w:r w:rsidR="0090349D">
        <w:rPr>
          <w:rFonts w:ascii="Times New Roman" w:hAnsi="Times New Roman"/>
          <w:sz w:val="28"/>
          <w:szCs w:val="28"/>
        </w:rPr>
        <w:t>е</w:t>
      </w:r>
      <w:r w:rsidRPr="001D1C4E">
        <w:rPr>
          <w:rFonts w:ascii="Times New Roman" w:hAnsi="Times New Roman"/>
          <w:sz w:val="28"/>
          <w:szCs w:val="28"/>
        </w:rPr>
        <w:t xml:space="preserve"> лишение </w:t>
      </w:r>
      <w:r w:rsidR="00CB082A">
        <w:rPr>
          <w:rFonts w:ascii="Times New Roman" w:hAnsi="Times New Roman"/>
          <w:sz w:val="28"/>
          <w:szCs w:val="28"/>
        </w:rPr>
        <w:t xml:space="preserve">их </w:t>
      </w:r>
      <w:r w:rsidRPr="001D1C4E">
        <w:rPr>
          <w:rFonts w:ascii="Times New Roman" w:hAnsi="Times New Roman"/>
          <w:sz w:val="28"/>
          <w:szCs w:val="28"/>
        </w:rPr>
        <w:t>родительских прав.</w:t>
      </w:r>
    </w:p>
    <w:p w:rsidR="001D1C4E" w:rsidRPr="001D1C4E" w:rsidRDefault="001D1C4E" w:rsidP="00E95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C4E">
        <w:rPr>
          <w:rFonts w:ascii="Times New Roman" w:hAnsi="Times New Roman"/>
          <w:sz w:val="28"/>
          <w:szCs w:val="28"/>
        </w:rPr>
        <w:t>Принимая во внимание, что лишь семейное воспитание позволяет в</w:t>
      </w:r>
      <w:r w:rsidRPr="001D1C4E">
        <w:rPr>
          <w:rFonts w:ascii="Times New Roman" w:hAnsi="Times New Roman"/>
          <w:sz w:val="28"/>
          <w:szCs w:val="28"/>
        </w:rPr>
        <w:t>ы</w:t>
      </w:r>
      <w:r w:rsidRPr="001D1C4E">
        <w:rPr>
          <w:rFonts w:ascii="Times New Roman" w:hAnsi="Times New Roman"/>
          <w:sz w:val="28"/>
          <w:szCs w:val="28"/>
        </w:rPr>
        <w:t>растить полноценного и полезного для общества человека, ООиП ведется р</w:t>
      </w:r>
      <w:r w:rsidRPr="001D1C4E">
        <w:rPr>
          <w:rFonts w:ascii="Times New Roman" w:hAnsi="Times New Roman"/>
          <w:sz w:val="28"/>
          <w:szCs w:val="28"/>
        </w:rPr>
        <w:t>а</w:t>
      </w:r>
      <w:r w:rsidRPr="001D1C4E">
        <w:rPr>
          <w:rFonts w:ascii="Times New Roman" w:hAnsi="Times New Roman"/>
          <w:sz w:val="28"/>
          <w:szCs w:val="28"/>
        </w:rPr>
        <w:t>бота по передаче большей части детей, оставшихся без попечения родителей, на воспитание в приемные семьи или под опеку (попечительство). Так, в 2013</w:t>
      </w:r>
      <w:r w:rsidR="000B7316">
        <w:rPr>
          <w:rFonts w:ascii="Times New Roman" w:hAnsi="Times New Roman"/>
          <w:sz w:val="28"/>
          <w:szCs w:val="28"/>
        </w:rPr>
        <w:t xml:space="preserve"> </w:t>
      </w:r>
      <w:r w:rsidRPr="001D1C4E">
        <w:rPr>
          <w:rFonts w:ascii="Times New Roman" w:hAnsi="Times New Roman"/>
          <w:sz w:val="28"/>
          <w:szCs w:val="28"/>
        </w:rPr>
        <w:t>году в районе 4 приемные семьи, в которых воспитывается 9 несовершенн</w:t>
      </w:r>
      <w:r w:rsidRPr="001D1C4E">
        <w:rPr>
          <w:rFonts w:ascii="Times New Roman" w:hAnsi="Times New Roman"/>
          <w:sz w:val="28"/>
          <w:szCs w:val="28"/>
        </w:rPr>
        <w:t>о</w:t>
      </w:r>
      <w:r w:rsidRPr="001D1C4E">
        <w:rPr>
          <w:rFonts w:ascii="Times New Roman" w:hAnsi="Times New Roman"/>
          <w:sz w:val="28"/>
          <w:szCs w:val="28"/>
        </w:rPr>
        <w:t xml:space="preserve">летних. </w:t>
      </w:r>
    </w:p>
    <w:p w:rsidR="001D1C4E" w:rsidRPr="001D1C4E" w:rsidRDefault="001D1C4E" w:rsidP="00E95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C4E">
        <w:rPr>
          <w:rFonts w:ascii="Times New Roman" w:hAnsi="Times New Roman"/>
          <w:sz w:val="28"/>
          <w:szCs w:val="28"/>
        </w:rPr>
        <w:t>В 2011</w:t>
      </w:r>
      <w:r w:rsidR="000B7316">
        <w:rPr>
          <w:rFonts w:ascii="Times New Roman" w:hAnsi="Times New Roman"/>
          <w:sz w:val="28"/>
          <w:szCs w:val="28"/>
        </w:rPr>
        <w:t xml:space="preserve"> </w:t>
      </w:r>
      <w:r w:rsidRPr="001D1C4E">
        <w:rPr>
          <w:rFonts w:ascii="Times New Roman" w:hAnsi="Times New Roman"/>
          <w:sz w:val="28"/>
          <w:szCs w:val="28"/>
        </w:rPr>
        <w:t>г</w:t>
      </w:r>
      <w:r w:rsidR="000B7316">
        <w:rPr>
          <w:rFonts w:ascii="Times New Roman" w:hAnsi="Times New Roman"/>
          <w:sz w:val="28"/>
          <w:szCs w:val="28"/>
        </w:rPr>
        <w:t>оду</w:t>
      </w:r>
      <w:r w:rsidRPr="001D1C4E">
        <w:rPr>
          <w:rFonts w:ascii="Times New Roman" w:hAnsi="Times New Roman"/>
          <w:sz w:val="28"/>
          <w:szCs w:val="28"/>
        </w:rPr>
        <w:t xml:space="preserve"> под опекой или попечительством находилось 176 детей,  в 2012</w:t>
      </w:r>
      <w:r w:rsidR="000B7316">
        <w:rPr>
          <w:rFonts w:ascii="Times New Roman" w:hAnsi="Times New Roman"/>
          <w:sz w:val="28"/>
          <w:szCs w:val="28"/>
        </w:rPr>
        <w:t xml:space="preserve"> </w:t>
      </w:r>
      <w:r w:rsidRPr="001D1C4E">
        <w:rPr>
          <w:rFonts w:ascii="Times New Roman" w:hAnsi="Times New Roman"/>
          <w:sz w:val="28"/>
          <w:szCs w:val="28"/>
        </w:rPr>
        <w:t>г</w:t>
      </w:r>
      <w:r w:rsidR="000B7316">
        <w:rPr>
          <w:rFonts w:ascii="Times New Roman" w:hAnsi="Times New Roman"/>
          <w:sz w:val="28"/>
          <w:szCs w:val="28"/>
        </w:rPr>
        <w:t>оду</w:t>
      </w:r>
      <w:r w:rsidRPr="001D1C4E">
        <w:rPr>
          <w:rFonts w:ascii="Times New Roman" w:hAnsi="Times New Roman"/>
          <w:sz w:val="28"/>
          <w:szCs w:val="28"/>
        </w:rPr>
        <w:t xml:space="preserve"> – 170 несовершеннолетних, на </w:t>
      </w:r>
      <w:r w:rsidR="000B7316">
        <w:rPr>
          <w:rFonts w:ascii="Times New Roman" w:hAnsi="Times New Roman"/>
          <w:sz w:val="28"/>
          <w:szCs w:val="28"/>
        </w:rPr>
        <w:t xml:space="preserve">конец </w:t>
      </w:r>
      <w:r w:rsidRPr="001D1C4E">
        <w:rPr>
          <w:rFonts w:ascii="Times New Roman" w:hAnsi="Times New Roman"/>
          <w:sz w:val="28"/>
          <w:szCs w:val="28"/>
        </w:rPr>
        <w:t>перво</w:t>
      </w:r>
      <w:r w:rsidR="000B7316">
        <w:rPr>
          <w:rFonts w:ascii="Times New Roman" w:hAnsi="Times New Roman"/>
          <w:sz w:val="28"/>
          <w:szCs w:val="28"/>
        </w:rPr>
        <w:t>го</w:t>
      </w:r>
      <w:r w:rsidRPr="001D1C4E">
        <w:rPr>
          <w:rFonts w:ascii="Times New Roman" w:hAnsi="Times New Roman"/>
          <w:sz w:val="28"/>
          <w:szCs w:val="28"/>
        </w:rPr>
        <w:t xml:space="preserve"> полугоди</w:t>
      </w:r>
      <w:r w:rsidR="000B7316">
        <w:rPr>
          <w:rFonts w:ascii="Times New Roman" w:hAnsi="Times New Roman"/>
          <w:sz w:val="28"/>
          <w:szCs w:val="28"/>
        </w:rPr>
        <w:t>я</w:t>
      </w:r>
      <w:r w:rsidRPr="001D1C4E">
        <w:rPr>
          <w:rFonts w:ascii="Times New Roman" w:hAnsi="Times New Roman"/>
          <w:sz w:val="28"/>
          <w:szCs w:val="28"/>
        </w:rPr>
        <w:t xml:space="preserve"> 2013</w:t>
      </w:r>
      <w:r w:rsidR="000B7316">
        <w:rPr>
          <w:rFonts w:ascii="Times New Roman" w:hAnsi="Times New Roman"/>
          <w:sz w:val="28"/>
          <w:szCs w:val="28"/>
        </w:rPr>
        <w:t xml:space="preserve"> </w:t>
      </w:r>
      <w:r w:rsidRPr="001D1C4E">
        <w:rPr>
          <w:rFonts w:ascii="Times New Roman" w:hAnsi="Times New Roman"/>
          <w:sz w:val="28"/>
          <w:szCs w:val="28"/>
        </w:rPr>
        <w:t>г</w:t>
      </w:r>
      <w:r w:rsidR="000B7316">
        <w:rPr>
          <w:rFonts w:ascii="Times New Roman" w:hAnsi="Times New Roman"/>
          <w:sz w:val="28"/>
          <w:szCs w:val="28"/>
        </w:rPr>
        <w:t>ода</w:t>
      </w:r>
      <w:r w:rsidRPr="001D1C4E">
        <w:rPr>
          <w:rFonts w:ascii="Times New Roman" w:hAnsi="Times New Roman"/>
          <w:sz w:val="28"/>
          <w:szCs w:val="28"/>
        </w:rPr>
        <w:t xml:space="preserve"> – 151 несовершеннолетний.</w:t>
      </w:r>
    </w:p>
    <w:p w:rsidR="001D1C4E" w:rsidRPr="001D1C4E" w:rsidRDefault="001D1C4E" w:rsidP="00E954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C4E">
        <w:rPr>
          <w:rFonts w:ascii="Times New Roman" w:hAnsi="Times New Roman"/>
          <w:sz w:val="28"/>
          <w:szCs w:val="28"/>
        </w:rPr>
        <w:t>С 01.01.2013</w:t>
      </w:r>
      <w:r w:rsidR="00D463CC">
        <w:rPr>
          <w:rFonts w:ascii="Times New Roman" w:hAnsi="Times New Roman"/>
          <w:sz w:val="28"/>
          <w:szCs w:val="28"/>
        </w:rPr>
        <w:t xml:space="preserve"> </w:t>
      </w:r>
      <w:r w:rsidRPr="001D1C4E">
        <w:rPr>
          <w:rFonts w:ascii="Times New Roman" w:hAnsi="Times New Roman"/>
          <w:sz w:val="28"/>
          <w:szCs w:val="28"/>
        </w:rPr>
        <w:t>г</w:t>
      </w:r>
      <w:r w:rsidR="00D463CC">
        <w:rPr>
          <w:rFonts w:ascii="Times New Roman" w:hAnsi="Times New Roman"/>
          <w:sz w:val="28"/>
          <w:szCs w:val="28"/>
        </w:rPr>
        <w:t>ода</w:t>
      </w:r>
      <w:r w:rsidRPr="001D1C4E">
        <w:rPr>
          <w:rFonts w:ascii="Times New Roman" w:hAnsi="Times New Roman"/>
          <w:sz w:val="28"/>
          <w:szCs w:val="28"/>
        </w:rPr>
        <w:t xml:space="preserve"> увеличен размер единовременного пособия с 12405,32 рублей до 13087,61 рублей</w:t>
      </w:r>
      <w:r w:rsidR="00D463CC">
        <w:rPr>
          <w:rFonts w:ascii="Times New Roman" w:hAnsi="Times New Roman"/>
          <w:sz w:val="28"/>
          <w:szCs w:val="28"/>
        </w:rPr>
        <w:t xml:space="preserve"> и</w:t>
      </w:r>
      <w:r w:rsidRPr="001D1C4E">
        <w:rPr>
          <w:rFonts w:ascii="Times New Roman" w:hAnsi="Times New Roman"/>
          <w:sz w:val="28"/>
          <w:szCs w:val="28"/>
        </w:rPr>
        <w:t>з федерального бюджета для граждан, приня</w:t>
      </w:r>
      <w:r w:rsidRPr="001D1C4E">
        <w:rPr>
          <w:rFonts w:ascii="Times New Roman" w:hAnsi="Times New Roman"/>
          <w:sz w:val="28"/>
          <w:szCs w:val="28"/>
        </w:rPr>
        <w:t>в</w:t>
      </w:r>
      <w:r w:rsidRPr="001D1C4E">
        <w:rPr>
          <w:rFonts w:ascii="Times New Roman" w:hAnsi="Times New Roman"/>
          <w:sz w:val="28"/>
          <w:szCs w:val="28"/>
        </w:rPr>
        <w:t>ших в приемную семью или под опеку (попечительство) ребенка</w:t>
      </w:r>
      <w:r w:rsidR="00D463CC">
        <w:rPr>
          <w:rFonts w:ascii="Times New Roman" w:hAnsi="Times New Roman"/>
          <w:sz w:val="28"/>
          <w:szCs w:val="28"/>
        </w:rPr>
        <w:t>.</w:t>
      </w:r>
      <w:r w:rsidRPr="001D1C4E">
        <w:rPr>
          <w:rFonts w:ascii="Times New Roman" w:hAnsi="Times New Roman"/>
          <w:sz w:val="28"/>
          <w:szCs w:val="28"/>
        </w:rPr>
        <w:t xml:space="preserve">  </w:t>
      </w:r>
      <w:r w:rsidR="00D463CC">
        <w:rPr>
          <w:rFonts w:ascii="Times New Roman" w:hAnsi="Times New Roman"/>
          <w:sz w:val="28"/>
          <w:szCs w:val="28"/>
        </w:rPr>
        <w:t>И</w:t>
      </w:r>
      <w:r w:rsidRPr="001D1C4E">
        <w:rPr>
          <w:rFonts w:ascii="Times New Roman" w:hAnsi="Times New Roman"/>
          <w:sz w:val="28"/>
          <w:szCs w:val="28"/>
        </w:rPr>
        <w:t>з респу</w:t>
      </w:r>
      <w:r w:rsidRPr="001D1C4E">
        <w:rPr>
          <w:rFonts w:ascii="Times New Roman" w:hAnsi="Times New Roman"/>
          <w:sz w:val="28"/>
          <w:szCs w:val="28"/>
        </w:rPr>
        <w:t>б</w:t>
      </w:r>
      <w:r w:rsidRPr="001D1C4E">
        <w:rPr>
          <w:rFonts w:ascii="Times New Roman" w:hAnsi="Times New Roman"/>
          <w:sz w:val="28"/>
          <w:szCs w:val="28"/>
        </w:rPr>
        <w:t xml:space="preserve">ликанского бюджета </w:t>
      </w:r>
      <w:r w:rsidR="00D463CC">
        <w:rPr>
          <w:rFonts w:ascii="Times New Roman" w:hAnsi="Times New Roman"/>
          <w:sz w:val="28"/>
          <w:szCs w:val="28"/>
        </w:rPr>
        <w:t xml:space="preserve">выделяется </w:t>
      </w:r>
      <w:r w:rsidRPr="001D1C4E">
        <w:rPr>
          <w:rFonts w:ascii="Times New Roman" w:hAnsi="Times New Roman"/>
          <w:sz w:val="28"/>
          <w:szCs w:val="28"/>
        </w:rPr>
        <w:t xml:space="preserve">единовременное пособие в размере 2000 рублей на каждого принятого ребенка. </w:t>
      </w:r>
      <w:r w:rsidR="00D463CC">
        <w:rPr>
          <w:rFonts w:ascii="Times New Roman" w:hAnsi="Times New Roman"/>
          <w:sz w:val="28"/>
          <w:szCs w:val="28"/>
        </w:rPr>
        <w:t>В</w:t>
      </w:r>
      <w:r w:rsidR="00D463CC" w:rsidRPr="001D1C4E">
        <w:rPr>
          <w:rFonts w:ascii="Times New Roman" w:hAnsi="Times New Roman"/>
          <w:sz w:val="28"/>
          <w:szCs w:val="28"/>
        </w:rPr>
        <w:t xml:space="preserve"> 2013 году </w:t>
      </w:r>
      <w:r w:rsidR="00D463CC">
        <w:rPr>
          <w:rFonts w:ascii="Times New Roman" w:hAnsi="Times New Roman"/>
          <w:sz w:val="28"/>
          <w:szCs w:val="28"/>
        </w:rPr>
        <w:t>е</w:t>
      </w:r>
      <w:r w:rsidRPr="001D1C4E">
        <w:rPr>
          <w:rFonts w:ascii="Times New Roman" w:hAnsi="Times New Roman"/>
          <w:sz w:val="28"/>
          <w:szCs w:val="28"/>
        </w:rPr>
        <w:t>жемесячная выплата</w:t>
      </w:r>
      <w:r w:rsidR="00D463CC">
        <w:rPr>
          <w:rFonts w:ascii="Times New Roman" w:hAnsi="Times New Roman"/>
          <w:sz w:val="28"/>
          <w:szCs w:val="28"/>
        </w:rPr>
        <w:t xml:space="preserve"> в размере </w:t>
      </w:r>
      <w:r w:rsidRPr="001D1C4E">
        <w:rPr>
          <w:rFonts w:ascii="Times New Roman" w:hAnsi="Times New Roman"/>
          <w:sz w:val="28"/>
          <w:szCs w:val="28"/>
        </w:rPr>
        <w:t xml:space="preserve"> </w:t>
      </w:r>
      <w:r w:rsidR="00D463CC" w:rsidRPr="001D1C4E">
        <w:rPr>
          <w:rFonts w:ascii="Times New Roman" w:hAnsi="Times New Roman"/>
          <w:sz w:val="28"/>
          <w:szCs w:val="28"/>
        </w:rPr>
        <w:t xml:space="preserve">5275  рублей </w:t>
      </w:r>
      <w:r w:rsidRPr="001D1C4E">
        <w:rPr>
          <w:rFonts w:ascii="Times New Roman" w:hAnsi="Times New Roman"/>
          <w:sz w:val="28"/>
          <w:szCs w:val="28"/>
        </w:rPr>
        <w:t>на содержание одного ребенка выплачивается опек</w:t>
      </w:r>
      <w:r w:rsidRPr="001D1C4E">
        <w:rPr>
          <w:rFonts w:ascii="Times New Roman" w:hAnsi="Times New Roman"/>
          <w:sz w:val="28"/>
          <w:szCs w:val="28"/>
        </w:rPr>
        <w:t>у</w:t>
      </w:r>
      <w:r w:rsidRPr="001D1C4E">
        <w:rPr>
          <w:rFonts w:ascii="Times New Roman" w:hAnsi="Times New Roman"/>
          <w:sz w:val="28"/>
          <w:szCs w:val="28"/>
        </w:rPr>
        <w:t>нам (попечителям) или приемным родителям на 143 ребенка. С целью охр</w:t>
      </w:r>
      <w:r w:rsidRPr="001D1C4E">
        <w:rPr>
          <w:rFonts w:ascii="Times New Roman" w:hAnsi="Times New Roman"/>
          <w:sz w:val="28"/>
          <w:szCs w:val="28"/>
        </w:rPr>
        <w:t>а</w:t>
      </w:r>
      <w:r w:rsidRPr="001D1C4E">
        <w:rPr>
          <w:rFonts w:ascii="Times New Roman" w:hAnsi="Times New Roman"/>
          <w:sz w:val="28"/>
          <w:szCs w:val="28"/>
        </w:rPr>
        <w:t>ны и укрепления здоровья детей</w:t>
      </w:r>
      <w:r w:rsidR="008535EE">
        <w:rPr>
          <w:rFonts w:ascii="Times New Roman" w:hAnsi="Times New Roman"/>
          <w:sz w:val="28"/>
          <w:szCs w:val="28"/>
        </w:rPr>
        <w:t>-</w:t>
      </w:r>
      <w:r w:rsidRPr="001D1C4E">
        <w:rPr>
          <w:rFonts w:ascii="Times New Roman" w:hAnsi="Times New Roman"/>
          <w:sz w:val="28"/>
          <w:szCs w:val="28"/>
        </w:rPr>
        <w:t xml:space="preserve">сирот и детей, оставшихся без попечения родителей, </w:t>
      </w:r>
      <w:r w:rsidR="008E6875">
        <w:rPr>
          <w:rFonts w:ascii="Times New Roman" w:hAnsi="Times New Roman"/>
          <w:sz w:val="28"/>
          <w:szCs w:val="28"/>
        </w:rPr>
        <w:t>они</w:t>
      </w:r>
      <w:r w:rsidRPr="001D1C4E">
        <w:rPr>
          <w:rFonts w:ascii="Times New Roman" w:hAnsi="Times New Roman"/>
          <w:sz w:val="28"/>
          <w:szCs w:val="28"/>
        </w:rPr>
        <w:t xml:space="preserve"> </w:t>
      </w:r>
      <w:r w:rsidR="0057107F" w:rsidRPr="001D1C4E">
        <w:rPr>
          <w:rFonts w:ascii="Times New Roman" w:hAnsi="Times New Roman"/>
          <w:sz w:val="28"/>
          <w:szCs w:val="28"/>
        </w:rPr>
        <w:t xml:space="preserve">ежегодно </w:t>
      </w:r>
      <w:r w:rsidRPr="001D1C4E">
        <w:rPr>
          <w:rFonts w:ascii="Times New Roman" w:hAnsi="Times New Roman"/>
          <w:sz w:val="28"/>
          <w:szCs w:val="28"/>
        </w:rPr>
        <w:t>проходят диспансерное обследование в детской п</w:t>
      </w:r>
      <w:r w:rsidRPr="001D1C4E">
        <w:rPr>
          <w:rFonts w:ascii="Times New Roman" w:hAnsi="Times New Roman"/>
          <w:sz w:val="28"/>
          <w:szCs w:val="28"/>
        </w:rPr>
        <w:t>о</w:t>
      </w:r>
      <w:r w:rsidRPr="001D1C4E">
        <w:rPr>
          <w:rFonts w:ascii="Times New Roman" w:hAnsi="Times New Roman"/>
          <w:sz w:val="28"/>
          <w:szCs w:val="28"/>
        </w:rPr>
        <w:t>ликлинике.</w:t>
      </w:r>
    </w:p>
    <w:p w:rsidR="001D1C4E" w:rsidRPr="001D1C4E" w:rsidRDefault="001D1C4E" w:rsidP="008535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C4E">
        <w:rPr>
          <w:rFonts w:ascii="Times New Roman" w:hAnsi="Times New Roman"/>
          <w:sz w:val="28"/>
          <w:szCs w:val="28"/>
        </w:rPr>
        <w:t>Ведется учет граждан РФ, изъявивших желание взять на воспитание р</w:t>
      </w:r>
      <w:r w:rsidRPr="001D1C4E">
        <w:rPr>
          <w:rFonts w:ascii="Times New Roman" w:hAnsi="Times New Roman"/>
          <w:sz w:val="28"/>
          <w:szCs w:val="28"/>
        </w:rPr>
        <w:t>е</w:t>
      </w:r>
      <w:r w:rsidRPr="001D1C4E">
        <w:rPr>
          <w:rFonts w:ascii="Times New Roman" w:hAnsi="Times New Roman"/>
          <w:sz w:val="28"/>
          <w:szCs w:val="28"/>
        </w:rPr>
        <w:t>бенка при любых формах семейного устройства: 2011 год – 4 человека, 2012</w:t>
      </w:r>
      <w:r w:rsidR="0057107F">
        <w:rPr>
          <w:rFonts w:ascii="Times New Roman" w:hAnsi="Times New Roman"/>
          <w:sz w:val="28"/>
          <w:szCs w:val="28"/>
        </w:rPr>
        <w:t xml:space="preserve"> </w:t>
      </w:r>
      <w:r w:rsidRPr="001D1C4E">
        <w:rPr>
          <w:rFonts w:ascii="Times New Roman" w:hAnsi="Times New Roman"/>
          <w:sz w:val="28"/>
          <w:szCs w:val="28"/>
        </w:rPr>
        <w:t>г</w:t>
      </w:r>
      <w:r w:rsidR="0057107F">
        <w:rPr>
          <w:rFonts w:ascii="Times New Roman" w:hAnsi="Times New Roman"/>
          <w:sz w:val="28"/>
          <w:szCs w:val="28"/>
        </w:rPr>
        <w:t>од</w:t>
      </w:r>
      <w:r w:rsidRPr="001D1C4E">
        <w:rPr>
          <w:rFonts w:ascii="Times New Roman" w:hAnsi="Times New Roman"/>
          <w:sz w:val="28"/>
          <w:szCs w:val="28"/>
        </w:rPr>
        <w:t xml:space="preserve"> </w:t>
      </w:r>
      <w:r w:rsidR="0057107F">
        <w:rPr>
          <w:rFonts w:ascii="Times New Roman" w:hAnsi="Times New Roman"/>
          <w:sz w:val="28"/>
          <w:szCs w:val="28"/>
        </w:rPr>
        <w:t xml:space="preserve">– </w:t>
      </w:r>
      <w:r w:rsidRPr="001D1C4E">
        <w:rPr>
          <w:rFonts w:ascii="Times New Roman" w:hAnsi="Times New Roman"/>
          <w:sz w:val="28"/>
          <w:szCs w:val="28"/>
        </w:rPr>
        <w:t>8 человек, за 6 мес</w:t>
      </w:r>
      <w:r w:rsidR="0057107F">
        <w:rPr>
          <w:rFonts w:ascii="Times New Roman" w:hAnsi="Times New Roman"/>
          <w:sz w:val="28"/>
          <w:szCs w:val="28"/>
        </w:rPr>
        <w:t>яцев</w:t>
      </w:r>
      <w:r w:rsidRPr="001D1C4E">
        <w:rPr>
          <w:rFonts w:ascii="Times New Roman" w:hAnsi="Times New Roman"/>
          <w:sz w:val="28"/>
          <w:szCs w:val="28"/>
        </w:rPr>
        <w:t xml:space="preserve"> 2013 года – 6 человек. </w:t>
      </w:r>
    </w:p>
    <w:p w:rsidR="001D1C4E" w:rsidRPr="001D1C4E" w:rsidRDefault="001D1C4E" w:rsidP="008535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C4E">
        <w:rPr>
          <w:rFonts w:ascii="Times New Roman" w:hAnsi="Times New Roman"/>
          <w:sz w:val="28"/>
          <w:szCs w:val="28"/>
        </w:rPr>
        <w:t xml:space="preserve">Отделом опеки и попечительства проводится работа по возвращению детей в биологическую семью. </w:t>
      </w:r>
      <w:r w:rsidR="003C3E19">
        <w:rPr>
          <w:rFonts w:ascii="Times New Roman" w:hAnsi="Times New Roman"/>
          <w:sz w:val="28"/>
          <w:szCs w:val="28"/>
        </w:rPr>
        <w:t>Несмотря на то, что показатели невелики - р</w:t>
      </w:r>
      <w:r w:rsidR="003C3E19">
        <w:rPr>
          <w:rFonts w:ascii="Times New Roman" w:hAnsi="Times New Roman"/>
          <w:sz w:val="28"/>
          <w:szCs w:val="28"/>
        </w:rPr>
        <w:t>а</w:t>
      </w:r>
      <w:r w:rsidR="003C3E19">
        <w:rPr>
          <w:rFonts w:ascii="Times New Roman" w:hAnsi="Times New Roman"/>
          <w:sz w:val="28"/>
          <w:szCs w:val="28"/>
        </w:rPr>
        <w:t>бота ведётся целенаправленно. В</w:t>
      </w:r>
      <w:r w:rsidRPr="001D1C4E">
        <w:rPr>
          <w:rFonts w:ascii="Times New Roman" w:hAnsi="Times New Roman"/>
          <w:sz w:val="28"/>
          <w:szCs w:val="28"/>
        </w:rPr>
        <w:t xml:space="preserve"> 2011 год</w:t>
      </w:r>
      <w:r w:rsidR="003C3E19">
        <w:rPr>
          <w:rFonts w:ascii="Times New Roman" w:hAnsi="Times New Roman"/>
          <w:sz w:val="28"/>
          <w:szCs w:val="28"/>
        </w:rPr>
        <w:t>у</w:t>
      </w:r>
      <w:r w:rsidRPr="001D1C4E">
        <w:rPr>
          <w:rFonts w:ascii="Times New Roman" w:hAnsi="Times New Roman"/>
          <w:sz w:val="28"/>
          <w:szCs w:val="28"/>
        </w:rPr>
        <w:t xml:space="preserve"> </w:t>
      </w:r>
      <w:r w:rsidR="003C3E19">
        <w:rPr>
          <w:rFonts w:ascii="Times New Roman" w:hAnsi="Times New Roman"/>
          <w:sz w:val="28"/>
          <w:szCs w:val="28"/>
        </w:rPr>
        <w:t>восстановлены права</w:t>
      </w:r>
      <w:r w:rsidRPr="001D1C4E">
        <w:rPr>
          <w:rFonts w:ascii="Times New Roman" w:hAnsi="Times New Roman"/>
          <w:sz w:val="28"/>
          <w:szCs w:val="28"/>
        </w:rPr>
        <w:t xml:space="preserve"> 1 родител</w:t>
      </w:r>
      <w:r w:rsidR="003C3E19">
        <w:rPr>
          <w:rFonts w:ascii="Times New Roman" w:hAnsi="Times New Roman"/>
          <w:sz w:val="28"/>
          <w:szCs w:val="28"/>
        </w:rPr>
        <w:t>я</w:t>
      </w:r>
      <w:r w:rsidRPr="001D1C4E">
        <w:rPr>
          <w:rFonts w:ascii="Times New Roman" w:hAnsi="Times New Roman"/>
          <w:sz w:val="28"/>
          <w:szCs w:val="28"/>
        </w:rPr>
        <w:t xml:space="preserve"> в отношении 1 ребенка, в 2012</w:t>
      </w:r>
      <w:r w:rsidR="003C3E19">
        <w:rPr>
          <w:rFonts w:ascii="Times New Roman" w:hAnsi="Times New Roman"/>
          <w:sz w:val="28"/>
          <w:szCs w:val="28"/>
        </w:rPr>
        <w:t xml:space="preserve"> </w:t>
      </w:r>
      <w:r w:rsidRPr="001D1C4E">
        <w:rPr>
          <w:rFonts w:ascii="Times New Roman" w:hAnsi="Times New Roman"/>
          <w:sz w:val="28"/>
          <w:szCs w:val="28"/>
        </w:rPr>
        <w:t>г</w:t>
      </w:r>
      <w:r w:rsidR="003C3E19">
        <w:rPr>
          <w:rFonts w:ascii="Times New Roman" w:hAnsi="Times New Roman"/>
          <w:sz w:val="28"/>
          <w:szCs w:val="28"/>
        </w:rPr>
        <w:t xml:space="preserve">оду </w:t>
      </w:r>
      <w:r w:rsidR="003C3E19" w:rsidRPr="001D1C4E">
        <w:rPr>
          <w:rFonts w:ascii="Times New Roman" w:hAnsi="Times New Roman"/>
          <w:sz w:val="28"/>
          <w:szCs w:val="28"/>
        </w:rPr>
        <w:t>–</w:t>
      </w:r>
      <w:r w:rsidRPr="001D1C4E">
        <w:rPr>
          <w:rFonts w:ascii="Times New Roman" w:hAnsi="Times New Roman"/>
          <w:sz w:val="28"/>
          <w:szCs w:val="28"/>
        </w:rPr>
        <w:t xml:space="preserve"> 1 родитель в отношении 1 ребенка</w:t>
      </w:r>
      <w:r w:rsidR="003C3E19">
        <w:rPr>
          <w:rFonts w:ascii="Times New Roman" w:hAnsi="Times New Roman"/>
          <w:sz w:val="28"/>
          <w:szCs w:val="28"/>
        </w:rPr>
        <w:t>. На данный момент готовится 1</w:t>
      </w:r>
      <w:r w:rsidRPr="001D1C4E">
        <w:rPr>
          <w:rFonts w:ascii="Times New Roman" w:hAnsi="Times New Roman"/>
          <w:sz w:val="28"/>
          <w:szCs w:val="28"/>
        </w:rPr>
        <w:t xml:space="preserve"> материал о восстановлении в родительских пр</w:t>
      </w:r>
      <w:r w:rsidRPr="001D1C4E">
        <w:rPr>
          <w:rFonts w:ascii="Times New Roman" w:hAnsi="Times New Roman"/>
          <w:sz w:val="28"/>
          <w:szCs w:val="28"/>
        </w:rPr>
        <w:t>а</w:t>
      </w:r>
      <w:r w:rsidRPr="001D1C4E">
        <w:rPr>
          <w:rFonts w:ascii="Times New Roman" w:hAnsi="Times New Roman"/>
          <w:sz w:val="28"/>
          <w:szCs w:val="28"/>
        </w:rPr>
        <w:t>вах 1 родителя в отношении 1 ребенка.</w:t>
      </w:r>
    </w:p>
    <w:p w:rsidR="001D1C4E" w:rsidRPr="001D1C4E" w:rsidRDefault="00883EC8" w:rsidP="008535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отдела </w:t>
      </w:r>
      <w:r w:rsidR="001D1C4E" w:rsidRPr="001D1C4E">
        <w:rPr>
          <w:rFonts w:ascii="Times New Roman" w:hAnsi="Times New Roman"/>
          <w:sz w:val="28"/>
          <w:szCs w:val="28"/>
        </w:rPr>
        <w:t xml:space="preserve">опеки и попечительства </w:t>
      </w:r>
      <w:r w:rsidR="00E157F0">
        <w:rPr>
          <w:rFonts w:ascii="Times New Roman" w:hAnsi="Times New Roman"/>
          <w:sz w:val="28"/>
          <w:szCs w:val="28"/>
        </w:rPr>
        <w:t xml:space="preserve">в течение года </w:t>
      </w:r>
      <w:r w:rsidR="00E02BFC">
        <w:rPr>
          <w:rFonts w:ascii="Times New Roman" w:hAnsi="Times New Roman"/>
          <w:sz w:val="28"/>
          <w:szCs w:val="28"/>
        </w:rPr>
        <w:t xml:space="preserve">инициируют иски </w:t>
      </w:r>
      <w:r w:rsidR="001D1C4E" w:rsidRPr="001D1C4E">
        <w:rPr>
          <w:rFonts w:ascii="Times New Roman" w:hAnsi="Times New Roman"/>
          <w:sz w:val="28"/>
          <w:szCs w:val="28"/>
        </w:rPr>
        <w:t>о лишении родительских прав родителей</w:t>
      </w:r>
      <w:r w:rsidR="000F3B9D">
        <w:rPr>
          <w:rFonts w:ascii="Times New Roman" w:hAnsi="Times New Roman"/>
          <w:sz w:val="28"/>
          <w:szCs w:val="28"/>
        </w:rPr>
        <w:t xml:space="preserve"> и</w:t>
      </w:r>
      <w:r w:rsidR="001D1C4E" w:rsidRPr="001D1C4E">
        <w:rPr>
          <w:rFonts w:ascii="Times New Roman" w:hAnsi="Times New Roman"/>
          <w:sz w:val="28"/>
          <w:szCs w:val="28"/>
        </w:rPr>
        <w:t xml:space="preserve"> передачи ребенка на восп</w:t>
      </w:r>
      <w:r w:rsidR="001D1C4E" w:rsidRPr="001D1C4E">
        <w:rPr>
          <w:rFonts w:ascii="Times New Roman" w:hAnsi="Times New Roman"/>
          <w:sz w:val="28"/>
          <w:szCs w:val="28"/>
        </w:rPr>
        <w:t>и</w:t>
      </w:r>
      <w:r w:rsidR="001D1C4E" w:rsidRPr="001D1C4E">
        <w:rPr>
          <w:rFonts w:ascii="Times New Roman" w:hAnsi="Times New Roman"/>
          <w:sz w:val="28"/>
          <w:szCs w:val="28"/>
        </w:rPr>
        <w:t>тание в государственные учреждения под надзор</w:t>
      </w:r>
      <w:r w:rsidR="00423554">
        <w:rPr>
          <w:rFonts w:ascii="Times New Roman" w:hAnsi="Times New Roman"/>
          <w:sz w:val="28"/>
          <w:szCs w:val="28"/>
        </w:rPr>
        <w:t xml:space="preserve"> (таблица 19)</w:t>
      </w:r>
      <w:r w:rsidR="001D1C4E" w:rsidRPr="001D1C4E">
        <w:rPr>
          <w:rFonts w:ascii="Times New Roman" w:hAnsi="Times New Roman"/>
          <w:sz w:val="28"/>
          <w:szCs w:val="28"/>
        </w:rPr>
        <w:t>, так:</w:t>
      </w:r>
    </w:p>
    <w:p w:rsidR="001D1C4E" w:rsidRDefault="00423554" w:rsidP="004235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19</w:t>
      </w:r>
    </w:p>
    <w:p w:rsidR="00986C74" w:rsidRPr="00423554" w:rsidRDefault="00986C74" w:rsidP="0042355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276"/>
        <w:gridCol w:w="1251"/>
        <w:gridCol w:w="1387"/>
      </w:tblGrid>
      <w:tr w:rsidR="001D1C4E" w:rsidRPr="007C4149" w:rsidTr="006A585E">
        <w:trPr>
          <w:trHeight w:val="282"/>
        </w:trPr>
        <w:tc>
          <w:tcPr>
            <w:tcW w:w="5387" w:type="dxa"/>
            <w:vAlign w:val="center"/>
          </w:tcPr>
          <w:p w:rsidR="001D1C4E" w:rsidRPr="00306F97" w:rsidRDefault="006F50A3" w:rsidP="006F50A3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76" w:type="dxa"/>
            <w:vAlign w:val="center"/>
          </w:tcPr>
          <w:p w:rsidR="001D1C4E" w:rsidRPr="00236503" w:rsidRDefault="001D1C4E" w:rsidP="00040CE4">
            <w:pPr>
              <w:pStyle w:val="af6"/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503">
              <w:rPr>
                <w:rFonts w:ascii="Times New Roman" w:hAnsi="Times New Roman"/>
                <w:b/>
                <w:bCs/>
                <w:sz w:val="24"/>
                <w:szCs w:val="24"/>
              </w:rPr>
              <w:t>2011 год</w:t>
            </w:r>
          </w:p>
        </w:tc>
        <w:tc>
          <w:tcPr>
            <w:tcW w:w="1251" w:type="dxa"/>
            <w:vAlign w:val="center"/>
          </w:tcPr>
          <w:p w:rsidR="001D1C4E" w:rsidRPr="00236503" w:rsidRDefault="001D1C4E" w:rsidP="00040CE4">
            <w:pPr>
              <w:pStyle w:val="af6"/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503">
              <w:rPr>
                <w:rFonts w:ascii="Times New Roman" w:hAnsi="Times New Roman"/>
                <w:b/>
                <w:bCs/>
                <w:sz w:val="24"/>
                <w:szCs w:val="24"/>
              </w:rPr>
              <w:t>2012 год</w:t>
            </w:r>
          </w:p>
        </w:tc>
        <w:tc>
          <w:tcPr>
            <w:tcW w:w="1387" w:type="dxa"/>
            <w:vAlign w:val="center"/>
          </w:tcPr>
          <w:p w:rsidR="001D1C4E" w:rsidRPr="00236503" w:rsidRDefault="001D1C4E" w:rsidP="00040CE4">
            <w:pPr>
              <w:pStyle w:val="af6"/>
              <w:spacing w:after="0" w:line="240" w:lineRule="auto"/>
              <w:ind w:left="96" w:hanging="1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мес. 2013</w:t>
            </w:r>
            <w:r w:rsidRPr="00236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D1C4E" w:rsidRPr="007C4149" w:rsidTr="006A585E">
        <w:tc>
          <w:tcPr>
            <w:tcW w:w="5387" w:type="dxa"/>
            <w:vAlign w:val="center"/>
          </w:tcPr>
          <w:p w:rsidR="001D1C4E" w:rsidRPr="00CA0C73" w:rsidRDefault="001D1C4E" w:rsidP="00CC47E7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0C73">
              <w:rPr>
                <w:rFonts w:ascii="Times New Roman" w:hAnsi="Times New Roman"/>
                <w:sz w:val="24"/>
                <w:szCs w:val="24"/>
              </w:rPr>
              <w:t>Количество исков ООП в суды о лишении или ограничении  в родительских правах</w:t>
            </w:r>
          </w:p>
        </w:tc>
        <w:tc>
          <w:tcPr>
            <w:tcW w:w="1276" w:type="dxa"/>
            <w:vAlign w:val="center"/>
          </w:tcPr>
          <w:p w:rsidR="001D1C4E" w:rsidRPr="00CA0C73" w:rsidRDefault="001D1C4E" w:rsidP="007A4AE2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vAlign w:val="center"/>
          </w:tcPr>
          <w:p w:rsidR="001D1C4E" w:rsidRPr="00CA0C73" w:rsidRDefault="001D1C4E" w:rsidP="007A4AE2">
            <w:pPr>
              <w:pStyle w:val="af6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vAlign w:val="center"/>
          </w:tcPr>
          <w:p w:rsidR="001D1C4E" w:rsidRPr="00CA0C73" w:rsidRDefault="001D1C4E" w:rsidP="007A4AE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C4E" w:rsidRPr="007C4149" w:rsidTr="006A585E">
        <w:tc>
          <w:tcPr>
            <w:tcW w:w="5387" w:type="dxa"/>
            <w:vAlign w:val="center"/>
          </w:tcPr>
          <w:p w:rsidR="007A4AE2" w:rsidRDefault="001D1C4E" w:rsidP="00CC47E7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0C73">
              <w:rPr>
                <w:rFonts w:ascii="Times New Roman" w:hAnsi="Times New Roman"/>
                <w:sz w:val="24"/>
                <w:szCs w:val="24"/>
              </w:rPr>
              <w:t xml:space="preserve">Количество детей, изъятых из семей в связи </w:t>
            </w:r>
          </w:p>
          <w:p w:rsidR="001D1C4E" w:rsidRPr="00CA0C73" w:rsidRDefault="001D1C4E" w:rsidP="00CC47E7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0C73">
              <w:rPr>
                <w:rFonts w:ascii="Times New Roman" w:hAnsi="Times New Roman"/>
                <w:sz w:val="24"/>
                <w:szCs w:val="24"/>
              </w:rPr>
              <w:t>с лишением родительских прав</w:t>
            </w:r>
          </w:p>
        </w:tc>
        <w:tc>
          <w:tcPr>
            <w:tcW w:w="1276" w:type="dxa"/>
            <w:vAlign w:val="center"/>
          </w:tcPr>
          <w:p w:rsidR="001D1C4E" w:rsidRPr="00CA0C73" w:rsidRDefault="001D1C4E" w:rsidP="007A4AE2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vAlign w:val="center"/>
          </w:tcPr>
          <w:p w:rsidR="001D1C4E" w:rsidRPr="00CA0C73" w:rsidRDefault="001D1C4E" w:rsidP="007A4AE2">
            <w:pPr>
              <w:pStyle w:val="af6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vAlign w:val="center"/>
          </w:tcPr>
          <w:p w:rsidR="001D1C4E" w:rsidRPr="00CA0C73" w:rsidRDefault="001D1C4E" w:rsidP="007A4AE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C4E" w:rsidRPr="007C4149" w:rsidTr="006A585E">
        <w:tc>
          <w:tcPr>
            <w:tcW w:w="5387" w:type="dxa"/>
            <w:vAlign w:val="center"/>
          </w:tcPr>
          <w:p w:rsidR="007A4AE2" w:rsidRDefault="001D1C4E" w:rsidP="00CC47E7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0C73">
              <w:rPr>
                <w:rFonts w:ascii="Times New Roman" w:hAnsi="Times New Roman"/>
                <w:sz w:val="24"/>
                <w:szCs w:val="24"/>
              </w:rPr>
              <w:t xml:space="preserve">Количество детей, изъятых из семей в связи </w:t>
            </w:r>
          </w:p>
          <w:p w:rsidR="001D1C4E" w:rsidRPr="00CA0C73" w:rsidRDefault="001D1C4E" w:rsidP="007A4AE2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0C73">
              <w:rPr>
                <w:rFonts w:ascii="Times New Roman" w:hAnsi="Times New Roman"/>
                <w:sz w:val="24"/>
                <w:szCs w:val="24"/>
              </w:rPr>
              <w:t>с ограничением родительских правах</w:t>
            </w:r>
          </w:p>
        </w:tc>
        <w:tc>
          <w:tcPr>
            <w:tcW w:w="1276" w:type="dxa"/>
            <w:vAlign w:val="center"/>
          </w:tcPr>
          <w:p w:rsidR="001D1C4E" w:rsidRPr="00CA0C73" w:rsidRDefault="001D1C4E" w:rsidP="007A4AE2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vAlign w:val="center"/>
          </w:tcPr>
          <w:p w:rsidR="001D1C4E" w:rsidRPr="00CA0C73" w:rsidRDefault="001D1C4E" w:rsidP="007A4AE2">
            <w:pPr>
              <w:pStyle w:val="af6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vAlign w:val="center"/>
          </w:tcPr>
          <w:p w:rsidR="001D1C4E" w:rsidRPr="00CA0C73" w:rsidRDefault="001D1C4E" w:rsidP="007A4AE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C4E" w:rsidRPr="007C4149" w:rsidTr="006A585E">
        <w:tc>
          <w:tcPr>
            <w:tcW w:w="5387" w:type="dxa"/>
            <w:vAlign w:val="center"/>
          </w:tcPr>
          <w:p w:rsidR="007A4AE2" w:rsidRDefault="001D1C4E" w:rsidP="00CC47E7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0C73">
              <w:rPr>
                <w:rFonts w:ascii="Times New Roman" w:hAnsi="Times New Roman"/>
                <w:sz w:val="24"/>
                <w:szCs w:val="24"/>
              </w:rPr>
              <w:t xml:space="preserve">Количество детей, устроенных под надзор </w:t>
            </w:r>
          </w:p>
          <w:p w:rsidR="001D1C4E" w:rsidRPr="00CA0C73" w:rsidRDefault="001D1C4E" w:rsidP="007A4AE2">
            <w:pPr>
              <w:pStyle w:val="af6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0C73">
              <w:rPr>
                <w:rFonts w:ascii="Times New Roman" w:hAnsi="Times New Roman"/>
                <w:sz w:val="24"/>
                <w:szCs w:val="24"/>
              </w:rPr>
              <w:t>в государственные учреждения</w:t>
            </w:r>
          </w:p>
        </w:tc>
        <w:tc>
          <w:tcPr>
            <w:tcW w:w="1276" w:type="dxa"/>
            <w:vAlign w:val="center"/>
          </w:tcPr>
          <w:p w:rsidR="001D1C4E" w:rsidRPr="00CA0C73" w:rsidRDefault="001D1C4E" w:rsidP="007A4AE2">
            <w:pPr>
              <w:pStyle w:val="af6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:rsidR="001D1C4E" w:rsidRPr="00CA0C73" w:rsidRDefault="001D1C4E" w:rsidP="007A4AE2">
            <w:pPr>
              <w:pStyle w:val="af6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vAlign w:val="center"/>
          </w:tcPr>
          <w:p w:rsidR="001D1C4E" w:rsidRPr="00CA0C73" w:rsidRDefault="001D1C4E" w:rsidP="007A4AE2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D1C4E" w:rsidRPr="00716F49" w:rsidRDefault="001D1C4E" w:rsidP="001D1C4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D1C4E" w:rsidRPr="001D1C4E" w:rsidRDefault="001D1C4E" w:rsidP="00594D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C4E">
        <w:rPr>
          <w:rFonts w:ascii="Times New Roman" w:hAnsi="Times New Roman"/>
          <w:sz w:val="28"/>
          <w:szCs w:val="28"/>
        </w:rPr>
        <w:t>Специалисты по охране прав детей осуществляют судебную защиту н</w:t>
      </w:r>
      <w:r w:rsidRPr="001D1C4E">
        <w:rPr>
          <w:rFonts w:ascii="Times New Roman" w:hAnsi="Times New Roman"/>
          <w:sz w:val="28"/>
          <w:szCs w:val="28"/>
        </w:rPr>
        <w:t>е</w:t>
      </w:r>
      <w:r w:rsidRPr="001D1C4E">
        <w:rPr>
          <w:rFonts w:ascii="Times New Roman" w:hAnsi="Times New Roman"/>
          <w:sz w:val="28"/>
          <w:szCs w:val="28"/>
        </w:rPr>
        <w:t>совершеннолетних, попавших в трудную жизненную ситуацию. Отдел опеки и попечительства представляет законные интересы детей и подростков в д</w:t>
      </w:r>
      <w:r w:rsidRPr="001D1C4E">
        <w:rPr>
          <w:rFonts w:ascii="Times New Roman" w:hAnsi="Times New Roman"/>
          <w:sz w:val="28"/>
          <w:szCs w:val="28"/>
        </w:rPr>
        <w:t>е</w:t>
      </w:r>
      <w:r w:rsidRPr="001D1C4E">
        <w:rPr>
          <w:rFonts w:ascii="Times New Roman" w:hAnsi="Times New Roman"/>
          <w:sz w:val="28"/>
          <w:szCs w:val="28"/>
        </w:rPr>
        <w:t>лах, связанных с определением местожительства ребенка, установления пр</w:t>
      </w:r>
      <w:r w:rsidRPr="001D1C4E">
        <w:rPr>
          <w:rFonts w:ascii="Times New Roman" w:hAnsi="Times New Roman"/>
          <w:sz w:val="28"/>
          <w:szCs w:val="28"/>
        </w:rPr>
        <w:t>о</w:t>
      </w:r>
      <w:r w:rsidRPr="001D1C4E">
        <w:rPr>
          <w:rFonts w:ascii="Times New Roman" w:hAnsi="Times New Roman"/>
          <w:sz w:val="28"/>
          <w:szCs w:val="28"/>
        </w:rPr>
        <w:t>исхождения ребенка, признания безвестно отсутствующими их родителей</w:t>
      </w:r>
      <w:r w:rsidR="001809E8">
        <w:rPr>
          <w:rFonts w:ascii="Times New Roman" w:hAnsi="Times New Roman"/>
          <w:sz w:val="28"/>
          <w:szCs w:val="28"/>
        </w:rPr>
        <w:t>.</w:t>
      </w:r>
      <w:r w:rsidRPr="001D1C4E">
        <w:rPr>
          <w:rFonts w:ascii="Times New Roman" w:hAnsi="Times New Roman"/>
          <w:sz w:val="28"/>
          <w:szCs w:val="28"/>
        </w:rPr>
        <w:t xml:space="preserve"> </w:t>
      </w:r>
      <w:r w:rsidR="001809E8">
        <w:rPr>
          <w:rFonts w:ascii="Times New Roman" w:hAnsi="Times New Roman"/>
          <w:sz w:val="28"/>
          <w:szCs w:val="28"/>
        </w:rPr>
        <w:t xml:space="preserve">Также </w:t>
      </w:r>
      <w:r w:rsidRPr="001D1C4E">
        <w:rPr>
          <w:rFonts w:ascii="Times New Roman" w:hAnsi="Times New Roman"/>
          <w:sz w:val="28"/>
          <w:szCs w:val="28"/>
        </w:rPr>
        <w:t xml:space="preserve">специалисты отдела </w:t>
      </w:r>
      <w:r w:rsidR="006111E5">
        <w:rPr>
          <w:rFonts w:ascii="Times New Roman" w:hAnsi="Times New Roman"/>
          <w:sz w:val="28"/>
          <w:szCs w:val="28"/>
        </w:rPr>
        <w:t>неоднократно признавались</w:t>
      </w:r>
      <w:r w:rsidRPr="001D1C4E">
        <w:rPr>
          <w:rFonts w:ascii="Times New Roman" w:hAnsi="Times New Roman"/>
          <w:sz w:val="28"/>
          <w:szCs w:val="28"/>
        </w:rPr>
        <w:t xml:space="preserve"> законными предст</w:t>
      </w:r>
      <w:r w:rsidRPr="001D1C4E">
        <w:rPr>
          <w:rFonts w:ascii="Times New Roman" w:hAnsi="Times New Roman"/>
          <w:sz w:val="28"/>
          <w:szCs w:val="28"/>
        </w:rPr>
        <w:t>а</w:t>
      </w:r>
      <w:r w:rsidRPr="001D1C4E">
        <w:rPr>
          <w:rFonts w:ascii="Times New Roman" w:hAnsi="Times New Roman"/>
          <w:sz w:val="28"/>
          <w:szCs w:val="28"/>
        </w:rPr>
        <w:t xml:space="preserve">вителями несовершеннолетнего, обвиняемого по уголовному делу. </w:t>
      </w:r>
    </w:p>
    <w:p w:rsidR="001D1C4E" w:rsidRPr="001D1C4E" w:rsidRDefault="001D1C4E" w:rsidP="005101A4">
      <w:pPr>
        <w:pStyle w:val="33"/>
        <w:spacing w:after="0"/>
        <w:ind w:firstLine="567"/>
        <w:jc w:val="both"/>
        <w:rPr>
          <w:sz w:val="28"/>
          <w:szCs w:val="28"/>
        </w:rPr>
      </w:pPr>
      <w:r w:rsidRPr="004B7D01">
        <w:rPr>
          <w:sz w:val="28"/>
          <w:szCs w:val="28"/>
        </w:rPr>
        <w:t xml:space="preserve">В очереди на льготное получение жилья в администрациях городского и сельских поселений состоят 98 человек </w:t>
      </w:r>
      <w:r w:rsidR="005101A4" w:rsidRPr="004B7D01">
        <w:rPr>
          <w:sz w:val="28"/>
          <w:szCs w:val="28"/>
        </w:rPr>
        <w:t xml:space="preserve">в возрасте от 14 лет и старше </w:t>
      </w:r>
      <w:r w:rsidRPr="004B7D01">
        <w:rPr>
          <w:sz w:val="28"/>
          <w:szCs w:val="28"/>
        </w:rPr>
        <w:t>из чи</w:t>
      </w:r>
      <w:r w:rsidRPr="004B7D01">
        <w:rPr>
          <w:sz w:val="28"/>
          <w:szCs w:val="28"/>
        </w:rPr>
        <w:t>с</w:t>
      </w:r>
      <w:r w:rsidRPr="004B7D01">
        <w:rPr>
          <w:sz w:val="28"/>
          <w:szCs w:val="28"/>
        </w:rPr>
        <w:t>ла детей</w:t>
      </w:r>
      <w:r w:rsidR="005101A4">
        <w:rPr>
          <w:sz w:val="28"/>
          <w:szCs w:val="28"/>
        </w:rPr>
        <w:t>-</w:t>
      </w:r>
      <w:r w:rsidRPr="004B7D01">
        <w:rPr>
          <w:sz w:val="28"/>
          <w:szCs w:val="28"/>
        </w:rPr>
        <w:t>сирот и детей, оставшихся без попечения родителей</w:t>
      </w:r>
      <w:r>
        <w:rPr>
          <w:sz w:val="28"/>
          <w:szCs w:val="28"/>
        </w:rPr>
        <w:t>.</w:t>
      </w:r>
      <w:r w:rsidRPr="004B7D01">
        <w:rPr>
          <w:sz w:val="28"/>
          <w:szCs w:val="28"/>
        </w:rPr>
        <w:t xml:space="preserve"> </w:t>
      </w:r>
      <w:r w:rsidR="005101A4">
        <w:rPr>
          <w:sz w:val="28"/>
          <w:szCs w:val="28"/>
        </w:rPr>
        <w:t>На учёте в О</w:t>
      </w:r>
      <w:r w:rsidR="005101A4">
        <w:rPr>
          <w:sz w:val="28"/>
          <w:szCs w:val="28"/>
        </w:rPr>
        <w:t>О</w:t>
      </w:r>
      <w:r w:rsidR="005101A4">
        <w:rPr>
          <w:sz w:val="28"/>
          <w:szCs w:val="28"/>
        </w:rPr>
        <w:t>иП состоят</w:t>
      </w:r>
      <w:r w:rsidR="005101A4" w:rsidRPr="004B7D01">
        <w:rPr>
          <w:sz w:val="28"/>
          <w:szCs w:val="28"/>
        </w:rPr>
        <w:t xml:space="preserve"> </w:t>
      </w:r>
      <w:r w:rsidRPr="004B7D01">
        <w:rPr>
          <w:sz w:val="28"/>
          <w:szCs w:val="28"/>
        </w:rPr>
        <w:t xml:space="preserve">135 </w:t>
      </w:r>
      <w:r>
        <w:rPr>
          <w:sz w:val="28"/>
          <w:szCs w:val="28"/>
        </w:rPr>
        <w:t>детей</w:t>
      </w:r>
      <w:r w:rsidRPr="004B7D01">
        <w:rPr>
          <w:sz w:val="28"/>
          <w:szCs w:val="28"/>
        </w:rPr>
        <w:t>, оставшихся без попечения родителей, не имеющих з</w:t>
      </w:r>
      <w:r w:rsidRPr="004B7D01">
        <w:rPr>
          <w:sz w:val="28"/>
          <w:szCs w:val="28"/>
        </w:rPr>
        <w:t>а</w:t>
      </w:r>
      <w:r w:rsidRPr="004B7D01">
        <w:rPr>
          <w:sz w:val="28"/>
          <w:szCs w:val="28"/>
        </w:rPr>
        <w:t>крепленного жилья и имеющих право на льготное получение жилья, в во</w:t>
      </w:r>
      <w:r w:rsidRPr="004B7D01">
        <w:rPr>
          <w:sz w:val="28"/>
          <w:szCs w:val="28"/>
        </w:rPr>
        <w:t>з</w:t>
      </w:r>
      <w:r w:rsidR="005101A4">
        <w:rPr>
          <w:sz w:val="28"/>
          <w:szCs w:val="28"/>
        </w:rPr>
        <w:t xml:space="preserve">расте от 0 до 14 лет. </w:t>
      </w:r>
      <w:r w:rsidRPr="001D1C4E">
        <w:rPr>
          <w:sz w:val="28"/>
          <w:szCs w:val="28"/>
        </w:rPr>
        <w:t>В 201</w:t>
      </w:r>
      <w:r w:rsidR="005101A4">
        <w:rPr>
          <w:sz w:val="28"/>
          <w:szCs w:val="28"/>
        </w:rPr>
        <w:t>2</w:t>
      </w:r>
      <w:r w:rsidRPr="001D1C4E">
        <w:rPr>
          <w:sz w:val="28"/>
          <w:szCs w:val="28"/>
        </w:rPr>
        <w:t xml:space="preserve"> году 3 гражданам из числа детей-сирот и детей, оставшихся без попечения родителей, приобретены квартиры или домовл</w:t>
      </w:r>
      <w:r w:rsidRPr="001D1C4E">
        <w:rPr>
          <w:sz w:val="28"/>
          <w:szCs w:val="28"/>
        </w:rPr>
        <w:t>а</w:t>
      </w:r>
      <w:r w:rsidRPr="001D1C4E">
        <w:rPr>
          <w:sz w:val="28"/>
          <w:szCs w:val="28"/>
        </w:rPr>
        <w:t>дения, каждое стоимостью 570,2 тыс. руб., в 201</w:t>
      </w:r>
      <w:r w:rsidR="005101A4">
        <w:rPr>
          <w:sz w:val="28"/>
          <w:szCs w:val="28"/>
        </w:rPr>
        <w:t xml:space="preserve">1 </w:t>
      </w:r>
      <w:r w:rsidRPr="001D1C4E">
        <w:rPr>
          <w:sz w:val="28"/>
          <w:szCs w:val="28"/>
        </w:rPr>
        <w:t xml:space="preserve">г. – </w:t>
      </w:r>
      <w:r w:rsidR="005101A4">
        <w:rPr>
          <w:sz w:val="28"/>
          <w:szCs w:val="28"/>
        </w:rPr>
        <w:t>1</w:t>
      </w:r>
      <w:r w:rsidRPr="001D1C4E">
        <w:rPr>
          <w:sz w:val="28"/>
          <w:szCs w:val="28"/>
        </w:rPr>
        <w:t xml:space="preserve">3 гражданам этой же категории на приобретение жилых помещений </w:t>
      </w:r>
      <w:r w:rsidR="005101A4">
        <w:rPr>
          <w:sz w:val="28"/>
          <w:szCs w:val="28"/>
        </w:rPr>
        <w:t xml:space="preserve">были </w:t>
      </w:r>
      <w:r w:rsidRPr="001D1C4E">
        <w:rPr>
          <w:sz w:val="28"/>
          <w:szCs w:val="28"/>
        </w:rPr>
        <w:t xml:space="preserve">выделены сертификаты на </w:t>
      </w:r>
      <w:r w:rsidR="003A19D0">
        <w:rPr>
          <w:sz w:val="28"/>
          <w:szCs w:val="28"/>
        </w:rPr>
        <w:t>такую же сумму</w:t>
      </w:r>
      <w:r w:rsidRPr="001D1C4E">
        <w:rPr>
          <w:sz w:val="28"/>
          <w:szCs w:val="28"/>
        </w:rPr>
        <w:t xml:space="preserve">. </w:t>
      </w:r>
    </w:p>
    <w:p w:rsidR="0075536B" w:rsidRDefault="0075536B" w:rsidP="00690191">
      <w:pPr>
        <w:pStyle w:val="2"/>
        <w:jc w:val="center"/>
        <w:rPr>
          <w:b/>
          <w:sz w:val="28"/>
        </w:rPr>
      </w:pPr>
      <w:bookmarkStart w:id="135" w:name="_Toc362263791"/>
    </w:p>
    <w:p w:rsidR="00761DF5" w:rsidRDefault="00761DF5" w:rsidP="00690191">
      <w:pPr>
        <w:pStyle w:val="2"/>
        <w:jc w:val="center"/>
        <w:rPr>
          <w:b/>
          <w:sz w:val="28"/>
        </w:rPr>
      </w:pPr>
      <w:r w:rsidRPr="00761DF5">
        <w:rPr>
          <w:b/>
          <w:sz w:val="28"/>
        </w:rPr>
        <w:t>5.8. Организация питания</w:t>
      </w:r>
      <w:r w:rsidR="000F63AB">
        <w:rPr>
          <w:b/>
          <w:sz w:val="28"/>
        </w:rPr>
        <w:t xml:space="preserve"> и</w:t>
      </w:r>
      <w:r w:rsidRPr="00761DF5">
        <w:rPr>
          <w:b/>
          <w:sz w:val="28"/>
        </w:rPr>
        <w:t xml:space="preserve"> медицинского обслуживания</w:t>
      </w:r>
      <w:bookmarkEnd w:id="135"/>
    </w:p>
    <w:p w:rsidR="00CD338C" w:rsidRDefault="00CD338C" w:rsidP="00CD3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D338C" w:rsidRPr="008B2D9D" w:rsidRDefault="00CD338C" w:rsidP="00CD3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D9D">
        <w:rPr>
          <w:rFonts w:ascii="Times New Roman" w:hAnsi="Times New Roman"/>
          <w:sz w:val="28"/>
          <w:szCs w:val="28"/>
        </w:rPr>
        <w:t>Во всех ОУ уделяется серьезное внимание вопросам организации гор</w:t>
      </w:r>
      <w:r w:rsidRPr="008B2D9D">
        <w:rPr>
          <w:rFonts w:ascii="Times New Roman" w:hAnsi="Times New Roman"/>
          <w:sz w:val="28"/>
          <w:szCs w:val="28"/>
        </w:rPr>
        <w:t>я</w:t>
      </w:r>
      <w:r w:rsidRPr="008B2D9D">
        <w:rPr>
          <w:rFonts w:ascii="Times New Roman" w:hAnsi="Times New Roman"/>
          <w:sz w:val="28"/>
          <w:szCs w:val="28"/>
        </w:rPr>
        <w:t>чего питания обучающихся. В 2012</w:t>
      </w:r>
      <w:r w:rsidR="0018165A">
        <w:rPr>
          <w:rFonts w:ascii="Times New Roman" w:hAnsi="Times New Roman"/>
          <w:sz w:val="28"/>
          <w:szCs w:val="28"/>
        </w:rPr>
        <w:t>-</w:t>
      </w:r>
      <w:r w:rsidRPr="008B2D9D">
        <w:rPr>
          <w:rFonts w:ascii="Times New Roman" w:hAnsi="Times New Roman"/>
          <w:sz w:val="28"/>
          <w:szCs w:val="28"/>
        </w:rPr>
        <w:t xml:space="preserve">2013 учебном году общий охват </w:t>
      </w:r>
      <w:r w:rsidR="0018165A">
        <w:rPr>
          <w:rFonts w:ascii="Times New Roman" w:hAnsi="Times New Roman"/>
          <w:sz w:val="28"/>
          <w:szCs w:val="28"/>
        </w:rPr>
        <w:t xml:space="preserve">горячим питанием </w:t>
      </w:r>
      <w:r w:rsidRPr="008B2D9D">
        <w:rPr>
          <w:rFonts w:ascii="Times New Roman" w:hAnsi="Times New Roman"/>
          <w:sz w:val="28"/>
          <w:szCs w:val="28"/>
        </w:rPr>
        <w:t>без учета буфетной продукции составил 61%</w:t>
      </w:r>
      <w:r w:rsidR="0018165A">
        <w:rPr>
          <w:rFonts w:ascii="Times New Roman" w:hAnsi="Times New Roman"/>
          <w:sz w:val="28"/>
          <w:szCs w:val="28"/>
        </w:rPr>
        <w:t xml:space="preserve">, что находится </w:t>
      </w:r>
      <w:r w:rsidRPr="008B2D9D">
        <w:rPr>
          <w:rFonts w:ascii="Times New Roman" w:hAnsi="Times New Roman"/>
          <w:sz w:val="28"/>
          <w:szCs w:val="28"/>
        </w:rPr>
        <w:t>на уровне прошлого года; двухразовым питанием – 11% от общего количества учащихся или 27,1% от количества учащихся 1</w:t>
      </w:r>
      <w:r w:rsidRPr="008B2D9D">
        <w:rPr>
          <w:rFonts w:ascii="Times New Roman" w:hAnsi="Times New Roman"/>
          <w:sz w:val="28"/>
          <w:szCs w:val="28"/>
        </w:rPr>
        <w:sym w:font="Symbol" w:char="F02D"/>
      </w:r>
      <w:r w:rsidRPr="008B2D9D">
        <w:rPr>
          <w:rFonts w:ascii="Times New Roman" w:hAnsi="Times New Roman"/>
          <w:sz w:val="28"/>
          <w:szCs w:val="28"/>
        </w:rPr>
        <w:t xml:space="preserve">4 классов. 34% учащихся 5-11 классов (843 чел.) были охвачены абонементным питанием. Около 900 школьников пользовались буфетной продукцией. </w:t>
      </w:r>
    </w:p>
    <w:p w:rsidR="00CD338C" w:rsidRPr="008B2D9D" w:rsidRDefault="00CD338C" w:rsidP="00CD3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D9D">
        <w:rPr>
          <w:rFonts w:ascii="Times New Roman" w:hAnsi="Times New Roman"/>
          <w:sz w:val="28"/>
          <w:szCs w:val="28"/>
        </w:rPr>
        <w:t>Стоимость бюджетного завтрака в 2012 г</w:t>
      </w:r>
      <w:r w:rsidR="003830B8">
        <w:rPr>
          <w:rFonts w:ascii="Times New Roman" w:hAnsi="Times New Roman"/>
          <w:sz w:val="28"/>
          <w:szCs w:val="28"/>
        </w:rPr>
        <w:t>оду</w:t>
      </w:r>
      <w:r w:rsidRPr="008B2D9D">
        <w:rPr>
          <w:rFonts w:ascii="Times New Roman" w:hAnsi="Times New Roman"/>
          <w:sz w:val="28"/>
          <w:szCs w:val="28"/>
        </w:rPr>
        <w:t xml:space="preserve"> составляла 11,0 руб. на о</w:t>
      </w:r>
      <w:r w:rsidRPr="008B2D9D">
        <w:rPr>
          <w:rFonts w:ascii="Times New Roman" w:hAnsi="Times New Roman"/>
          <w:sz w:val="28"/>
          <w:szCs w:val="28"/>
        </w:rPr>
        <w:t>д</w:t>
      </w:r>
      <w:r w:rsidRPr="008B2D9D">
        <w:rPr>
          <w:rFonts w:ascii="Times New Roman" w:hAnsi="Times New Roman"/>
          <w:sz w:val="28"/>
          <w:szCs w:val="28"/>
        </w:rPr>
        <w:t>ного ребенка в день, а с 2013 г</w:t>
      </w:r>
      <w:r w:rsidR="001D0CEE">
        <w:rPr>
          <w:rFonts w:ascii="Times New Roman" w:hAnsi="Times New Roman"/>
          <w:sz w:val="28"/>
          <w:szCs w:val="28"/>
        </w:rPr>
        <w:t>ода</w:t>
      </w:r>
      <w:r w:rsidRPr="008B2D9D">
        <w:rPr>
          <w:rFonts w:ascii="Times New Roman" w:hAnsi="Times New Roman"/>
          <w:sz w:val="28"/>
          <w:szCs w:val="28"/>
        </w:rPr>
        <w:t xml:space="preserve"> – 14,0 руб. в соответствии с постановлен</w:t>
      </w:r>
      <w:r w:rsidRPr="008B2D9D">
        <w:rPr>
          <w:rFonts w:ascii="Times New Roman" w:hAnsi="Times New Roman"/>
          <w:sz w:val="28"/>
          <w:szCs w:val="28"/>
        </w:rPr>
        <w:t>и</w:t>
      </w:r>
      <w:r w:rsidRPr="008B2D9D">
        <w:rPr>
          <w:rFonts w:ascii="Times New Roman" w:hAnsi="Times New Roman"/>
          <w:sz w:val="28"/>
          <w:szCs w:val="28"/>
        </w:rPr>
        <w:t xml:space="preserve">ем местной администрации Майского муниципального района от 09.01.2013 г. № 2 «Об улучшении организации питания учащихся и детей дошкольного возраста в образовательных учреждениях Майского муниципального района в 2013 году». Стоимость обедов по абонементу в среднем составила 22,0 руб., </w:t>
      </w:r>
      <w:r w:rsidRPr="008B2D9D">
        <w:rPr>
          <w:rFonts w:ascii="Times New Roman" w:hAnsi="Times New Roman"/>
          <w:sz w:val="28"/>
          <w:szCs w:val="28"/>
        </w:rPr>
        <w:lastRenderedPageBreak/>
        <w:t>за счет средств местного бюджета – 14</w:t>
      </w:r>
      <w:r w:rsidR="00C9416D">
        <w:rPr>
          <w:rFonts w:ascii="Times New Roman" w:hAnsi="Times New Roman"/>
          <w:sz w:val="28"/>
          <w:szCs w:val="28"/>
        </w:rPr>
        <w:t>,</w:t>
      </w:r>
      <w:r w:rsidRPr="008B2D9D">
        <w:rPr>
          <w:rFonts w:ascii="Times New Roman" w:hAnsi="Times New Roman"/>
          <w:sz w:val="28"/>
          <w:szCs w:val="28"/>
        </w:rPr>
        <w:t xml:space="preserve">64 руб., абонементных завтраков – 20,0 руб. </w:t>
      </w:r>
    </w:p>
    <w:p w:rsidR="00CD338C" w:rsidRPr="008B2D9D" w:rsidRDefault="00AD6529" w:rsidP="00CD3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2D9D">
        <w:rPr>
          <w:rFonts w:ascii="Times New Roman" w:hAnsi="Times New Roman"/>
          <w:sz w:val="28"/>
          <w:szCs w:val="28"/>
        </w:rPr>
        <w:t xml:space="preserve"> 2013 г</w:t>
      </w:r>
      <w:r>
        <w:rPr>
          <w:rFonts w:ascii="Times New Roman" w:hAnsi="Times New Roman"/>
          <w:sz w:val="28"/>
          <w:szCs w:val="28"/>
        </w:rPr>
        <w:t>оду</w:t>
      </w:r>
      <w:r w:rsidRPr="008B2D9D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у</w:t>
      </w:r>
      <w:r w:rsidR="00CD338C" w:rsidRPr="008B2D9D">
        <w:rPr>
          <w:rFonts w:ascii="Times New Roman" w:hAnsi="Times New Roman"/>
          <w:sz w:val="28"/>
          <w:szCs w:val="28"/>
        </w:rPr>
        <w:t>величен норматив на питание детей дошкольного возраста до 49,58 руб. на одного ребенка в день.</w:t>
      </w:r>
    </w:p>
    <w:p w:rsidR="00CD338C" w:rsidRPr="008B2D9D" w:rsidRDefault="00CD338C" w:rsidP="00CD33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D9D">
        <w:rPr>
          <w:rFonts w:ascii="Times New Roman" w:hAnsi="Times New Roman"/>
          <w:sz w:val="28"/>
          <w:szCs w:val="28"/>
        </w:rPr>
        <w:t>В рамках реализации Комплекса мер по модернизации общего образов</w:t>
      </w:r>
      <w:r w:rsidRPr="008B2D9D">
        <w:rPr>
          <w:rFonts w:ascii="Times New Roman" w:hAnsi="Times New Roman"/>
          <w:sz w:val="28"/>
          <w:szCs w:val="28"/>
        </w:rPr>
        <w:t>а</w:t>
      </w:r>
      <w:r w:rsidRPr="008B2D9D">
        <w:rPr>
          <w:rFonts w:ascii="Times New Roman" w:hAnsi="Times New Roman"/>
          <w:sz w:val="28"/>
          <w:szCs w:val="28"/>
        </w:rPr>
        <w:t xml:space="preserve">ния в Майском муниципальном районе обновлена мебель в соответствии с </w:t>
      </w:r>
      <w:r w:rsidRPr="007F3465">
        <w:rPr>
          <w:rFonts w:ascii="Times New Roman" w:hAnsi="Times New Roman"/>
          <w:sz w:val="28"/>
          <w:szCs w:val="28"/>
        </w:rPr>
        <w:t xml:space="preserve">требованиями пожарной безопасности и оборудование в школьных столовых в </w:t>
      </w:r>
      <w:r w:rsidR="007F3465" w:rsidRPr="007F3465">
        <w:rPr>
          <w:rFonts w:ascii="Times New Roman" w:hAnsi="Times New Roman"/>
          <w:sz w:val="28"/>
          <w:szCs w:val="28"/>
        </w:rPr>
        <w:t>83%</w:t>
      </w:r>
      <w:r w:rsidRPr="007F3465">
        <w:rPr>
          <w:rFonts w:ascii="Times New Roman" w:hAnsi="Times New Roman"/>
          <w:sz w:val="28"/>
          <w:szCs w:val="28"/>
        </w:rPr>
        <w:t xml:space="preserve"> ОУ района.</w:t>
      </w:r>
    </w:p>
    <w:p w:rsidR="00CD338C" w:rsidRPr="008B2D9D" w:rsidRDefault="00CD338C" w:rsidP="00CD3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136" w:name="_Toc362263792"/>
      <w:r w:rsidRPr="008B2D9D">
        <w:rPr>
          <w:rFonts w:ascii="Times New Roman" w:hAnsi="Times New Roman"/>
          <w:sz w:val="28"/>
          <w:szCs w:val="28"/>
        </w:rPr>
        <w:t xml:space="preserve">В каждом </w:t>
      </w:r>
      <w:r w:rsidR="00530057">
        <w:rPr>
          <w:rFonts w:ascii="Times New Roman" w:hAnsi="Times New Roman"/>
          <w:sz w:val="28"/>
          <w:szCs w:val="28"/>
        </w:rPr>
        <w:t>учреждении</w:t>
      </w:r>
      <w:r w:rsidRPr="008B2D9D">
        <w:rPr>
          <w:rFonts w:ascii="Times New Roman" w:hAnsi="Times New Roman"/>
          <w:sz w:val="28"/>
          <w:szCs w:val="28"/>
        </w:rPr>
        <w:t xml:space="preserve"> разработаны и реализуются целевые программы по сохранению и укреплению здоровья учащихся или предусмотрены соо</w:t>
      </w:r>
      <w:r w:rsidRPr="008B2D9D">
        <w:rPr>
          <w:rFonts w:ascii="Times New Roman" w:hAnsi="Times New Roman"/>
          <w:sz w:val="28"/>
          <w:szCs w:val="28"/>
        </w:rPr>
        <w:t>т</w:t>
      </w:r>
      <w:r w:rsidRPr="008B2D9D">
        <w:rPr>
          <w:rFonts w:ascii="Times New Roman" w:hAnsi="Times New Roman"/>
          <w:sz w:val="28"/>
          <w:szCs w:val="28"/>
        </w:rPr>
        <w:t xml:space="preserve">ветствующие разделы в программе развития учреждения. Помимо этого </w:t>
      </w:r>
      <w:r w:rsidR="00824C3C">
        <w:rPr>
          <w:rFonts w:ascii="Times New Roman" w:hAnsi="Times New Roman"/>
          <w:sz w:val="28"/>
          <w:szCs w:val="28"/>
        </w:rPr>
        <w:t xml:space="preserve">в структуру </w:t>
      </w:r>
      <w:r w:rsidRPr="008B2D9D">
        <w:rPr>
          <w:rFonts w:ascii="Times New Roman" w:hAnsi="Times New Roman"/>
          <w:sz w:val="28"/>
          <w:szCs w:val="28"/>
        </w:rPr>
        <w:t>основной образовательной программ</w:t>
      </w:r>
      <w:r w:rsidR="00824C3C">
        <w:rPr>
          <w:rFonts w:ascii="Times New Roman" w:hAnsi="Times New Roman"/>
          <w:sz w:val="28"/>
          <w:szCs w:val="28"/>
        </w:rPr>
        <w:t>ы</w:t>
      </w:r>
      <w:r w:rsidRPr="008B2D9D">
        <w:rPr>
          <w:rFonts w:ascii="Times New Roman" w:hAnsi="Times New Roman"/>
          <w:sz w:val="28"/>
          <w:szCs w:val="28"/>
        </w:rPr>
        <w:t xml:space="preserve"> начального </w:t>
      </w:r>
      <w:r w:rsidR="00B01455">
        <w:rPr>
          <w:rFonts w:ascii="Times New Roman" w:hAnsi="Times New Roman"/>
          <w:sz w:val="28"/>
          <w:szCs w:val="28"/>
        </w:rPr>
        <w:t xml:space="preserve">и основного </w:t>
      </w:r>
      <w:r w:rsidRPr="008B2D9D">
        <w:rPr>
          <w:rFonts w:ascii="Times New Roman" w:hAnsi="Times New Roman"/>
          <w:sz w:val="28"/>
          <w:szCs w:val="28"/>
        </w:rPr>
        <w:t xml:space="preserve">общего образования </w:t>
      </w:r>
      <w:r w:rsidR="00B01455">
        <w:rPr>
          <w:rFonts w:ascii="Times New Roman" w:hAnsi="Times New Roman"/>
          <w:sz w:val="28"/>
          <w:szCs w:val="28"/>
        </w:rPr>
        <w:t xml:space="preserve">как обязательный компонент входит </w:t>
      </w:r>
      <w:r w:rsidRPr="008B2D9D">
        <w:rPr>
          <w:rFonts w:ascii="Times New Roman" w:hAnsi="Times New Roman"/>
          <w:sz w:val="28"/>
          <w:szCs w:val="28"/>
        </w:rPr>
        <w:t>программа форм</w:t>
      </w:r>
      <w:r w:rsidRPr="008B2D9D">
        <w:rPr>
          <w:rFonts w:ascii="Times New Roman" w:hAnsi="Times New Roman"/>
          <w:sz w:val="28"/>
          <w:szCs w:val="28"/>
        </w:rPr>
        <w:t>и</w:t>
      </w:r>
      <w:r w:rsidRPr="008B2D9D">
        <w:rPr>
          <w:rFonts w:ascii="Times New Roman" w:hAnsi="Times New Roman"/>
          <w:sz w:val="28"/>
          <w:szCs w:val="28"/>
        </w:rPr>
        <w:t>рования культуры здорового и безопасного образа жизни</w:t>
      </w:r>
      <w:r w:rsidR="00171752">
        <w:rPr>
          <w:rFonts w:ascii="Times New Roman" w:hAnsi="Times New Roman"/>
          <w:sz w:val="28"/>
          <w:szCs w:val="28"/>
        </w:rPr>
        <w:t xml:space="preserve"> во всех школах, реализующих новые ФГОС</w:t>
      </w:r>
      <w:r w:rsidR="00B01455">
        <w:rPr>
          <w:rFonts w:ascii="Times New Roman" w:hAnsi="Times New Roman"/>
          <w:sz w:val="28"/>
          <w:szCs w:val="28"/>
        </w:rPr>
        <w:t>.</w:t>
      </w:r>
      <w:bookmarkEnd w:id="136"/>
    </w:p>
    <w:p w:rsidR="00CD338C" w:rsidRPr="008B2D9D" w:rsidRDefault="00CD338C" w:rsidP="00CD3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137" w:name="_Toc362263793"/>
      <w:r w:rsidRPr="008B2D9D">
        <w:rPr>
          <w:rFonts w:ascii="Times New Roman" w:hAnsi="Times New Roman"/>
          <w:sz w:val="28"/>
          <w:szCs w:val="28"/>
        </w:rPr>
        <w:t>В районе завершена работа по реализации подпрограммы «Создание здоровьесберегающей среды в образовательных учреждениях Майского м</w:t>
      </w:r>
      <w:r w:rsidRPr="008B2D9D">
        <w:rPr>
          <w:rFonts w:ascii="Times New Roman" w:hAnsi="Times New Roman"/>
          <w:sz w:val="28"/>
          <w:szCs w:val="28"/>
        </w:rPr>
        <w:t>у</w:t>
      </w:r>
      <w:r w:rsidRPr="008B2D9D">
        <w:rPr>
          <w:rFonts w:ascii="Times New Roman" w:hAnsi="Times New Roman"/>
          <w:sz w:val="28"/>
          <w:szCs w:val="28"/>
        </w:rPr>
        <w:t>ниципального района» на 2008</w:t>
      </w:r>
      <w:r w:rsidR="009214C5">
        <w:rPr>
          <w:rFonts w:ascii="Times New Roman" w:hAnsi="Times New Roman"/>
          <w:sz w:val="28"/>
          <w:szCs w:val="28"/>
        </w:rPr>
        <w:t>-</w:t>
      </w:r>
      <w:r w:rsidRPr="008B2D9D">
        <w:rPr>
          <w:rFonts w:ascii="Times New Roman" w:hAnsi="Times New Roman"/>
          <w:sz w:val="28"/>
          <w:szCs w:val="28"/>
        </w:rPr>
        <w:t>2012 годы. Итоги подведены на заседании муниципального общественного Совета по вопросам образования (протокол № 8 от 12.02.2013 г.) и принята подпрограмма второго поколения на 2013-2015 годы. Достижение стратегической цели и решение задач Подпрограммы осуществлялось путем реализации системы мероприятий, сгруппированных по трем основным направлениям деятельности образовательных учреждений, одним из них являлось создание здоровых и безопасных условий организ</w:t>
      </w:r>
      <w:r w:rsidRPr="008B2D9D">
        <w:rPr>
          <w:rFonts w:ascii="Times New Roman" w:hAnsi="Times New Roman"/>
          <w:sz w:val="28"/>
          <w:szCs w:val="28"/>
        </w:rPr>
        <w:t>а</w:t>
      </w:r>
      <w:r w:rsidRPr="008B2D9D">
        <w:rPr>
          <w:rFonts w:ascii="Times New Roman" w:hAnsi="Times New Roman"/>
          <w:sz w:val="28"/>
          <w:szCs w:val="28"/>
        </w:rPr>
        <w:t>ции учебно</w:t>
      </w:r>
      <w:r w:rsidR="00564922">
        <w:rPr>
          <w:rFonts w:ascii="Times New Roman" w:hAnsi="Times New Roman"/>
          <w:sz w:val="28"/>
          <w:szCs w:val="28"/>
        </w:rPr>
        <w:t>-</w:t>
      </w:r>
      <w:r w:rsidRPr="008B2D9D">
        <w:rPr>
          <w:rFonts w:ascii="Times New Roman" w:hAnsi="Times New Roman"/>
          <w:sz w:val="28"/>
          <w:szCs w:val="28"/>
        </w:rPr>
        <w:t>воспитательного процесса</w:t>
      </w:r>
      <w:r w:rsidR="00564922">
        <w:rPr>
          <w:rFonts w:ascii="Times New Roman" w:hAnsi="Times New Roman"/>
          <w:sz w:val="28"/>
          <w:szCs w:val="28"/>
        </w:rPr>
        <w:t>.</w:t>
      </w:r>
      <w:r w:rsidRPr="008B2D9D">
        <w:rPr>
          <w:rFonts w:ascii="Times New Roman" w:hAnsi="Times New Roman"/>
          <w:sz w:val="28"/>
          <w:szCs w:val="28"/>
        </w:rPr>
        <w:t xml:space="preserve"> </w:t>
      </w:r>
      <w:r w:rsidR="00564922">
        <w:rPr>
          <w:rFonts w:ascii="Times New Roman" w:hAnsi="Times New Roman"/>
          <w:sz w:val="28"/>
          <w:szCs w:val="28"/>
        </w:rPr>
        <w:t>Анализ результатов показал позити</w:t>
      </w:r>
      <w:r w:rsidR="00564922">
        <w:rPr>
          <w:rFonts w:ascii="Times New Roman" w:hAnsi="Times New Roman"/>
          <w:sz w:val="28"/>
          <w:szCs w:val="28"/>
        </w:rPr>
        <w:t>в</w:t>
      </w:r>
      <w:r w:rsidR="00564922">
        <w:rPr>
          <w:rFonts w:ascii="Times New Roman" w:hAnsi="Times New Roman"/>
          <w:sz w:val="28"/>
          <w:szCs w:val="28"/>
        </w:rPr>
        <w:t>ные изменения в данном направлении. В</w:t>
      </w:r>
      <w:r w:rsidRPr="008B2D9D">
        <w:rPr>
          <w:rFonts w:ascii="Times New Roman" w:hAnsi="Times New Roman"/>
          <w:sz w:val="28"/>
          <w:szCs w:val="28"/>
        </w:rPr>
        <w:t xml:space="preserve"> большинстве образовательных у</w:t>
      </w:r>
      <w:r w:rsidRPr="008B2D9D">
        <w:rPr>
          <w:rFonts w:ascii="Times New Roman" w:hAnsi="Times New Roman"/>
          <w:sz w:val="28"/>
          <w:szCs w:val="28"/>
        </w:rPr>
        <w:t>ч</w:t>
      </w:r>
      <w:r w:rsidRPr="008B2D9D">
        <w:rPr>
          <w:rFonts w:ascii="Times New Roman" w:hAnsi="Times New Roman"/>
          <w:sz w:val="28"/>
          <w:szCs w:val="28"/>
        </w:rPr>
        <w:t>реждений района в основном сложилась система работы по профилактике з</w:t>
      </w:r>
      <w:r w:rsidRPr="008B2D9D">
        <w:rPr>
          <w:rFonts w:ascii="Times New Roman" w:hAnsi="Times New Roman"/>
          <w:sz w:val="28"/>
          <w:szCs w:val="28"/>
        </w:rPr>
        <w:t>а</w:t>
      </w:r>
      <w:r w:rsidRPr="008B2D9D">
        <w:rPr>
          <w:rFonts w:ascii="Times New Roman" w:hAnsi="Times New Roman"/>
          <w:sz w:val="28"/>
          <w:szCs w:val="28"/>
        </w:rPr>
        <w:t>болеваемости детей и подростков, выявляются тенденции и причины, сп</w:t>
      </w:r>
      <w:r w:rsidRPr="008B2D9D">
        <w:rPr>
          <w:rFonts w:ascii="Times New Roman" w:hAnsi="Times New Roman"/>
          <w:sz w:val="28"/>
          <w:szCs w:val="28"/>
        </w:rPr>
        <w:t>о</w:t>
      </w:r>
      <w:r w:rsidRPr="008B2D9D">
        <w:rPr>
          <w:rFonts w:ascii="Times New Roman" w:hAnsi="Times New Roman"/>
          <w:sz w:val="28"/>
          <w:szCs w:val="28"/>
        </w:rPr>
        <w:t>собствующие росту уровня заболеваний различных систем и органов жизн</w:t>
      </w:r>
      <w:r w:rsidRPr="008B2D9D">
        <w:rPr>
          <w:rFonts w:ascii="Times New Roman" w:hAnsi="Times New Roman"/>
          <w:sz w:val="28"/>
          <w:szCs w:val="28"/>
        </w:rPr>
        <w:t>е</w:t>
      </w:r>
      <w:r w:rsidRPr="008B2D9D">
        <w:rPr>
          <w:rFonts w:ascii="Times New Roman" w:hAnsi="Times New Roman"/>
          <w:sz w:val="28"/>
          <w:szCs w:val="28"/>
        </w:rPr>
        <w:t>деятельности детского организма</w:t>
      </w:r>
      <w:r w:rsidR="00564922">
        <w:rPr>
          <w:rFonts w:ascii="Times New Roman" w:hAnsi="Times New Roman"/>
          <w:sz w:val="28"/>
          <w:szCs w:val="28"/>
        </w:rPr>
        <w:t>,</w:t>
      </w:r>
      <w:r w:rsidRPr="008B2D9D">
        <w:rPr>
          <w:rFonts w:ascii="Times New Roman" w:hAnsi="Times New Roman"/>
          <w:sz w:val="28"/>
          <w:szCs w:val="28"/>
        </w:rPr>
        <w:t xml:space="preserve"> разрабатывается комплекс мер по устран</w:t>
      </w:r>
      <w:r w:rsidRPr="008B2D9D">
        <w:rPr>
          <w:rFonts w:ascii="Times New Roman" w:hAnsi="Times New Roman"/>
          <w:sz w:val="28"/>
          <w:szCs w:val="28"/>
        </w:rPr>
        <w:t>е</w:t>
      </w:r>
      <w:r w:rsidRPr="008B2D9D">
        <w:rPr>
          <w:rFonts w:ascii="Times New Roman" w:hAnsi="Times New Roman"/>
          <w:sz w:val="28"/>
          <w:szCs w:val="28"/>
        </w:rPr>
        <w:t>нию выявленных причин. Принимаются меры по соблюдению требований СанПиН к организации учебно-воспитательного процесса, что подтверждае</w:t>
      </w:r>
      <w:r w:rsidRPr="008B2D9D">
        <w:rPr>
          <w:rFonts w:ascii="Times New Roman" w:hAnsi="Times New Roman"/>
          <w:sz w:val="28"/>
          <w:szCs w:val="28"/>
        </w:rPr>
        <w:t>т</w:t>
      </w:r>
      <w:r w:rsidRPr="008B2D9D">
        <w:rPr>
          <w:rFonts w:ascii="Times New Roman" w:hAnsi="Times New Roman"/>
          <w:sz w:val="28"/>
          <w:szCs w:val="28"/>
        </w:rPr>
        <w:t>ся ежегодно проводимой самопроверкой.</w:t>
      </w:r>
      <w:r w:rsidR="005E0F74">
        <w:rPr>
          <w:rFonts w:ascii="Times New Roman" w:hAnsi="Times New Roman"/>
          <w:sz w:val="28"/>
          <w:szCs w:val="28"/>
        </w:rPr>
        <w:t xml:space="preserve"> </w:t>
      </w:r>
      <w:r w:rsidRPr="008B2D9D">
        <w:rPr>
          <w:rFonts w:ascii="Times New Roman" w:hAnsi="Times New Roman"/>
          <w:sz w:val="28"/>
          <w:szCs w:val="28"/>
        </w:rPr>
        <w:t>Активно используются здоровье</w:t>
      </w:r>
      <w:r w:rsidRPr="008B2D9D">
        <w:rPr>
          <w:rFonts w:ascii="Times New Roman" w:hAnsi="Times New Roman"/>
          <w:sz w:val="28"/>
          <w:szCs w:val="28"/>
        </w:rPr>
        <w:t>с</w:t>
      </w:r>
      <w:r w:rsidRPr="008B2D9D">
        <w:rPr>
          <w:rFonts w:ascii="Times New Roman" w:hAnsi="Times New Roman"/>
          <w:sz w:val="28"/>
          <w:szCs w:val="28"/>
        </w:rPr>
        <w:t>берегающие технологии.</w:t>
      </w:r>
      <w:bookmarkEnd w:id="137"/>
      <w:r w:rsidRPr="008B2D9D">
        <w:rPr>
          <w:rFonts w:ascii="Times New Roman" w:hAnsi="Times New Roman"/>
          <w:sz w:val="28"/>
          <w:szCs w:val="28"/>
        </w:rPr>
        <w:t xml:space="preserve"> </w:t>
      </w:r>
    </w:p>
    <w:p w:rsidR="00CD338C" w:rsidRPr="008B2D9D" w:rsidRDefault="00CD338C" w:rsidP="00CD3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138" w:name="_Toc362263794"/>
      <w:r w:rsidRPr="008B2D9D">
        <w:rPr>
          <w:rFonts w:ascii="Times New Roman" w:hAnsi="Times New Roman"/>
          <w:sz w:val="28"/>
          <w:szCs w:val="28"/>
        </w:rPr>
        <w:t xml:space="preserve">За последние 5 лет </w:t>
      </w:r>
      <w:r w:rsidR="005E0F74">
        <w:rPr>
          <w:rFonts w:ascii="Times New Roman" w:hAnsi="Times New Roman"/>
          <w:sz w:val="28"/>
          <w:szCs w:val="28"/>
        </w:rPr>
        <w:t xml:space="preserve">значительно </w:t>
      </w:r>
      <w:r w:rsidR="005E0F74" w:rsidRPr="008B2D9D">
        <w:rPr>
          <w:rFonts w:ascii="Times New Roman" w:hAnsi="Times New Roman"/>
          <w:sz w:val="28"/>
          <w:szCs w:val="28"/>
        </w:rPr>
        <w:t>улучш</w:t>
      </w:r>
      <w:r w:rsidR="005E0F74">
        <w:rPr>
          <w:rFonts w:ascii="Times New Roman" w:hAnsi="Times New Roman"/>
          <w:sz w:val="28"/>
          <w:szCs w:val="28"/>
        </w:rPr>
        <w:t>илась</w:t>
      </w:r>
      <w:r w:rsidR="005E0F74" w:rsidRPr="008B2D9D">
        <w:rPr>
          <w:rFonts w:ascii="Times New Roman" w:hAnsi="Times New Roman"/>
          <w:sz w:val="28"/>
          <w:szCs w:val="28"/>
        </w:rPr>
        <w:t xml:space="preserve"> материально-техническ</w:t>
      </w:r>
      <w:r w:rsidR="005E0F74">
        <w:rPr>
          <w:rFonts w:ascii="Times New Roman" w:hAnsi="Times New Roman"/>
          <w:sz w:val="28"/>
          <w:szCs w:val="28"/>
        </w:rPr>
        <w:t>ая</w:t>
      </w:r>
      <w:r w:rsidR="005E0F74" w:rsidRPr="008B2D9D">
        <w:rPr>
          <w:rFonts w:ascii="Times New Roman" w:hAnsi="Times New Roman"/>
          <w:sz w:val="28"/>
          <w:szCs w:val="28"/>
        </w:rPr>
        <w:t xml:space="preserve"> баз</w:t>
      </w:r>
      <w:r w:rsidR="005E0F74">
        <w:rPr>
          <w:rFonts w:ascii="Times New Roman" w:hAnsi="Times New Roman"/>
          <w:sz w:val="28"/>
          <w:szCs w:val="28"/>
        </w:rPr>
        <w:t>а</w:t>
      </w:r>
      <w:r w:rsidR="005E0F74" w:rsidRPr="008B2D9D">
        <w:rPr>
          <w:rFonts w:ascii="Times New Roman" w:hAnsi="Times New Roman"/>
          <w:sz w:val="28"/>
          <w:szCs w:val="28"/>
        </w:rPr>
        <w:t xml:space="preserve"> учреждений</w:t>
      </w:r>
      <w:r w:rsidR="005E0F74">
        <w:rPr>
          <w:rFonts w:ascii="Times New Roman" w:hAnsi="Times New Roman"/>
          <w:sz w:val="28"/>
          <w:szCs w:val="28"/>
        </w:rPr>
        <w:t xml:space="preserve">, что </w:t>
      </w:r>
      <w:r w:rsidR="005E0F74" w:rsidRPr="008B2D9D">
        <w:rPr>
          <w:rFonts w:ascii="Times New Roman" w:hAnsi="Times New Roman"/>
          <w:sz w:val="28"/>
          <w:szCs w:val="28"/>
        </w:rPr>
        <w:t>способствует сохранению и укреплению здоровья об</w:t>
      </w:r>
      <w:r w:rsidR="005E0F74" w:rsidRPr="008B2D9D">
        <w:rPr>
          <w:rFonts w:ascii="Times New Roman" w:hAnsi="Times New Roman"/>
          <w:sz w:val="28"/>
          <w:szCs w:val="28"/>
        </w:rPr>
        <w:t>у</w:t>
      </w:r>
      <w:r w:rsidR="005E0F74" w:rsidRPr="008B2D9D">
        <w:rPr>
          <w:rFonts w:ascii="Times New Roman" w:hAnsi="Times New Roman"/>
          <w:sz w:val="28"/>
          <w:szCs w:val="28"/>
        </w:rPr>
        <w:t xml:space="preserve">чающихся. </w:t>
      </w:r>
      <w:r w:rsidR="005E0F74">
        <w:rPr>
          <w:rFonts w:ascii="Times New Roman" w:hAnsi="Times New Roman"/>
          <w:sz w:val="28"/>
          <w:szCs w:val="28"/>
        </w:rPr>
        <w:t>В</w:t>
      </w:r>
      <w:r w:rsidRPr="008B2D9D">
        <w:rPr>
          <w:rFonts w:ascii="Times New Roman" w:hAnsi="Times New Roman"/>
          <w:sz w:val="28"/>
          <w:szCs w:val="28"/>
        </w:rPr>
        <w:t xml:space="preserve"> </w:t>
      </w:r>
      <w:r w:rsidR="00A833A4">
        <w:rPr>
          <w:rFonts w:ascii="Times New Roman" w:hAnsi="Times New Roman"/>
          <w:sz w:val="28"/>
          <w:szCs w:val="28"/>
        </w:rPr>
        <w:t>большинстве</w:t>
      </w:r>
      <w:r w:rsidRPr="008B2D9D">
        <w:rPr>
          <w:rFonts w:ascii="Times New Roman" w:hAnsi="Times New Roman"/>
          <w:sz w:val="28"/>
          <w:szCs w:val="28"/>
        </w:rPr>
        <w:t xml:space="preserve"> школ обновлена ученическая и </w:t>
      </w:r>
      <w:r w:rsidR="00A833A4">
        <w:rPr>
          <w:rFonts w:ascii="Times New Roman" w:hAnsi="Times New Roman"/>
          <w:sz w:val="28"/>
          <w:szCs w:val="28"/>
        </w:rPr>
        <w:t xml:space="preserve">частично </w:t>
      </w:r>
      <w:r w:rsidRPr="008B2D9D">
        <w:rPr>
          <w:rFonts w:ascii="Times New Roman" w:hAnsi="Times New Roman"/>
          <w:sz w:val="28"/>
          <w:szCs w:val="28"/>
        </w:rPr>
        <w:t xml:space="preserve">детская мебель, приобретено технологическое и другое необходимое оборудование для пищеблоков, медицинское оборудование для медицинских кабинетов в соответствии с установленными требованиями, ежегодно </w:t>
      </w:r>
      <w:r w:rsidR="00A833A4">
        <w:rPr>
          <w:rFonts w:ascii="Times New Roman" w:hAnsi="Times New Roman"/>
          <w:sz w:val="28"/>
          <w:szCs w:val="28"/>
        </w:rPr>
        <w:t>пополняется или обновляется</w:t>
      </w:r>
      <w:r w:rsidRPr="008B2D9D">
        <w:rPr>
          <w:rFonts w:ascii="Times New Roman" w:hAnsi="Times New Roman"/>
          <w:sz w:val="28"/>
          <w:szCs w:val="28"/>
        </w:rPr>
        <w:t xml:space="preserve"> спортивное оборудование и спортинвентарь, над классными досками в 50% кабинетов установлено дополнительное освещение.  </w:t>
      </w:r>
      <w:bookmarkEnd w:id="138"/>
    </w:p>
    <w:p w:rsidR="00CD338C" w:rsidRPr="008B2D9D" w:rsidRDefault="007A6F9D" w:rsidP="00CD33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139" w:name="_Toc362263795"/>
      <w:r>
        <w:rPr>
          <w:rFonts w:ascii="Times New Roman" w:hAnsi="Times New Roman"/>
          <w:sz w:val="28"/>
          <w:szCs w:val="28"/>
        </w:rPr>
        <w:lastRenderedPageBreak/>
        <w:t xml:space="preserve">Мониторинг заболеваемости обучающихся </w:t>
      </w:r>
      <w:r w:rsidR="00CD338C" w:rsidRPr="008B2D9D">
        <w:rPr>
          <w:rFonts w:ascii="Times New Roman" w:hAnsi="Times New Roman"/>
          <w:sz w:val="28"/>
          <w:szCs w:val="28"/>
        </w:rPr>
        <w:t xml:space="preserve">показал, что с 2010-2011 учебного года началось снижение заболеваемости </w:t>
      </w:r>
      <w:r>
        <w:rPr>
          <w:rFonts w:ascii="Times New Roman" w:hAnsi="Times New Roman"/>
          <w:sz w:val="28"/>
          <w:szCs w:val="28"/>
        </w:rPr>
        <w:t>с 47% до 34%</w:t>
      </w:r>
      <w:r w:rsidR="00CD338C" w:rsidRPr="008B2D9D">
        <w:rPr>
          <w:rFonts w:ascii="Times New Roman" w:hAnsi="Times New Roman"/>
          <w:sz w:val="28"/>
          <w:szCs w:val="28"/>
        </w:rPr>
        <w:t xml:space="preserve"> в 2012-2013 учебном году</w:t>
      </w:r>
      <w:r>
        <w:rPr>
          <w:rFonts w:ascii="Times New Roman" w:hAnsi="Times New Roman"/>
          <w:sz w:val="28"/>
          <w:szCs w:val="28"/>
        </w:rPr>
        <w:t>.</w:t>
      </w:r>
      <w:r w:rsidR="00CD338C" w:rsidRPr="008B2D9D">
        <w:rPr>
          <w:rFonts w:ascii="Times New Roman" w:hAnsi="Times New Roman"/>
          <w:sz w:val="28"/>
          <w:szCs w:val="28"/>
        </w:rPr>
        <w:t xml:space="preserve"> Относительно стабильной остается доля учащихся, отнесе</w:t>
      </w:r>
      <w:r w:rsidR="00CD338C" w:rsidRPr="008B2D9D">
        <w:rPr>
          <w:rFonts w:ascii="Times New Roman" w:hAnsi="Times New Roman"/>
          <w:sz w:val="28"/>
          <w:szCs w:val="28"/>
        </w:rPr>
        <w:t>н</w:t>
      </w:r>
      <w:r w:rsidR="00CD338C" w:rsidRPr="008B2D9D">
        <w:rPr>
          <w:rFonts w:ascii="Times New Roman" w:hAnsi="Times New Roman"/>
          <w:sz w:val="28"/>
          <w:szCs w:val="28"/>
        </w:rPr>
        <w:t>ных к I группе здоровья и к основной группе по отношению к занятиям ф</w:t>
      </w:r>
      <w:r w:rsidR="00CD338C" w:rsidRPr="008B2D9D">
        <w:rPr>
          <w:rFonts w:ascii="Times New Roman" w:hAnsi="Times New Roman"/>
          <w:sz w:val="28"/>
          <w:szCs w:val="28"/>
        </w:rPr>
        <w:t>и</w:t>
      </w:r>
      <w:r w:rsidR="00CD338C" w:rsidRPr="008B2D9D">
        <w:rPr>
          <w:rFonts w:ascii="Times New Roman" w:hAnsi="Times New Roman"/>
          <w:sz w:val="28"/>
          <w:szCs w:val="28"/>
        </w:rPr>
        <w:t>зической культурой.</w:t>
      </w:r>
      <w:bookmarkEnd w:id="139"/>
    </w:p>
    <w:p w:rsidR="008B2D9D" w:rsidRPr="00122665" w:rsidRDefault="008B2D9D" w:rsidP="008B2D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AF7">
        <w:rPr>
          <w:rFonts w:ascii="Times New Roman" w:hAnsi="Times New Roman"/>
          <w:sz w:val="28"/>
          <w:szCs w:val="28"/>
        </w:rPr>
        <w:t>В целях обеспечения качественного медицинского обслуживания об</w:t>
      </w:r>
      <w:r w:rsidRPr="00603AF7">
        <w:rPr>
          <w:rFonts w:ascii="Times New Roman" w:hAnsi="Times New Roman"/>
          <w:sz w:val="28"/>
          <w:szCs w:val="28"/>
        </w:rPr>
        <w:t>у</w:t>
      </w:r>
      <w:r w:rsidRPr="00603AF7">
        <w:rPr>
          <w:rFonts w:ascii="Times New Roman" w:hAnsi="Times New Roman"/>
          <w:sz w:val="28"/>
          <w:szCs w:val="28"/>
        </w:rPr>
        <w:t>чающихся и воспитанников образовательных учреждений района Управл</w:t>
      </w:r>
      <w:r w:rsidRPr="00603AF7">
        <w:rPr>
          <w:rFonts w:ascii="Times New Roman" w:hAnsi="Times New Roman"/>
          <w:sz w:val="28"/>
          <w:szCs w:val="28"/>
        </w:rPr>
        <w:t>е</w:t>
      </w:r>
      <w:r w:rsidRPr="00603AF7">
        <w:rPr>
          <w:rFonts w:ascii="Times New Roman" w:hAnsi="Times New Roman"/>
          <w:sz w:val="28"/>
          <w:szCs w:val="28"/>
        </w:rPr>
        <w:t>нием образования осуществлялся контроль за подготовкой медицинских к</w:t>
      </w:r>
      <w:r w:rsidRPr="00603AF7">
        <w:rPr>
          <w:rFonts w:ascii="Times New Roman" w:hAnsi="Times New Roman"/>
          <w:sz w:val="28"/>
          <w:szCs w:val="28"/>
        </w:rPr>
        <w:t>а</w:t>
      </w:r>
      <w:r w:rsidRPr="00122665">
        <w:rPr>
          <w:rFonts w:ascii="Times New Roman" w:hAnsi="Times New Roman"/>
          <w:sz w:val="28"/>
          <w:szCs w:val="28"/>
        </w:rPr>
        <w:t>бинетов к лицензированию. Пакеты документов на лицензирование всех 23 медицинских кабинетов 12-ти общеобразовательных учреждений района, их дошкольных корпусов и МОУ ДОД ДЮСШ переданы в ГБУЗ «Майская ра</w:t>
      </w:r>
      <w:r w:rsidRPr="00122665">
        <w:rPr>
          <w:rFonts w:ascii="Times New Roman" w:hAnsi="Times New Roman"/>
          <w:sz w:val="28"/>
          <w:szCs w:val="28"/>
        </w:rPr>
        <w:t>й</w:t>
      </w:r>
      <w:r w:rsidRPr="00122665">
        <w:rPr>
          <w:rFonts w:ascii="Times New Roman" w:hAnsi="Times New Roman"/>
          <w:sz w:val="28"/>
          <w:szCs w:val="28"/>
        </w:rPr>
        <w:t>онная больница», которое является лицензиатом.</w:t>
      </w:r>
    </w:p>
    <w:p w:rsidR="008B2D9D" w:rsidRDefault="008B2D9D" w:rsidP="008B2D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2665">
        <w:rPr>
          <w:rFonts w:ascii="Times New Roman" w:hAnsi="Times New Roman"/>
          <w:sz w:val="28"/>
          <w:szCs w:val="28"/>
        </w:rPr>
        <w:t>В связи с реорганизацией учреждений здравоохранения Майского мун</w:t>
      </w:r>
      <w:r w:rsidRPr="00122665">
        <w:rPr>
          <w:rFonts w:ascii="Times New Roman" w:hAnsi="Times New Roman"/>
          <w:sz w:val="28"/>
          <w:szCs w:val="28"/>
        </w:rPr>
        <w:t>и</w:t>
      </w:r>
      <w:r w:rsidRPr="00122665">
        <w:rPr>
          <w:rFonts w:ascii="Times New Roman" w:hAnsi="Times New Roman"/>
          <w:sz w:val="28"/>
          <w:szCs w:val="28"/>
        </w:rPr>
        <w:t>ципального района, проведенной в 2013 году, и со вступлением в силу 26 мая 2013 г. приказа Министерства здравоохранения РФ от 11.03.2013 г. № 121-н об утверждении новых требований к организации и выполнени</w:t>
      </w:r>
      <w:r w:rsidR="00603AF7">
        <w:rPr>
          <w:rFonts w:ascii="Times New Roman" w:hAnsi="Times New Roman"/>
          <w:sz w:val="28"/>
          <w:szCs w:val="28"/>
        </w:rPr>
        <w:t>ю</w:t>
      </w:r>
      <w:r w:rsidRPr="00122665">
        <w:rPr>
          <w:rFonts w:ascii="Times New Roman" w:hAnsi="Times New Roman"/>
          <w:sz w:val="28"/>
          <w:szCs w:val="28"/>
        </w:rPr>
        <w:t xml:space="preserve"> работ (у</w:t>
      </w:r>
      <w:r w:rsidRPr="00122665">
        <w:rPr>
          <w:rFonts w:ascii="Times New Roman" w:hAnsi="Times New Roman"/>
          <w:sz w:val="28"/>
          <w:szCs w:val="28"/>
        </w:rPr>
        <w:t>с</w:t>
      </w:r>
      <w:r w:rsidRPr="00122665">
        <w:rPr>
          <w:rFonts w:ascii="Times New Roman" w:hAnsi="Times New Roman"/>
          <w:sz w:val="28"/>
          <w:szCs w:val="28"/>
        </w:rPr>
        <w:t>луг) при оказании различных видов медицинской помощи и деятельности, все лицензии ГБУЗ «МРБ» и медицинских кабинетов образовательных учр</w:t>
      </w:r>
      <w:r w:rsidRPr="00122665">
        <w:rPr>
          <w:rFonts w:ascii="Times New Roman" w:hAnsi="Times New Roman"/>
          <w:sz w:val="28"/>
          <w:szCs w:val="28"/>
        </w:rPr>
        <w:t>е</w:t>
      </w:r>
      <w:r w:rsidRPr="00122665">
        <w:rPr>
          <w:rFonts w:ascii="Times New Roman" w:hAnsi="Times New Roman"/>
          <w:sz w:val="28"/>
          <w:szCs w:val="28"/>
        </w:rPr>
        <w:t xml:space="preserve">ждений будут оформляться с учетом новых требований, утвержденных </w:t>
      </w:r>
      <w:r w:rsidR="00603AF7">
        <w:rPr>
          <w:rFonts w:ascii="Times New Roman" w:hAnsi="Times New Roman"/>
          <w:sz w:val="28"/>
          <w:szCs w:val="28"/>
        </w:rPr>
        <w:t>да</w:t>
      </w:r>
      <w:r w:rsidR="00603AF7">
        <w:rPr>
          <w:rFonts w:ascii="Times New Roman" w:hAnsi="Times New Roman"/>
          <w:sz w:val="28"/>
          <w:szCs w:val="28"/>
        </w:rPr>
        <w:t>н</w:t>
      </w:r>
      <w:r w:rsidR="00603AF7">
        <w:rPr>
          <w:rFonts w:ascii="Times New Roman" w:hAnsi="Times New Roman"/>
          <w:sz w:val="28"/>
          <w:szCs w:val="28"/>
        </w:rPr>
        <w:t>ным</w:t>
      </w:r>
      <w:r w:rsidRPr="00122665">
        <w:rPr>
          <w:rFonts w:ascii="Times New Roman" w:hAnsi="Times New Roman"/>
          <w:sz w:val="28"/>
          <w:szCs w:val="28"/>
        </w:rPr>
        <w:t xml:space="preserve"> приказом. Предполагается завершить процедуру лицензирования мед</w:t>
      </w:r>
      <w:r w:rsidRPr="00122665">
        <w:rPr>
          <w:rFonts w:ascii="Times New Roman" w:hAnsi="Times New Roman"/>
          <w:sz w:val="28"/>
          <w:szCs w:val="28"/>
        </w:rPr>
        <w:t>и</w:t>
      </w:r>
      <w:r w:rsidRPr="00122665">
        <w:rPr>
          <w:rFonts w:ascii="Times New Roman" w:hAnsi="Times New Roman"/>
          <w:sz w:val="28"/>
          <w:szCs w:val="28"/>
        </w:rPr>
        <w:t>цинских кабинетов образовательных учреждений района к началу нового 2013-2014 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665">
        <w:rPr>
          <w:rFonts w:ascii="Times New Roman" w:hAnsi="Times New Roman"/>
          <w:sz w:val="28"/>
          <w:szCs w:val="28"/>
        </w:rPr>
        <w:t>Однако, из-за нехватки в ГБУЗ «МРБ» кадров среднего медицинского персонала, низкой заработной платы (0,25 ставки) и удаленности учреждения от транспортного сообщения, отсутствовала мед</w:t>
      </w:r>
      <w:r w:rsidRPr="00122665">
        <w:rPr>
          <w:rFonts w:ascii="Times New Roman" w:hAnsi="Times New Roman"/>
          <w:sz w:val="28"/>
          <w:szCs w:val="28"/>
        </w:rPr>
        <w:t>и</w:t>
      </w:r>
      <w:r w:rsidRPr="00122665">
        <w:rPr>
          <w:rFonts w:ascii="Times New Roman" w:hAnsi="Times New Roman"/>
          <w:sz w:val="28"/>
          <w:szCs w:val="28"/>
        </w:rPr>
        <w:t>цинская сестра в МОУ ООШ № 10 г. Майского. Неоднократные обращения к главному врачу</w:t>
      </w:r>
      <w:r w:rsidR="00603AF7">
        <w:rPr>
          <w:rFonts w:ascii="Times New Roman" w:hAnsi="Times New Roman"/>
          <w:sz w:val="28"/>
          <w:szCs w:val="28"/>
        </w:rPr>
        <w:t xml:space="preserve"> и</w:t>
      </w:r>
      <w:r w:rsidRPr="00122665">
        <w:rPr>
          <w:rFonts w:ascii="Times New Roman" w:hAnsi="Times New Roman"/>
          <w:sz w:val="28"/>
          <w:szCs w:val="28"/>
        </w:rPr>
        <w:t xml:space="preserve"> другие принимаемые меры </w:t>
      </w:r>
      <w:r w:rsidR="00603AF7">
        <w:rPr>
          <w:rFonts w:ascii="Times New Roman" w:hAnsi="Times New Roman"/>
          <w:sz w:val="28"/>
          <w:szCs w:val="28"/>
        </w:rPr>
        <w:t>на данный период</w:t>
      </w:r>
      <w:r w:rsidRPr="00122665">
        <w:rPr>
          <w:rFonts w:ascii="Times New Roman" w:hAnsi="Times New Roman"/>
          <w:sz w:val="28"/>
          <w:szCs w:val="28"/>
        </w:rPr>
        <w:t xml:space="preserve"> </w:t>
      </w:r>
      <w:r w:rsidR="00603AF7" w:rsidRPr="00122665">
        <w:rPr>
          <w:rFonts w:ascii="Times New Roman" w:hAnsi="Times New Roman"/>
          <w:sz w:val="28"/>
          <w:szCs w:val="28"/>
        </w:rPr>
        <w:t xml:space="preserve">результата </w:t>
      </w:r>
      <w:r w:rsidRPr="00122665">
        <w:rPr>
          <w:rFonts w:ascii="Times New Roman" w:hAnsi="Times New Roman"/>
          <w:sz w:val="28"/>
          <w:szCs w:val="28"/>
        </w:rPr>
        <w:t>не дали. В проведении прививочной кампании оказывало помощь детское пол</w:t>
      </w:r>
      <w:r w:rsidRPr="00122665">
        <w:rPr>
          <w:rFonts w:ascii="Times New Roman" w:hAnsi="Times New Roman"/>
          <w:sz w:val="28"/>
          <w:szCs w:val="28"/>
        </w:rPr>
        <w:t>и</w:t>
      </w:r>
      <w:r w:rsidRPr="00122665">
        <w:rPr>
          <w:rFonts w:ascii="Times New Roman" w:hAnsi="Times New Roman"/>
          <w:sz w:val="28"/>
          <w:szCs w:val="28"/>
        </w:rPr>
        <w:t xml:space="preserve">клиническое отделение ГБУЗ «МРБ». </w:t>
      </w:r>
    </w:p>
    <w:p w:rsidR="00D1683B" w:rsidRPr="00122665" w:rsidRDefault="00D1683B" w:rsidP="008B2D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1D5" w:rsidRPr="00D321D5" w:rsidRDefault="00D321D5" w:rsidP="00205068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bookmarkStart w:id="140" w:name="_Toc362263796"/>
      <w:r w:rsidRPr="00D321D5">
        <w:rPr>
          <w:rFonts w:ascii="Times New Roman" w:hAnsi="Times New Roman"/>
          <w:caps/>
          <w:color w:val="auto"/>
        </w:rPr>
        <w:t>6. Деятельность муниципального органа управления образования, направленная на динамичное</w:t>
      </w:r>
      <w:bookmarkEnd w:id="140"/>
      <w:r w:rsidRPr="00D321D5">
        <w:rPr>
          <w:rFonts w:ascii="Times New Roman" w:hAnsi="Times New Roman"/>
          <w:caps/>
          <w:color w:val="auto"/>
        </w:rPr>
        <w:t xml:space="preserve"> </w:t>
      </w:r>
    </w:p>
    <w:p w:rsidR="00542C82" w:rsidRPr="00D321D5" w:rsidRDefault="00D321D5" w:rsidP="00205068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bookmarkStart w:id="141" w:name="_Toc362263797"/>
      <w:r w:rsidRPr="00D321D5">
        <w:rPr>
          <w:rFonts w:ascii="Times New Roman" w:hAnsi="Times New Roman"/>
          <w:caps/>
          <w:color w:val="auto"/>
        </w:rPr>
        <w:t>развитие системы</w:t>
      </w:r>
      <w:bookmarkEnd w:id="141"/>
    </w:p>
    <w:p w:rsidR="00542C82" w:rsidRDefault="00542C82" w:rsidP="00205068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  <w:highlight w:val="yellow"/>
        </w:rPr>
      </w:pPr>
    </w:p>
    <w:p w:rsidR="001B32E9" w:rsidRPr="008C6893" w:rsidRDefault="001B32E9" w:rsidP="001B32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893">
        <w:rPr>
          <w:rFonts w:ascii="Times New Roman" w:hAnsi="Times New Roman"/>
          <w:sz w:val="28"/>
          <w:szCs w:val="28"/>
        </w:rPr>
        <w:t>В целях выполнения задач, определенных Управлением образования на 201</w:t>
      </w:r>
      <w:r>
        <w:rPr>
          <w:rFonts w:ascii="Times New Roman" w:hAnsi="Times New Roman"/>
          <w:sz w:val="28"/>
          <w:szCs w:val="28"/>
        </w:rPr>
        <w:t>2</w:t>
      </w:r>
      <w:r w:rsidR="007F4C7A">
        <w:rPr>
          <w:rFonts w:ascii="Times New Roman" w:hAnsi="Times New Roman"/>
          <w:sz w:val="28"/>
          <w:szCs w:val="28"/>
        </w:rPr>
        <w:t>-</w:t>
      </w:r>
      <w:r w:rsidRPr="008C689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8C6893">
        <w:rPr>
          <w:rFonts w:ascii="Times New Roman" w:hAnsi="Times New Roman"/>
          <w:sz w:val="28"/>
          <w:szCs w:val="28"/>
        </w:rPr>
        <w:t xml:space="preserve"> учебный год, планово осуществлялся управленческий контроль по 1</w:t>
      </w:r>
      <w:r>
        <w:rPr>
          <w:rFonts w:ascii="Times New Roman" w:hAnsi="Times New Roman"/>
          <w:sz w:val="28"/>
          <w:szCs w:val="28"/>
        </w:rPr>
        <w:t>9</w:t>
      </w:r>
      <w:r w:rsidRPr="008C6893">
        <w:rPr>
          <w:rFonts w:ascii="Times New Roman" w:hAnsi="Times New Roman"/>
          <w:sz w:val="28"/>
          <w:szCs w:val="28"/>
        </w:rPr>
        <w:t xml:space="preserve"> направлениям деятельности муниципальных образовательных учреждений района, в том числе:</w:t>
      </w:r>
    </w:p>
    <w:p w:rsidR="001B32E9" w:rsidRDefault="001B32E9" w:rsidP="007F4C7A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6893">
        <w:rPr>
          <w:rFonts w:ascii="Times New Roman" w:hAnsi="Times New Roman"/>
          <w:sz w:val="28"/>
          <w:szCs w:val="28"/>
        </w:rPr>
        <w:t>деятельность ОУ по реализации прав граждан на получение общедо</w:t>
      </w:r>
      <w:r w:rsidRPr="008C6893">
        <w:rPr>
          <w:rFonts w:ascii="Times New Roman" w:hAnsi="Times New Roman"/>
          <w:sz w:val="28"/>
          <w:szCs w:val="28"/>
        </w:rPr>
        <w:t>с</w:t>
      </w:r>
      <w:r w:rsidRPr="008C6893">
        <w:rPr>
          <w:rFonts w:ascii="Times New Roman" w:hAnsi="Times New Roman"/>
          <w:sz w:val="28"/>
          <w:szCs w:val="28"/>
        </w:rPr>
        <w:t xml:space="preserve">тупного и бесплатного начального общего, основного общего и среднего (полного) общего образования; </w:t>
      </w:r>
    </w:p>
    <w:p w:rsidR="001B32E9" w:rsidRPr="008C6893" w:rsidRDefault="001B32E9" w:rsidP="007F4C7A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93">
        <w:rPr>
          <w:rFonts w:ascii="Times New Roman" w:hAnsi="Times New Roman"/>
          <w:sz w:val="28"/>
          <w:szCs w:val="28"/>
        </w:rPr>
        <w:t>еятельность ОУ по реализации прав граждан на получение дополн</w:t>
      </w:r>
      <w:r w:rsidRPr="008C6893">
        <w:rPr>
          <w:rFonts w:ascii="Times New Roman" w:hAnsi="Times New Roman"/>
          <w:sz w:val="28"/>
          <w:szCs w:val="28"/>
        </w:rPr>
        <w:t>и</w:t>
      </w:r>
      <w:r w:rsidRPr="008C6893">
        <w:rPr>
          <w:rFonts w:ascii="Times New Roman" w:hAnsi="Times New Roman"/>
          <w:sz w:val="28"/>
          <w:szCs w:val="28"/>
        </w:rPr>
        <w:t>тельного образования;</w:t>
      </w:r>
    </w:p>
    <w:p w:rsidR="001B32E9" w:rsidRPr="008C6893" w:rsidRDefault="001B32E9" w:rsidP="007F4C7A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8C6893">
        <w:rPr>
          <w:rFonts w:ascii="Times New Roman" w:hAnsi="Times New Roman"/>
          <w:sz w:val="28"/>
          <w:szCs w:val="28"/>
        </w:rPr>
        <w:t>еятельность ОУ по обеспечению государственных гарантий общ</w:t>
      </w:r>
      <w:r w:rsidRPr="008C6893">
        <w:rPr>
          <w:rFonts w:ascii="Times New Roman" w:hAnsi="Times New Roman"/>
          <w:sz w:val="28"/>
          <w:szCs w:val="28"/>
        </w:rPr>
        <w:t>е</w:t>
      </w:r>
      <w:r w:rsidRPr="008C6893">
        <w:rPr>
          <w:rFonts w:ascii="Times New Roman" w:hAnsi="Times New Roman"/>
          <w:sz w:val="28"/>
          <w:szCs w:val="28"/>
        </w:rPr>
        <w:t>доступного бесплатного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1B32E9" w:rsidRPr="008C6893" w:rsidRDefault="001B32E9" w:rsidP="007F4C7A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C6893">
        <w:rPr>
          <w:rFonts w:ascii="Times New Roman" w:hAnsi="Times New Roman"/>
          <w:sz w:val="28"/>
          <w:szCs w:val="28"/>
        </w:rPr>
        <w:t>словия сохранения и укрепления здоровья обучающихся и дошкол</w:t>
      </w:r>
      <w:r w:rsidRPr="008C6893">
        <w:rPr>
          <w:rFonts w:ascii="Times New Roman" w:hAnsi="Times New Roman"/>
          <w:sz w:val="28"/>
          <w:szCs w:val="28"/>
        </w:rPr>
        <w:t>ь</w:t>
      </w:r>
      <w:r w:rsidRPr="008C6893">
        <w:rPr>
          <w:rFonts w:ascii="Times New Roman" w:hAnsi="Times New Roman"/>
          <w:sz w:val="28"/>
          <w:szCs w:val="28"/>
        </w:rPr>
        <w:t>ников, соблюдения санитарно</w:t>
      </w:r>
      <w:r>
        <w:rPr>
          <w:rFonts w:ascii="Times New Roman" w:hAnsi="Times New Roman"/>
          <w:sz w:val="28"/>
          <w:szCs w:val="28"/>
        </w:rPr>
        <w:t>-</w:t>
      </w:r>
      <w:r w:rsidRPr="008C6893">
        <w:rPr>
          <w:rFonts w:ascii="Times New Roman" w:hAnsi="Times New Roman"/>
          <w:sz w:val="28"/>
          <w:szCs w:val="28"/>
        </w:rPr>
        <w:t xml:space="preserve">гигиенических норм и правил; </w:t>
      </w:r>
    </w:p>
    <w:p w:rsidR="001B32E9" w:rsidRPr="008C6893" w:rsidRDefault="001B32E9" w:rsidP="007F4C7A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6893">
        <w:rPr>
          <w:rFonts w:ascii="Times New Roman" w:hAnsi="Times New Roman"/>
          <w:sz w:val="28"/>
          <w:szCs w:val="28"/>
        </w:rPr>
        <w:t xml:space="preserve">соответствие порядка промежуточной аттестации обучающихся, их приема и отчисления действующему законодательству; </w:t>
      </w:r>
    </w:p>
    <w:p w:rsidR="001B32E9" w:rsidRPr="008C6893" w:rsidRDefault="001B32E9" w:rsidP="007F4C7A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93">
        <w:rPr>
          <w:rFonts w:ascii="Times New Roman" w:hAnsi="Times New Roman"/>
          <w:sz w:val="28"/>
          <w:szCs w:val="28"/>
        </w:rPr>
        <w:t>рганизация и порядок проведения государственной (итоговой) атт</w:t>
      </w:r>
      <w:r w:rsidRPr="008C6893">
        <w:rPr>
          <w:rFonts w:ascii="Times New Roman" w:hAnsi="Times New Roman"/>
          <w:sz w:val="28"/>
          <w:szCs w:val="28"/>
        </w:rPr>
        <w:t>е</w:t>
      </w:r>
      <w:r w:rsidRPr="008C6893">
        <w:rPr>
          <w:rFonts w:ascii="Times New Roman" w:hAnsi="Times New Roman"/>
          <w:sz w:val="28"/>
          <w:szCs w:val="28"/>
        </w:rPr>
        <w:t xml:space="preserve">стации выпускников; </w:t>
      </w:r>
    </w:p>
    <w:p w:rsidR="001B32E9" w:rsidRPr="008C6893" w:rsidRDefault="001B32E9" w:rsidP="007F4C7A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6893">
        <w:rPr>
          <w:rFonts w:ascii="Times New Roman" w:hAnsi="Times New Roman"/>
          <w:sz w:val="28"/>
          <w:szCs w:val="28"/>
        </w:rPr>
        <w:t xml:space="preserve">подготовка и ход летней оздоровительной кампании; </w:t>
      </w:r>
    </w:p>
    <w:p w:rsidR="001B32E9" w:rsidRPr="008C6893" w:rsidRDefault="001B32E9" w:rsidP="007F4C7A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6893">
        <w:rPr>
          <w:rFonts w:ascii="Times New Roman" w:hAnsi="Times New Roman"/>
          <w:sz w:val="28"/>
          <w:szCs w:val="28"/>
        </w:rPr>
        <w:t>надзор за деятельностью опекунов, условий жизни подопечных и с</w:t>
      </w:r>
      <w:r w:rsidRPr="008C6893">
        <w:rPr>
          <w:rFonts w:ascii="Times New Roman" w:hAnsi="Times New Roman"/>
          <w:sz w:val="28"/>
          <w:szCs w:val="28"/>
        </w:rPr>
        <w:t>о</w:t>
      </w:r>
      <w:r w:rsidRPr="008C6893">
        <w:rPr>
          <w:rFonts w:ascii="Times New Roman" w:hAnsi="Times New Roman"/>
          <w:sz w:val="28"/>
          <w:szCs w:val="28"/>
        </w:rPr>
        <w:t xml:space="preserve">хранности их имущества; </w:t>
      </w:r>
    </w:p>
    <w:p w:rsidR="001B32E9" w:rsidRPr="008C6893" w:rsidRDefault="001B32E9" w:rsidP="007F4C7A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6893">
        <w:rPr>
          <w:rFonts w:ascii="Times New Roman" w:hAnsi="Times New Roman"/>
          <w:sz w:val="28"/>
          <w:szCs w:val="28"/>
        </w:rPr>
        <w:t>выявление несовершеннолетних, попавших в трудную жизненную с</w:t>
      </w:r>
      <w:r w:rsidRPr="008C6893">
        <w:rPr>
          <w:rFonts w:ascii="Times New Roman" w:hAnsi="Times New Roman"/>
          <w:sz w:val="28"/>
          <w:szCs w:val="28"/>
        </w:rPr>
        <w:t>и</w:t>
      </w:r>
      <w:r w:rsidRPr="008C6893">
        <w:rPr>
          <w:rFonts w:ascii="Times New Roman" w:hAnsi="Times New Roman"/>
          <w:sz w:val="28"/>
          <w:szCs w:val="28"/>
        </w:rPr>
        <w:t xml:space="preserve">туацию; </w:t>
      </w:r>
    </w:p>
    <w:p w:rsidR="001B32E9" w:rsidRPr="008C6893" w:rsidRDefault="001B32E9" w:rsidP="007F4C7A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6893">
        <w:rPr>
          <w:rFonts w:ascii="Times New Roman" w:hAnsi="Times New Roman"/>
          <w:sz w:val="28"/>
          <w:szCs w:val="28"/>
        </w:rPr>
        <w:t xml:space="preserve">соблюдение правил охраны труда, техники безопасности, пожарной и других видов безопасности в образовательных учреждениях района; </w:t>
      </w:r>
    </w:p>
    <w:p w:rsidR="001B32E9" w:rsidRPr="008C6893" w:rsidRDefault="001B32E9" w:rsidP="007F4C7A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6893">
        <w:rPr>
          <w:rFonts w:ascii="Times New Roman" w:hAnsi="Times New Roman"/>
          <w:sz w:val="28"/>
          <w:szCs w:val="28"/>
        </w:rPr>
        <w:t>ход ремонтных работ и выполнение мероприятий по подготовке ОУ к новому учебному году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8C6893">
        <w:rPr>
          <w:rFonts w:ascii="Times New Roman" w:hAnsi="Times New Roman"/>
          <w:sz w:val="28"/>
          <w:szCs w:val="28"/>
        </w:rPr>
        <w:t xml:space="preserve">. </w:t>
      </w:r>
    </w:p>
    <w:p w:rsidR="001B32E9" w:rsidRPr="008C6893" w:rsidRDefault="001B32E9" w:rsidP="001B32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893">
        <w:rPr>
          <w:rFonts w:ascii="Times New Roman" w:hAnsi="Times New Roman"/>
          <w:sz w:val="28"/>
          <w:szCs w:val="28"/>
        </w:rPr>
        <w:t xml:space="preserve">По направлениям управленческого контроля было проведено </w:t>
      </w:r>
      <w:r>
        <w:rPr>
          <w:rFonts w:ascii="Times New Roman" w:hAnsi="Times New Roman"/>
          <w:sz w:val="28"/>
          <w:szCs w:val="28"/>
        </w:rPr>
        <w:t>10</w:t>
      </w:r>
      <w:r w:rsidRPr="008C6893">
        <w:rPr>
          <w:rFonts w:ascii="Times New Roman" w:hAnsi="Times New Roman"/>
          <w:sz w:val="28"/>
          <w:szCs w:val="28"/>
        </w:rPr>
        <w:t xml:space="preserve"> пров</w:t>
      </w:r>
      <w:r w:rsidRPr="008C6893">
        <w:rPr>
          <w:rFonts w:ascii="Times New Roman" w:hAnsi="Times New Roman"/>
          <w:sz w:val="28"/>
          <w:szCs w:val="28"/>
        </w:rPr>
        <w:t>е</w:t>
      </w:r>
      <w:r w:rsidRPr="008C6893">
        <w:rPr>
          <w:rFonts w:ascii="Times New Roman" w:hAnsi="Times New Roman"/>
          <w:sz w:val="28"/>
          <w:szCs w:val="28"/>
        </w:rPr>
        <w:t>рок. Осуществлялся мониторинг по 8 направлениям деятельности ОУ. Пр</w:t>
      </w:r>
      <w:r w:rsidRPr="008C6893">
        <w:rPr>
          <w:rFonts w:ascii="Times New Roman" w:hAnsi="Times New Roman"/>
          <w:sz w:val="28"/>
          <w:szCs w:val="28"/>
        </w:rPr>
        <w:t>о</w:t>
      </w:r>
      <w:r w:rsidRPr="008C6893">
        <w:rPr>
          <w:rFonts w:ascii="Times New Roman" w:hAnsi="Times New Roman"/>
          <w:sz w:val="28"/>
          <w:szCs w:val="28"/>
        </w:rPr>
        <w:t xml:space="preserve">ведено </w:t>
      </w:r>
      <w:r>
        <w:rPr>
          <w:rFonts w:ascii="Times New Roman" w:hAnsi="Times New Roman"/>
          <w:sz w:val="28"/>
          <w:szCs w:val="28"/>
        </w:rPr>
        <w:t>3 тематические</w:t>
      </w:r>
      <w:r w:rsidRPr="008C68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Pr="008C6893">
        <w:rPr>
          <w:rFonts w:ascii="Times New Roman" w:hAnsi="Times New Roman"/>
          <w:sz w:val="28"/>
          <w:szCs w:val="28"/>
        </w:rPr>
        <w:t xml:space="preserve"> аудиторск</w:t>
      </w:r>
      <w:r>
        <w:rPr>
          <w:rFonts w:ascii="Times New Roman" w:hAnsi="Times New Roman"/>
          <w:sz w:val="28"/>
          <w:szCs w:val="28"/>
        </w:rPr>
        <w:t>ие</w:t>
      </w:r>
      <w:r w:rsidRPr="008C68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</w:t>
      </w:r>
      <w:r w:rsidRPr="008C6893">
        <w:rPr>
          <w:rFonts w:ascii="Times New Roman" w:hAnsi="Times New Roman"/>
          <w:sz w:val="28"/>
          <w:szCs w:val="28"/>
        </w:rPr>
        <w:t xml:space="preserve"> оперативны</w:t>
      </w:r>
      <w:r>
        <w:rPr>
          <w:rFonts w:ascii="Times New Roman" w:hAnsi="Times New Roman"/>
          <w:sz w:val="28"/>
          <w:szCs w:val="28"/>
        </w:rPr>
        <w:t>е</w:t>
      </w:r>
      <w:r w:rsidRPr="008C6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1 служебная прове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ка</w:t>
      </w:r>
      <w:r w:rsidRPr="008C6893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пяти</w:t>
      </w:r>
      <w:r w:rsidRPr="008C6893">
        <w:rPr>
          <w:rFonts w:ascii="Times New Roman" w:hAnsi="Times New Roman"/>
          <w:sz w:val="28"/>
          <w:szCs w:val="28"/>
        </w:rPr>
        <w:t xml:space="preserve"> направлениям осуществлялся предупредительный контроль</w:t>
      </w:r>
      <w:r>
        <w:rPr>
          <w:rFonts w:ascii="Times New Roman" w:hAnsi="Times New Roman"/>
          <w:sz w:val="28"/>
          <w:szCs w:val="28"/>
        </w:rPr>
        <w:t>, в его рамках осуществлено 4 проверки</w:t>
      </w:r>
      <w:r w:rsidRPr="008C6893">
        <w:rPr>
          <w:rFonts w:ascii="Times New Roman" w:hAnsi="Times New Roman"/>
          <w:sz w:val="28"/>
          <w:szCs w:val="28"/>
        </w:rPr>
        <w:t>.</w:t>
      </w:r>
    </w:p>
    <w:p w:rsidR="00407768" w:rsidRDefault="00407768" w:rsidP="004077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>С целью прогнозирования</w:t>
      </w:r>
      <w:r w:rsidR="0075640B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 планирования системных изменений, </w:t>
      </w:r>
      <w:r w:rsidRPr="00E2537E">
        <w:rPr>
          <w:rFonts w:ascii="Times New Roman" w:hAnsi="Times New Roman"/>
          <w:color w:val="000000"/>
          <w:spacing w:val="-3"/>
          <w:sz w:val="28"/>
          <w:szCs w:val="28"/>
        </w:rPr>
        <w:t>рассмо</w:t>
      </w:r>
      <w:r w:rsidRPr="00E2537E"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 w:rsidRPr="00E2537E">
        <w:rPr>
          <w:rFonts w:ascii="Times New Roman" w:hAnsi="Times New Roman"/>
          <w:color w:val="000000"/>
          <w:spacing w:val="-3"/>
          <w:sz w:val="28"/>
          <w:szCs w:val="28"/>
        </w:rPr>
        <w:t xml:space="preserve">рения и принятия решений по ключевым вопросам </w:t>
      </w:r>
      <w:r w:rsidRPr="00E2537E">
        <w:rPr>
          <w:rFonts w:ascii="Times New Roman" w:hAnsi="Times New Roman"/>
          <w:color w:val="000000"/>
          <w:spacing w:val="-1"/>
          <w:sz w:val="28"/>
          <w:szCs w:val="28"/>
        </w:rPr>
        <w:t>развития системы образ</w:t>
      </w:r>
      <w:r w:rsidRPr="00E2537E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2537E">
        <w:rPr>
          <w:rFonts w:ascii="Times New Roman" w:hAnsi="Times New Roman"/>
          <w:color w:val="000000"/>
          <w:spacing w:val="-1"/>
          <w:sz w:val="28"/>
          <w:szCs w:val="28"/>
        </w:rPr>
        <w:t>вания продолжил свою работу муниципальный общественный Совет по в</w:t>
      </w:r>
      <w:r w:rsidRPr="00E2537E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2537E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просам образования.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течение </w:t>
      </w:r>
      <w:r w:rsidRPr="00E2537E">
        <w:rPr>
          <w:rFonts w:ascii="Times New Roman" w:hAnsi="Times New Roman"/>
          <w:color w:val="000000"/>
          <w:spacing w:val="-1"/>
          <w:sz w:val="28"/>
          <w:szCs w:val="28"/>
        </w:rPr>
        <w:t>учебно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 w:rsidRPr="00E2537E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E2537E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заседаниях 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>Совета обсужд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лись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ход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 реализации Программы развития системы образования Майского м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>ниципального района на 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12</w:t>
      </w:r>
      <w:r w:rsidR="0075640B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 гг. и </w:t>
      </w:r>
      <w:r w:rsidRPr="00E03793">
        <w:rPr>
          <w:rFonts w:ascii="Times New Roman" w:hAnsi="Times New Roman"/>
          <w:color w:val="000000"/>
          <w:spacing w:val="-2"/>
          <w:sz w:val="28"/>
          <w:szCs w:val="28"/>
        </w:rPr>
        <w:t>целевой программы «Одарённые дети Майского района» на 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12</w:t>
      </w:r>
      <w:r w:rsidR="0075640B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E03793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Pr="00E03793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годы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итоги реализации подпрограммы «Со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дание здоровьесберегающей среды в образовательных учреждениях Майского муниципального района» на 2008-2012 годы и проекты подпрограммы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второго поколения «Создание здоровьесберегающей среды в образовательных учре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дениях Майского муниципального района» на 2013-2015 годы,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ведомственных</w:t>
      </w:r>
      <w:r w:rsidRPr="006412F4">
        <w:rPr>
          <w:rFonts w:ascii="Times New Roman" w:hAnsi="Times New Roman"/>
          <w:sz w:val="28"/>
          <w:szCs w:val="28"/>
        </w:rPr>
        <w:t xml:space="preserve"> программ «Одарённые дети Майского района» на 201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6412F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6412F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и «До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тупная среда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образовательных учреждениях Майского муниципального 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она» на 2013-2015 годы</w:t>
      </w:r>
      <w:r w:rsidRPr="006412F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 ходе работы по введению</w:t>
      </w:r>
      <w:r w:rsidRPr="006412F4">
        <w:rPr>
          <w:rFonts w:ascii="Times New Roman" w:hAnsi="Times New Roman"/>
          <w:color w:val="000000"/>
          <w:spacing w:val="-2"/>
          <w:sz w:val="28"/>
          <w:szCs w:val="28"/>
        </w:rPr>
        <w:t xml:space="preserve"> Федеральны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6412F4">
        <w:rPr>
          <w:rFonts w:ascii="Times New Roman" w:hAnsi="Times New Roman"/>
          <w:color w:val="000000"/>
          <w:spacing w:val="-2"/>
          <w:sz w:val="28"/>
          <w:szCs w:val="28"/>
        </w:rPr>
        <w:t xml:space="preserve"> государс</w:t>
      </w:r>
      <w:r w:rsidRPr="006412F4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6412F4">
        <w:rPr>
          <w:rFonts w:ascii="Times New Roman" w:hAnsi="Times New Roman"/>
          <w:color w:val="000000"/>
          <w:spacing w:val="-2"/>
          <w:sz w:val="28"/>
          <w:szCs w:val="28"/>
        </w:rPr>
        <w:t>венны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 образовательных</w:t>
      </w:r>
      <w:r w:rsidRPr="006412F4">
        <w:rPr>
          <w:rFonts w:ascii="Times New Roman" w:hAnsi="Times New Roman"/>
          <w:color w:val="000000"/>
          <w:spacing w:val="-2"/>
          <w:sz w:val="28"/>
          <w:szCs w:val="28"/>
        </w:rPr>
        <w:t xml:space="preserve"> стандарт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Pr="006412F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начального общего образования и в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лотном режиме – основного общего образования;</w:t>
      </w:r>
      <w:r>
        <w:t xml:space="preserve"> 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>рассматривались предста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>ления ОУ о награждении одаренных детей премиями главы местной админ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страции Майского муниципального района, руководящих и педагогических работников по итогам учебного года; ход подготовки ОУ к новому учебному году и работе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осеннее-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зимний период.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Были р</w:t>
      </w:r>
      <w:r w:rsidRPr="006412F4">
        <w:rPr>
          <w:rFonts w:ascii="Times New Roman" w:hAnsi="Times New Roman"/>
          <w:color w:val="000000"/>
          <w:spacing w:val="-2"/>
          <w:sz w:val="28"/>
          <w:szCs w:val="28"/>
        </w:rPr>
        <w:t>ассмотрены предполагаемые профили обучения в ОУ района на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="0075640B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6412F4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6412F4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учебный год и утвержден пр</w:t>
      </w:r>
      <w:r w:rsidRPr="006412F4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6412F4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мерный перечен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6412F4">
        <w:rPr>
          <w:rFonts w:ascii="Times New Roman" w:hAnsi="Times New Roman"/>
          <w:color w:val="000000"/>
          <w:spacing w:val="-2"/>
          <w:sz w:val="28"/>
          <w:szCs w:val="28"/>
        </w:rPr>
        <w:t xml:space="preserve"> экзаменов государственной (итоговой) аттестации учащихся 9 классов по профильным предметам.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сентябре 2012 г. было 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>согласова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но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 распределение стимулирующих доплат руководителям ОУ за результати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E2537E">
        <w:rPr>
          <w:rFonts w:ascii="Times New Roman" w:hAnsi="Times New Roman"/>
          <w:color w:val="000000"/>
          <w:spacing w:val="-2"/>
          <w:sz w:val="28"/>
          <w:szCs w:val="28"/>
        </w:rPr>
        <w:t xml:space="preserve">ность труда. </w:t>
      </w:r>
    </w:p>
    <w:p w:rsidR="00147081" w:rsidRDefault="00147081" w:rsidP="00147081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/>
          <w:color w:val="943634"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В целях развития системы независимой общественной оценки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тов деятельности ОУ впервые в этом году за процедурой проведения экзам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нов в новой форме в 9 классах следили 11 общественных наблюдателей. 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щественные наблюдатели были распределены территориальной экзаменац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онной комиссией во все школы. Замечаний от них по соблюдению устано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ленных требований при проведении экзаменов не было.</w:t>
      </w:r>
    </w:p>
    <w:p w:rsidR="00407768" w:rsidRDefault="00407768" w:rsidP="0040776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течение 2012</w:t>
      </w:r>
      <w:r w:rsidR="0075640B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2013 учебного года внесены изменения </w:t>
      </w:r>
      <w:r w:rsidR="009328C8">
        <w:rPr>
          <w:rFonts w:ascii="Times New Roman" w:hAnsi="Times New Roman"/>
          <w:color w:val="000000"/>
          <w:spacing w:val="-2"/>
          <w:sz w:val="28"/>
          <w:szCs w:val="28"/>
        </w:rPr>
        <w:t>и (или) приняты в новой редакции</w:t>
      </w:r>
      <w:r w:rsidR="00722B1F">
        <w:rPr>
          <w:rFonts w:ascii="Times New Roman" w:hAnsi="Times New Roman"/>
          <w:color w:val="000000"/>
          <w:spacing w:val="-2"/>
          <w:sz w:val="28"/>
          <w:szCs w:val="28"/>
        </w:rPr>
        <w:t xml:space="preserve"> 2</w:t>
      </w:r>
      <w:r w:rsidR="00581B86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9328C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нормативны</w:t>
      </w:r>
      <w:r w:rsidR="00581B86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 локальны</w:t>
      </w:r>
      <w:r w:rsidR="00581B86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акт</w:t>
      </w:r>
      <w:r w:rsidR="00581B8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</w:p>
    <w:p w:rsidR="00407768" w:rsidRDefault="00407768" w:rsidP="004A0C2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Административные регламенты по оказанию муниципальных услуг системой образования;</w:t>
      </w:r>
    </w:p>
    <w:p w:rsidR="008F604A" w:rsidRDefault="008F604A" w:rsidP="008F604A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8206B">
        <w:rPr>
          <w:rFonts w:ascii="Times New Roman" w:hAnsi="Times New Roman"/>
          <w:color w:val="000000"/>
          <w:spacing w:val="-2"/>
          <w:sz w:val="28"/>
          <w:szCs w:val="28"/>
        </w:rPr>
        <w:t>Закрепление за образовательными учреждениями территориальных участков для учёта и обеспечения приёма всех детей в возрасте от 6 до 18 лет, подлежащих обучению по основным общеобразовательным программам н</w:t>
      </w:r>
      <w:r w:rsidRPr="0038206B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38206B">
        <w:rPr>
          <w:rFonts w:ascii="Times New Roman" w:hAnsi="Times New Roman"/>
          <w:color w:val="000000"/>
          <w:spacing w:val="-2"/>
          <w:sz w:val="28"/>
          <w:szCs w:val="28"/>
        </w:rPr>
        <w:t>чального общего, основного общего и среднего (полного) общего образования, проживающих на данной территории и имеющих право на получение образ</w:t>
      </w:r>
      <w:r w:rsidRPr="0038206B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38206B">
        <w:rPr>
          <w:rFonts w:ascii="Times New Roman" w:hAnsi="Times New Roman"/>
          <w:color w:val="000000"/>
          <w:spacing w:val="-2"/>
          <w:sz w:val="28"/>
          <w:szCs w:val="28"/>
        </w:rPr>
        <w:t>вания соответствующего уровня;</w:t>
      </w:r>
    </w:p>
    <w:p w:rsidR="008F604A" w:rsidRPr="00843969" w:rsidRDefault="008F604A" w:rsidP="008F604A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3969">
        <w:rPr>
          <w:rFonts w:ascii="Times New Roman" w:hAnsi="Times New Roman"/>
          <w:color w:val="000000"/>
          <w:sz w:val="28"/>
          <w:szCs w:val="28"/>
        </w:rPr>
        <w:t>Инструкци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43969">
        <w:rPr>
          <w:rFonts w:ascii="Times New Roman" w:hAnsi="Times New Roman"/>
          <w:color w:val="000000"/>
          <w:sz w:val="28"/>
          <w:szCs w:val="28"/>
        </w:rPr>
        <w:t xml:space="preserve"> о работе с обращениями граждан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F604A" w:rsidRDefault="008F604A" w:rsidP="008F604A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7401D">
        <w:rPr>
          <w:rFonts w:ascii="Times New Roman" w:hAnsi="Times New Roman"/>
          <w:color w:val="000000"/>
          <w:spacing w:val="-2"/>
          <w:sz w:val="28"/>
          <w:szCs w:val="28"/>
        </w:rPr>
        <w:t>Методика формирования, распределения фонда оплаты труда и расчёта заработной платы работников муниципальных общеобразовательных учре</w:t>
      </w:r>
      <w:r w:rsidRPr="0087401D"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 w:rsidRPr="0087401D">
        <w:rPr>
          <w:rFonts w:ascii="Times New Roman" w:hAnsi="Times New Roman"/>
          <w:color w:val="000000"/>
          <w:spacing w:val="-2"/>
          <w:sz w:val="28"/>
          <w:szCs w:val="28"/>
        </w:rPr>
        <w:t>дений Майского муниципального района;</w:t>
      </w:r>
    </w:p>
    <w:p w:rsidR="00407768" w:rsidRDefault="00407768" w:rsidP="004A0C2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8206B">
        <w:rPr>
          <w:rFonts w:ascii="Times New Roman" w:hAnsi="Times New Roman"/>
          <w:color w:val="000000"/>
          <w:spacing w:val="-2"/>
          <w:sz w:val="28"/>
          <w:szCs w:val="28"/>
        </w:rPr>
        <w:t>Положение о муниципальном учреждении «Управление образования местной администрации Майского муниципального района»;</w:t>
      </w:r>
    </w:p>
    <w:p w:rsidR="00407768" w:rsidRDefault="00407768" w:rsidP="004A0C2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142" w:name="_Toc137460101"/>
      <w:bookmarkStart w:id="143" w:name="_Toc137526380"/>
      <w:bookmarkStart w:id="144" w:name="_Toc137973122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Положение </w:t>
      </w:r>
      <w:r w:rsidRPr="00C23A3D">
        <w:rPr>
          <w:rFonts w:ascii="Times New Roman" w:hAnsi="Times New Roman"/>
          <w:color w:val="000000"/>
          <w:spacing w:val="-2"/>
          <w:sz w:val="28"/>
          <w:szCs w:val="28"/>
        </w:rPr>
        <w:t>о контрольно-управленческой деятельности муниципал</w:t>
      </w:r>
      <w:r w:rsidRPr="00C23A3D"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 w:rsidRPr="00C23A3D">
        <w:rPr>
          <w:rFonts w:ascii="Times New Roman" w:hAnsi="Times New Roman"/>
          <w:color w:val="000000"/>
          <w:spacing w:val="-2"/>
          <w:sz w:val="28"/>
          <w:szCs w:val="28"/>
        </w:rPr>
        <w:t>ного учреждения «Управление образования местной администрации Майского муниципального района»</w:t>
      </w:r>
      <w:bookmarkEnd w:id="142"/>
      <w:bookmarkEnd w:id="143"/>
      <w:bookmarkEnd w:id="144"/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407768" w:rsidRDefault="00407768" w:rsidP="004A0C2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Положение о районном методическом кабинете;</w:t>
      </w:r>
    </w:p>
    <w:p w:rsidR="00407768" w:rsidRDefault="00407768" w:rsidP="004A0C2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Положение о районном методическом объединении;</w:t>
      </w:r>
    </w:p>
    <w:p w:rsidR="00407768" w:rsidRDefault="00407768" w:rsidP="004A0C2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Положение о районном методическом совете;</w:t>
      </w:r>
    </w:p>
    <w:p w:rsidR="00407768" w:rsidRDefault="00407768" w:rsidP="004A0C2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Положение о «Школе дошкольных наук»;</w:t>
      </w:r>
    </w:p>
    <w:p w:rsidR="00407768" w:rsidRDefault="00407768" w:rsidP="004A0C2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Положение о районном экспертном совете;</w:t>
      </w:r>
    </w:p>
    <w:p w:rsidR="00407768" w:rsidRPr="00843969" w:rsidRDefault="00407768" w:rsidP="004A0C2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23A3D">
        <w:rPr>
          <w:rFonts w:ascii="Times New Roman" w:hAnsi="Times New Roman"/>
          <w:color w:val="000000"/>
          <w:spacing w:val="-2"/>
          <w:sz w:val="28"/>
          <w:szCs w:val="28"/>
        </w:rPr>
        <w:t>Положение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23A3D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606670">
        <w:rPr>
          <w:rFonts w:ascii="Times New Roman" w:hAnsi="Times New Roman"/>
          <w:color w:val="000000"/>
          <w:sz w:val="28"/>
          <w:szCs w:val="28"/>
        </w:rPr>
        <w:t xml:space="preserve"> общественн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606670">
        <w:rPr>
          <w:rFonts w:ascii="Times New Roman" w:hAnsi="Times New Roman"/>
          <w:color w:val="000000"/>
          <w:sz w:val="28"/>
          <w:szCs w:val="28"/>
        </w:rPr>
        <w:t xml:space="preserve"> методист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06670">
        <w:rPr>
          <w:rFonts w:ascii="Times New Roman" w:hAnsi="Times New Roman"/>
          <w:color w:val="000000"/>
          <w:sz w:val="28"/>
          <w:szCs w:val="28"/>
        </w:rPr>
        <w:t>-эксперт</w:t>
      </w:r>
      <w:r>
        <w:rPr>
          <w:rFonts w:ascii="Times New Roman" w:hAnsi="Times New Roman"/>
          <w:color w:val="000000"/>
          <w:sz w:val="28"/>
          <w:szCs w:val="28"/>
        </w:rPr>
        <w:t>е;</w:t>
      </w:r>
    </w:p>
    <w:p w:rsidR="00407768" w:rsidRDefault="00407768" w:rsidP="004A0C2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Положение об общественном инспекторе по охране детства в образов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тельных учреждениях района;</w:t>
      </w:r>
    </w:p>
    <w:p w:rsidR="00407768" w:rsidRDefault="00407768" w:rsidP="004A0C2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Положение о конфликтной комиссии;</w:t>
      </w:r>
    </w:p>
    <w:p w:rsidR="00407768" w:rsidRDefault="00407768" w:rsidP="004A0C2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CA18C9">
        <w:rPr>
          <w:rFonts w:ascii="Times New Roman" w:hAnsi="Times New Roman"/>
          <w:color w:val="000000"/>
          <w:spacing w:val="-2"/>
          <w:sz w:val="28"/>
          <w:szCs w:val="28"/>
        </w:rPr>
        <w:t>оложение о проведении служебных проверок в муниципальном у</w:t>
      </w:r>
      <w:r w:rsidRPr="00CA18C9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CA18C9">
        <w:rPr>
          <w:rFonts w:ascii="Times New Roman" w:hAnsi="Times New Roman"/>
          <w:color w:val="000000"/>
          <w:spacing w:val="-2"/>
          <w:sz w:val="28"/>
          <w:szCs w:val="28"/>
        </w:rPr>
        <w:t>реждении «Управление образования местной администрации Майского мун</w:t>
      </w:r>
      <w:r w:rsidRPr="00CA18C9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CA18C9">
        <w:rPr>
          <w:rFonts w:ascii="Times New Roman" w:hAnsi="Times New Roman"/>
          <w:color w:val="000000"/>
          <w:spacing w:val="-2"/>
          <w:sz w:val="28"/>
          <w:szCs w:val="28"/>
        </w:rPr>
        <w:t>ципального района»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407768" w:rsidRDefault="00407768" w:rsidP="004A0C2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Положение об организации индивидуального обучения на дому детей с ограниченными возможностями здоровья;</w:t>
      </w:r>
    </w:p>
    <w:p w:rsidR="00FE16EF" w:rsidRDefault="00407768" w:rsidP="004A0C2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7401D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Положение об отраслевой системе оплаты труда работников муниц</w:t>
      </w:r>
      <w:r w:rsidRPr="0087401D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87401D">
        <w:rPr>
          <w:rFonts w:ascii="Times New Roman" w:hAnsi="Times New Roman"/>
          <w:color w:val="000000"/>
          <w:spacing w:val="-2"/>
          <w:sz w:val="28"/>
          <w:szCs w:val="28"/>
        </w:rPr>
        <w:t>пальных казенных образовательных учреждений Майского муниципального района</w:t>
      </w:r>
      <w:r w:rsidR="00FE16EF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FE16EF" w:rsidRDefault="00FE16EF" w:rsidP="004A0C2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Положение о порядке утверждения уставов, изменений и дополнений к уставам муниципальных образовательных учреждений района;</w:t>
      </w:r>
    </w:p>
    <w:p w:rsidR="008F604A" w:rsidRDefault="00FE16EF" w:rsidP="004A0C2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Положение о порядке экспертизы образовательных программ и прое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тов программ (подпрограмм) развития</w:t>
      </w:r>
      <w:r w:rsidR="008F604A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581B86" w:rsidRPr="0038206B" w:rsidRDefault="00581B86" w:rsidP="00581B86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Примерное положение о группе продленного дня в общеобразовател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ных учреждениях района.</w:t>
      </w:r>
    </w:p>
    <w:p w:rsidR="008F604A" w:rsidRDefault="008F604A" w:rsidP="008F604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Регламент работы Управления образования;</w:t>
      </w:r>
    </w:p>
    <w:p w:rsidR="008F604A" w:rsidRPr="0087401D" w:rsidRDefault="008F604A" w:rsidP="008F604A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Регламент работы комиссии по установлению стимулирующих выплат руководителям общеобразовательных учреждений района.</w:t>
      </w:r>
    </w:p>
    <w:p w:rsidR="00407768" w:rsidRDefault="00407768" w:rsidP="0040776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8206B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Разработаны </w:t>
      </w:r>
      <w:r w:rsidR="002013A8">
        <w:rPr>
          <w:rFonts w:ascii="Times New Roman" w:hAnsi="Times New Roman"/>
          <w:color w:val="000000"/>
          <w:spacing w:val="-2"/>
          <w:sz w:val="28"/>
          <w:szCs w:val="28"/>
        </w:rPr>
        <w:t xml:space="preserve">4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новы</w:t>
      </w:r>
      <w:r w:rsidR="002013A8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нормативны</w:t>
      </w:r>
      <w:r w:rsidR="002013A8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 локальны</w:t>
      </w:r>
      <w:r w:rsidR="002013A8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акт</w:t>
      </w:r>
      <w:r w:rsidR="002013A8"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407768" w:rsidRDefault="00407768" w:rsidP="008F604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Положение об организации и проведении конкурса на замещение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кантной должности руководителя муниципального образовательного учре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дения</w:t>
      </w:r>
      <w:r w:rsidR="00AA3F70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AA3F70" w:rsidRPr="00AA3F70" w:rsidRDefault="00AA3F70" w:rsidP="008F604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A3F70">
        <w:rPr>
          <w:rFonts w:ascii="Times New Roman" w:hAnsi="Times New Roman"/>
          <w:color w:val="000000"/>
          <w:spacing w:val="-2"/>
          <w:sz w:val="28"/>
          <w:szCs w:val="28"/>
        </w:rPr>
        <w:t>Положение о порядке и условиях проведения аттестации руководит</w:t>
      </w:r>
      <w:r w:rsidRPr="00AA3F70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AA3F70">
        <w:rPr>
          <w:rFonts w:ascii="Times New Roman" w:hAnsi="Times New Roman"/>
          <w:color w:val="000000"/>
          <w:spacing w:val="-2"/>
          <w:sz w:val="28"/>
          <w:szCs w:val="28"/>
        </w:rPr>
        <w:t>лей муниципальных образовательных учреждений на соответствие занима</w:t>
      </w:r>
      <w:r w:rsidRPr="00AA3F70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AA3F70">
        <w:rPr>
          <w:rFonts w:ascii="Times New Roman" w:hAnsi="Times New Roman"/>
          <w:color w:val="000000"/>
          <w:spacing w:val="-2"/>
          <w:sz w:val="28"/>
          <w:szCs w:val="28"/>
        </w:rPr>
        <w:t>мой должности;</w:t>
      </w:r>
    </w:p>
    <w:p w:rsidR="00AA3F70" w:rsidRPr="00AA3F70" w:rsidRDefault="00AA3F70" w:rsidP="008F604A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A3F70">
        <w:rPr>
          <w:rFonts w:ascii="Times New Roman" w:hAnsi="Times New Roman"/>
          <w:color w:val="000000"/>
          <w:spacing w:val="-2"/>
          <w:sz w:val="28"/>
          <w:szCs w:val="28"/>
        </w:rPr>
        <w:t>Положение о муниципальной аттестационной комиссии по аттестации руководителей муниципал</w:t>
      </w:r>
      <w:r w:rsidR="009F0659">
        <w:rPr>
          <w:rFonts w:ascii="Times New Roman" w:hAnsi="Times New Roman"/>
          <w:color w:val="000000"/>
          <w:spacing w:val="-2"/>
          <w:sz w:val="28"/>
          <w:szCs w:val="28"/>
        </w:rPr>
        <w:t>ьных образовательных учреждений;</w:t>
      </w:r>
    </w:p>
    <w:p w:rsidR="00E935D2" w:rsidRDefault="00E935D2" w:rsidP="00E935D2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43969">
        <w:rPr>
          <w:rFonts w:ascii="Times New Roman" w:hAnsi="Times New Roman"/>
          <w:color w:val="000000"/>
          <w:spacing w:val="-2"/>
          <w:sz w:val="28"/>
          <w:szCs w:val="28"/>
        </w:rPr>
        <w:t>Порядок осуществления контроля за реализацией программ, подпр</w:t>
      </w:r>
      <w:r w:rsidRPr="00843969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43969">
        <w:rPr>
          <w:rFonts w:ascii="Times New Roman" w:hAnsi="Times New Roman"/>
          <w:color w:val="000000"/>
          <w:spacing w:val="-2"/>
          <w:sz w:val="28"/>
          <w:szCs w:val="28"/>
        </w:rPr>
        <w:t>грамм и перспективных планов</w:t>
      </w:r>
      <w:r w:rsidR="00581B86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07768" w:rsidRPr="00163F82" w:rsidRDefault="00407768" w:rsidP="004077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>За отчетный период (по состоянию на 1</w:t>
      </w:r>
      <w:r w:rsidR="008647BE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июля 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 г.) Управлением о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>разования было издано</w:t>
      </w:r>
      <w:r w:rsidR="008647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E710A">
        <w:rPr>
          <w:rFonts w:ascii="Times New Roman" w:hAnsi="Times New Roman"/>
          <w:color w:val="000000"/>
          <w:spacing w:val="-2"/>
          <w:sz w:val="28"/>
          <w:szCs w:val="28"/>
        </w:rPr>
        <w:t>428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приказ</w:t>
      </w:r>
      <w:r w:rsidR="004C143A"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основной деятельности, подготовл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>ны: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76CEC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="00776CEC" w:rsidRPr="00776CEC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>проект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постановления и </w:t>
      </w:r>
      <w:r w:rsidRPr="009D21A4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776CEC" w:rsidRPr="009D21A4">
        <w:rPr>
          <w:rFonts w:ascii="Times New Roman" w:hAnsi="Times New Roman"/>
          <w:color w:val="000000"/>
          <w:spacing w:val="-2"/>
          <w:sz w:val="28"/>
          <w:szCs w:val="28"/>
        </w:rPr>
        <w:t>85</w:t>
      </w:r>
      <w:r w:rsidRPr="009D21A4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проект</w:t>
      </w:r>
      <w:r w:rsidR="00776CEC" w:rsidRPr="009D21A4"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 распоряжений главы местной администрации Майского муниципального района, из них </w:t>
      </w:r>
      <w:r w:rsidR="00776CEC">
        <w:rPr>
          <w:rFonts w:ascii="Times New Roman" w:hAnsi="Times New Roman"/>
          <w:color w:val="000000"/>
          <w:spacing w:val="-2"/>
          <w:sz w:val="28"/>
          <w:szCs w:val="28"/>
        </w:rPr>
        <w:t>88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вопросам опеки над несовершеннолетними, направлено в адрес различных организаций, ведомств, учреждений и физических лиц </w:t>
      </w:r>
      <w:r w:rsidR="00344041">
        <w:rPr>
          <w:rFonts w:ascii="Times New Roman" w:hAnsi="Times New Roman"/>
          <w:color w:val="000000"/>
          <w:spacing w:val="-2"/>
          <w:sz w:val="28"/>
          <w:szCs w:val="28"/>
        </w:rPr>
        <w:t xml:space="preserve">1595 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>исходящи</w:t>
      </w:r>
      <w:r w:rsidR="00344041"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 документ</w:t>
      </w:r>
      <w:r w:rsidR="00344041"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07768" w:rsidRDefault="00407768" w:rsidP="00A34F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Анализ работы с обращением граждан показал, что за учебный год в </w:t>
      </w:r>
      <w:r w:rsidR="00973ECD">
        <w:rPr>
          <w:rFonts w:ascii="Times New Roman" w:hAnsi="Times New Roman"/>
          <w:color w:val="000000"/>
          <w:spacing w:val="-2"/>
          <w:sz w:val="28"/>
          <w:szCs w:val="28"/>
        </w:rPr>
        <w:t xml:space="preserve">Управление образования 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поступило </w:t>
      </w:r>
      <w:r w:rsidR="00E252AA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 заявлени</w:t>
      </w:r>
      <w:r w:rsidR="00E252AA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 приеме у начальника по предварительной записи было </w:t>
      </w:r>
      <w:r w:rsidR="00E252AA">
        <w:rPr>
          <w:rFonts w:ascii="Times New Roman" w:hAnsi="Times New Roman"/>
          <w:color w:val="000000"/>
          <w:spacing w:val="-2"/>
          <w:sz w:val="28"/>
          <w:szCs w:val="28"/>
        </w:rPr>
        <w:t xml:space="preserve">3 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человека. Все они были зарегистрированы, по обращениям заведены карточки личного приема граждан. </w:t>
      </w:r>
      <w:r w:rsidR="00A34FDA" w:rsidRPr="00163F82">
        <w:rPr>
          <w:rFonts w:ascii="Times New Roman" w:hAnsi="Times New Roman"/>
          <w:color w:val="000000"/>
          <w:spacing w:val="-2"/>
          <w:sz w:val="28"/>
          <w:szCs w:val="28"/>
        </w:rPr>
        <w:t>Кроме того в теч</w:t>
      </w:r>
      <w:r w:rsidR="00A34FDA" w:rsidRPr="00163F82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A34FDA"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учебного года </w:t>
      </w:r>
      <w:r w:rsidR="00A34FDA" w:rsidRPr="00E252AA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A34FDA"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 человек обратились в </w:t>
      </w:r>
      <w:r w:rsidR="00973ECD">
        <w:rPr>
          <w:rFonts w:ascii="Times New Roman" w:hAnsi="Times New Roman"/>
          <w:color w:val="000000"/>
          <w:spacing w:val="-2"/>
          <w:sz w:val="28"/>
          <w:szCs w:val="28"/>
        </w:rPr>
        <w:t>Управление образования</w:t>
      </w:r>
      <w:r w:rsidR="00A34FDA"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вопр</w:t>
      </w:r>
      <w:r w:rsidR="00A34FDA" w:rsidRPr="00163F82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="00A34FDA" w:rsidRPr="00163F82">
        <w:rPr>
          <w:rFonts w:ascii="Times New Roman" w:hAnsi="Times New Roman"/>
          <w:color w:val="000000"/>
          <w:spacing w:val="-2"/>
          <w:sz w:val="28"/>
          <w:szCs w:val="28"/>
        </w:rPr>
        <w:t>сам трудоустройства</w:t>
      </w:r>
      <w:r w:rsidR="00A34FDA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На все обращения граждане получили </w:t>
      </w:r>
      <w:r w:rsidR="00C40F4F">
        <w:rPr>
          <w:rFonts w:ascii="Times New Roman" w:hAnsi="Times New Roman"/>
          <w:color w:val="000000"/>
          <w:spacing w:val="-2"/>
          <w:sz w:val="28"/>
          <w:szCs w:val="28"/>
        </w:rPr>
        <w:t xml:space="preserve">удовлетворившие их </w:t>
      </w:r>
      <w:r w:rsidRPr="00163F82">
        <w:rPr>
          <w:rFonts w:ascii="Times New Roman" w:hAnsi="Times New Roman"/>
          <w:color w:val="000000"/>
          <w:spacing w:val="-2"/>
          <w:sz w:val="28"/>
          <w:szCs w:val="28"/>
        </w:rPr>
        <w:t xml:space="preserve">ответы. </w:t>
      </w:r>
    </w:p>
    <w:p w:rsidR="005624C6" w:rsidRDefault="005624C6" w:rsidP="00205068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bookmarkStart w:id="145" w:name="_Toc362263798"/>
    </w:p>
    <w:p w:rsidR="0067558C" w:rsidRDefault="00D321D5" w:rsidP="00205068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D321D5">
        <w:rPr>
          <w:rFonts w:ascii="Times New Roman" w:hAnsi="Times New Roman"/>
          <w:caps/>
          <w:color w:val="auto"/>
        </w:rPr>
        <w:t>7</w:t>
      </w:r>
      <w:r w:rsidR="0083023D" w:rsidRPr="00D321D5">
        <w:rPr>
          <w:rFonts w:ascii="Times New Roman" w:hAnsi="Times New Roman"/>
          <w:caps/>
          <w:color w:val="auto"/>
        </w:rPr>
        <w:t xml:space="preserve">. Результаты деятельности </w:t>
      </w:r>
    </w:p>
    <w:p w:rsidR="0083023D" w:rsidRPr="00D321D5" w:rsidRDefault="005624C6" w:rsidP="00205068">
      <w:pPr>
        <w:pStyle w:val="1"/>
        <w:spacing w:before="0" w:line="240" w:lineRule="auto"/>
        <w:jc w:val="center"/>
        <w:rPr>
          <w:rFonts w:ascii="Times New Roman" w:hAnsi="Times New Roman"/>
          <w:b w:val="0"/>
          <w:caps/>
          <w:color w:val="auto"/>
        </w:rPr>
      </w:pPr>
      <w:r>
        <w:rPr>
          <w:rFonts w:ascii="Times New Roman" w:hAnsi="Times New Roman"/>
          <w:caps/>
          <w:color w:val="auto"/>
        </w:rPr>
        <w:t xml:space="preserve">МУНИЦИПАЛЬНОЙ </w:t>
      </w:r>
      <w:r w:rsidR="0083023D" w:rsidRPr="00D321D5">
        <w:rPr>
          <w:rFonts w:ascii="Times New Roman" w:hAnsi="Times New Roman"/>
          <w:caps/>
          <w:color w:val="auto"/>
        </w:rPr>
        <w:t>системы образования</w:t>
      </w:r>
      <w:bookmarkEnd w:id="82"/>
      <w:bookmarkEnd w:id="145"/>
    </w:p>
    <w:p w:rsidR="006F4600" w:rsidRPr="00A73DAB" w:rsidRDefault="006F4600" w:rsidP="00E93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65C87" w:rsidRPr="00176220" w:rsidRDefault="00865C87" w:rsidP="00865C87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220">
        <w:rPr>
          <w:rFonts w:ascii="Times New Roman" w:hAnsi="Times New Roman"/>
          <w:sz w:val="28"/>
          <w:szCs w:val="28"/>
        </w:rPr>
        <w:t>В 2013 году основное общее образование завершили 395 обучающихся 9 классов 97% по сравнению с прошлым годом. По результатам государстве</w:t>
      </w:r>
      <w:r w:rsidRPr="00176220">
        <w:rPr>
          <w:rFonts w:ascii="Times New Roman" w:hAnsi="Times New Roman"/>
          <w:sz w:val="28"/>
          <w:szCs w:val="28"/>
        </w:rPr>
        <w:t>н</w:t>
      </w:r>
      <w:r w:rsidRPr="00176220">
        <w:rPr>
          <w:rFonts w:ascii="Times New Roman" w:hAnsi="Times New Roman"/>
          <w:sz w:val="28"/>
          <w:szCs w:val="28"/>
        </w:rPr>
        <w:lastRenderedPageBreak/>
        <w:t>ной (итоговой) аттестации 32 (8,4%, что на 0,2% меньше, чем в прошлом г</w:t>
      </w:r>
      <w:r w:rsidRPr="00176220">
        <w:rPr>
          <w:rFonts w:ascii="Times New Roman" w:hAnsi="Times New Roman"/>
          <w:sz w:val="28"/>
          <w:szCs w:val="28"/>
        </w:rPr>
        <w:t>о</w:t>
      </w:r>
      <w:r w:rsidRPr="00176220">
        <w:rPr>
          <w:rFonts w:ascii="Times New Roman" w:hAnsi="Times New Roman"/>
          <w:sz w:val="28"/>
          <w:szCs w:val="28"/>
        </w:rPr>
        <w:t xml:space="preserve">ду) девятиклассника получили аттестаты с отличием </w:t>
      </w:r>
      <w:r w:rsidRPr="00176220">
        <w:rPr>
          <w:rFonts w:ascii="Times New Roman" w:hAnsi="Times New Roman"/>
          <w:bCs/>
          <w:color w:val="993300"/>
          <w:sz w:val="28"/>
          <w:szCs w:val="28"/>
        </w:rPr>
        <w:t xml:space="preserve">(приложение </w:t>
      </w:r>
      <w:r>
        <w:rPr>
          <w:rFonts w:ascii="Times New Roman" w:hAnsi="Times New Roman"/>
          <w:bCs/>
          <w:color w:val="993300"/>
          <w:sz w:val="28"/>
          <w:szCs w:val="28"/>
        </w:rPr>
        <w:t>1</w:t>
      </w:r>
      <w:r w:rsidR="0086546B">
        <w:rPr>
          <w:rFonts w:ascii="Times New Roman" w:hAnsi="Times New Roman"/>
          <w:bCs/>
          <w:color w:val="993300"/>
          <w:sz w:val="28"/>
          <w:szCs w:val="28"/>
        </w:rPr>
        <w:t>8</w:t>
      </w:r>
      <w:r w:rsidRPr="00176220">
        <w:rPr>
          <w:rFonts w:ascii="Times New Roman" w:hAnsi="Times New Roman"/>
          <w:bCs/>
          <w:color w:val="993300"/>
          <w:sz w:val="28"/>
          <w:szCs w:val="28"/>
        </w:rPr>
        <w:t xml:space="preserve">, </w:t>
      </w:r>
      <w:r w:rsidR="0086546B">
        <w:rPr>
          <w:rFonts w:ascii="Times New Roman" w:hAnsi="Times New Roman"/>
          <w:bCs/>
          <w:color w:val="993300"/>
          <w:sz w:val="28"/>
          <w:szCs w:val="28"/>
        </w:rPr>
        <w:t>19</w:t>
      </w:r>
      <w:r w:rsidRPr="00176220">
        <w:rPr>
          <w:rFonts w:ascii="Times New Roman" w:hAnsi="Times New Roman"/>
          <w:bCs/>
          <w:color w:val="993300"/>
          <w:sz w:val="28"/>
          <w:szCs w:val="28"/>
        </w:rPr>
        <w:t>)</w:t>
      </w:r>
      <w:r w:rsidRPr="00176220">
        <w:rPr>
          <w:rFonts w:ascii="Times New Roman" w:hAnsi="Times New Roman"/>
          <w:sz w:val="28"/>
          <w:szCs w:val="28"/>
        </w:rPr>
        <w:t xml:space="preserve">. </w:t>
      </w:r>
    </w:p>
    <w:p w:rsidR="00865C87" w:rsidRPr="009D14FA" w:rsidRDefault="00865C87" w:rsidP="006755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4FA">
        <w:rPr>
          <w:rFonts w:ascii="Times New Roman" w:hAnsi="Times New Roman"/>
          <w:sz w:val="28"/>
          <w:szCs w:val="28"/>
        </w:rPr>
        <w:t>С целью подготовки учащихся 9 классов к экзамену в новой форме ЕГЭ, ознакомления их с процедурой проведения и приобретения ими определе</w:t>
      </w:r>
      <w:r w:rsidRPr="009D14FA">
        <w:rPr>
          <w:rFonts w:ascii="Times New Roman" w:hAnsi="Times New Roman"/>
          <w:sz w:val="28"/>
          <w:szCs w:val="28"/>
        </w:rPr>
        <w:t>н</w:t>
      </w:r>
      <w:r w:rsidRPr="009D14FA">
        <w:rPr>
          <w:rFonts w:ascii="Times New Roman" w:hAnsi="Times New Roman"/>
          <w:sz w:val="28"/>
          <w:szCs w:val="28"/>
        </w:rPr>
        <w:t>ных навыков работы с заданиями в тестовой форме и бланками, а также практической отработки членами предметной комиссии проверки работ по принятым критериям, 25 апреля во всех общеобразовательных учреждениях района был проведен репетиционный экзамен по математике в новой форме для учащихся 9 классов по материалам, разработанным на основании дем</w:t>
      </w:r>
      <w:r w:rsidRPr="009D14FA">
        <w:rPr>
          <w:rFonts w:ascii="Times New Roman" w:hAnsi="Times New Roman"/>
          <w:sz w:val="28"/>
          <w:szCs w:val="28"/>
        </w:rPr>
        <w:t>о</w:t>
      </w:r>
      <w:r w:rsidRPr="009D14FA">
        <w:rPr>
          <w:rFonts w:ascii="Times New Roman" w:hAnsi="Times New Roman"/>
          <w:sz w:val="28"/>
          <w:szCs w:val="28"/>
        </w:rPr>
        <w:t>версий 2013 года. Контрольную работу выполняли 373 (97,4%) учащихся 9 классов. 32 (8.6%) учащихся не справились с предложенным заданием и п</w:t>
      </w:r>
      <w:r w:rsidRPr="009D14FA">
        <w:rPr>
          <w:rFonts w:ascii="Times New Roman" w:hAnsi="Times New Roman"/>
          <w:sz w:val="28"/>
          <w:szCs w:val="28"/>
        </w:rPr>
        <w:t>о</w:t>
      </w:r>
      <w:r w:rsidRPr="009D14FA">
        <w:rPr>
          <w:rFonts w:ascii="Times New Roman" w:hAnsi="Times New Roman"/>
          <w:sz w:val="28"/>
          <w:szCs w:val="28"/>
        </w:rPr>
        <w:t>казали низкий уровень подготовки по предмету «Математика». Качество знаний по району составило: «Алгебра» –  76,2%, «Геометрия» – 34%, «М</w:t>
      </w:r>
      <w:r w:rsidRPr="009D14FA">
        <w:rPr>
          <w:rFonts w:ascii="Times New Roman" w:hAnsi="Times New Roman"/>
          <w:sz w:val="28"/>
          <w:szCs w:val="28"/>
        </w:rPr>
        <w:t>а</w:t>
      </w:r>
      <w:r w:rsidRPr="009D14FA">
        <w:rPr>
          <w:rFonts w:ascii="Times New Roman" w:hAnsi="Times New Roman"/>
          <w:sz w:val="28"/>
          <w:szCs w:val="28"/>
        </w:rPr>
        <w:t xml:space="preserve">тематика» - 37,3%. Средний балл, набранный по «Математике» – 13,8, из максимально возможного количества баллов 38, и средняя оценка – 3,4.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зультаты работы были обсуждены на совещании руководителей школ, в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разовательных учреждениях были проведены мероприятия по повышению успеваемости и качества знаний.</w:t>
      </w:r>
    </w:p>
    <w:p w:rsidR="00865C87" w:rsidRPr="00A73DAB" w:rsidRDefault="00865C87" w:rsidP="00865C87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/>
          <w:color w:val="943634"/>
          <w:sz w:val="28"/>
          <w:szCs w:val="28"/>
          <w:highlight w:val="yellow"/>
        </w:rPr>
      </w:pPr>
      <w:r w:rsidRPr="009D14FA">
        <w:rPr>
          <w:rFonts w:ascii="Times New Roman" w:hAnsi="Times New Roman"/>
          <w:sz w:val="28"/>
          <w:szCs w:val="28"/>
        </w:rPr>
        <w:t xml:space="preserve"> В</w:t>
      </w:r>
      <w:r w:rsidRPr="00176220">
        <w:rPr>
          <w:rFonts w:ascii="Times New Roman" w:hAnsi="Times New Roman"/>
          <w:sz w:val="28"/>
          <w:szCs w:val="28"/>
        </w:rPr>
        <w:t>се выпускники 9 классов в этом году сдавали обязательные экзамены по математике и русскому языку в новой форме тестирования.</w:t>
      </w:r>
      <w:r w:rsidRPr="00176220">
        <w:rPr>
          <w:rFonts w:ascii="Times New Roman" w:hAnsi="Times New Roman"/>
          <w:bCs/>
          <w:sz w:val="28"/>
          <w:szCs w:val="28"/>
        </w:rPr>
        <w:t xml:space="preserve"> Экзамены по выбору в новой форме по восьми предметам (физика, география, химия, би</w:t>
      </w:r>
      <w:r w:rsidRPr="00176220">
        <w:rPr>
          <w:rFonts w:ascii="Times New Roman" w:hAnsi="Times New Roman"/>
          <w:bCs/>
          <w:sz w:val="28"/>
          <w:szCs w:val="28"/>
        </w:rPr>
        <w:t>о</w:t>
      </w:r>
      <w:r w:rsidRPr="00176220">
        <w:rPr>
          <w:rFonts w:ascii="Times New Roman" w:hAnsi="Times New Roman"/>
          <w:bCs/>
          <w:sz w:val="28"/>
          <w:szCs w:val="28"/>
        </w:rPr>
        <w:t xml:space="preserve">логия, история, обществознание, информатика, литература) прошли 369 (96,3%, </w:t>
      </w:r>
      <w:r w:rsidRPr="00176220">
        <w:rPr>
          <w:rFonts w:ascii="Times New Roman" w:hAnsi="Times New Roman"/>
          <w:sz w:val="28"/>
          <w:szCs w:val="28"/>
        </w:rPr>
        <w:t>что на 0,6% больше, чем в прошлом году</w:t>
      </w:r>
      <w:r w:rsidRPr="00176220">
        <w:rPr>
          <w:rFonts w:ascii="Times New Roman" w:hAnsi="Times New Roman"/>
          <w:bCs/>
          <w:sz w:val="28"/>
          <w:szCs w:val="28"/>
        </w:rPr>
        <w:t>) выпускников из всех о</w:t>
      </w:r>
      <w:r w:rsidRPr="00176220">
        <w:rPr>
          <w:rFonts w:ascii="Times New Roman" w:hAnsi="Times New Roman"/>
          <w:bCs/>
          <w:sz w:val="28"/>
          <w:szCs w:val="28"/>
        </w:rPr>
        <w:t>б</w:t>
      </w:r>
      <w:r w:rsidRPr="00176220">
        <w:rPr>
          <w:rFonts w:ascii="Times New Roman" w:hAnsi="Times New Roman"/>
          <w:bCs/>
          <w:sz w:val="28"/>
          <w:szCs w:val="28"/>
        </w:rPr>
        <w:t>щеобразовательных школ района. Экзамены по выбору по двум предметам сдали 367 (95,8%, что на 3,4% больше, чем в прошлом году) выпускников.</w:t>
      </w:r>
      <w:r w:rsidRPr="00176220">
        <w:rPr>
          <w:rFonts w:ascii="Times New Roman" w:hAnsi="Times New Roman"/>
          <w:sz w:val="28"/>
          <w:szCs w:val="28"/>
        </w:rPr>
        <w:t xml:space="preserve"> Сдавали два экзамена по выбору в новой форме все выпускники  МОУ СОШ № 2 г. Майского, МОУ «СОШ № 3 с углубленным изучением отдельных предметов г. Майского», МОУ СОШ № 5 г. Майского, МОУ СОШ № 6 с. О</w:t>
      </w:r>
      <w:r w:rsidRPr="00176220">
        <w:rPr>
          <w:rFonts w:ascii="Times New Roman" w:hAnsi="Times New Roman"/>
          <w:sz w:val="28"/>
          <w:szCs w:val="28"/>
        </w:rPr>
        <w:t>к</w:t>
      </w:r>
      <w:r w:rsidRPr="00176220">
        <w:rPr>
          <w:rFonts w:ascii="Times New Roman" w:hAnsi="Times New Roman"/>
          <w:sz w:val="28"/>
          <w:szCs w:val="28"/>
        </w:rPr>
        <w:t>тябрьского, МОУ СОШ № 9 ст. Александровской и МОУ СОШ № 14 г. Ма</w:t>
      </w:r>
      <w:r w:rsidRPr="00176220">
        <w:rPr>
          <w:rFonts w:ascii="Times New Roman" w:hAnsi="Times New Roman"/>
          <w:sz w:val="28"/>
          <w:szCs w:val="28"/>
        </w:rPr>
        <w:t>й</w:t>
      </w:r>
      <w:r w:rsidRPr="00176220">
        <w:rPr>
          <w:rFonts w:ascii="Times New Roman" w:hAnsi="Times New Roman"/>
          <w:sz w:val="28"/>
          <w:szCs w:val="28"/>
        </w:rPr>
        <w:t>ского</w:t>
      </w:r>
      <w:r w:rsidRPr="00ED490F">
        <w:rPr>
          <w:rFonts w:ascii="Times New Roman" w:hAnsi="Times New Roman"/>
          <w:sz w:val="28"/>
          <w:szCs w:val="28"/>
        </w:rPr>
        <w:t>. Экзамен по литературе входит в перечень предметов по выбору в н</w:t>
      </w:r>
      <w:r w:rsidRPr="00ED490F">
        <w:rPr>
          <w:rFonts w:ascii="Times New Roman" w:hAnsi="Times New Roman"/>
          <w:sz w:val="28"/>
          <w:szCs w:val="28"/>
        </w:rPr>
        <w:t>о</w:t>
      </w:r>
      <w:r w:rsidRPr="00ED490F">
        <w:rPr>
          <w:rFonts w:ascii="Times New Roman" w:hAnsi="Times New Roman"/>
          <w:sz w:val="28"/>
          <w:szCs w:val="28"/>
        </w:rPr>
        <w:t xml:space="preserve">вой форме с прошлого года, в прошлом году его сдавал 1 выпускник МОУ «Гимназия № </w:t>
      </w:r>
      <w:smartTag w:uri="urn:schemas-microsoft-com:office:smarttags" w:element="metricconverter">
        <w:smartTagPr>
          <w:attr w:name="ProductID" w:val="1 г"/>
        </w:smartTagPr>
        <w:r w:rsidRPr="00ED490F">
          <w:rPr>
            <w:rFonts w:ascii="Times New Roman" w:hAnsi="Times New Roman"/>
            <w:sz w:val="28"/>
            <w:szCs w:val="28"/>
          </w:rPr>
          <w:t>1 г</w:t>
        </w:r>
      </w:smartTag>
      <w:r w:rsidRPr="00ED490F">
        <w:rPr>
          <w:rFonts w:ascii="Times New Roman" w:hAnsi="Times New Roman"/>
          <w:sz w:val="28"/>
          <w:szCs w:val="28"/>
        </w:rPr>
        <w:t>. Майского», в этом году –</w:t>
      </w:r>
      <w:r>
        <w:rPr>
          <w:rFonts w:ascii="Times New Roman" w:hAnsi="Times New Roman"/>
          <w:sz w:val="28"/>
          <w:szCs w:val="28"/>
        </w:rPr>
        <w:t xml:space="preserve"> 18 </w:t>
      </w:r>
      <w:r w:rsidRPr="00ED490F">
        <w:rPr>
          <w:rFonts w:ascii="Times New Roman" w:hAnsi="Times New Roman"/>
          <w:sz w:val="28"/>
          <w:szCs w:val="28"/>
        </w:rPr>
        <w:t>выпускников гимназии</w:t>
      </w:r>
      <w:r w:rsidRPr="0086546B">
        <w:rPr>
          <w:rFonts w:ascii="Times New Roman" w:hAnsi="Times New Roman"/>
          <w:sz w:val="28"/>
          <w:szCs w:val="28"/>
        </w:rPr>
        <w:t>. Н</w:t>
      </w:r>
      <w:r w:rsidRPr="00002F3B">
        <w:rPr>
          <w:rFonts w:ascii="Times New Roman" w:hAnsi="Times New Roman"/>
          <w:sz w:val="28"/>
          <w:szCs w:val="28"/>
        </w:rPr>
        <w:t>а</w:t>
      </w:r>
      <w:r w:rsidRPr="00002F3B">
        <w:rPr>
          <w:rFonts w:ascii="Times New Roman" w:hAnsi="Times New Roman"/>
          <w:sz w:val="28"/>
          <w:szCs w:val="28"/>
        </w:rPr>
        <w:t>и</w:t>
      </w:r>
      <w:r w:rsidRPr="00002F3B">
        <w:rPr>
          <w:rFonts w:ascii="Times New Roman" w:hAnsi="Times New Roman"/>
          <w:sz w:val="28"/>
          <w:szCs w:val="28"/>
        </w:rPr>
        <w:t>большее количество выпускников сдали экзамены по обществознанию (53,3%), биологии (32,1%) и географии (30,8%), также как и в прошлые годы</w:t>
      </w:r>
      <w:r>
        <w:rPr>
          <w:rFonts w:ascii="Times New Roman" w:hAnsi="Times New Roman"/>
          <w:sz w:val="28"/>
          <w:szCs w:val="28"/>
        </w:rPr>
        <w:t>.</w:t>
      </w:r>
      <w:r w:rsidRPr="00002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 по иностранному языку не сдавал никто за все время проведения ГИА в новой форме.  Наибольшее количество предметов по выбору сдавали выпускники </w:t>
      </w:r>
      <w:r w:rsidRPr="00ED490F">
        <w:rPr>
          <w:rFonts w:ascii="Times New Roman" w:hAnsi="Times New Roman"/>
          <w:sz w:val="28"/>
          <w:szCs w:val="28"/>
        </w:rPr>
        <w:t xml:space="preserve">МОУ «Гимназия № </w:t>
      </w:r>
      <w:smartTag w:uri="urn:schemas-microsoft-com:office:smarttags" w:element="metricconverter">
        <w:smartTagPr>
          <w:attr w:name="ProductID" w:val="1 г"/>
        </w:smartTagPr>
        <w:r w:rsidRPr="00ED490F">
          <w:rPr>
            <w:rFonts w:ascii="Times New Roman" w:hAnsi="Times New Roman"/>
            <w:sz w:val="28"/>
            <w:szCs w:val="28"/>
          </w:rPr>
          <w:t>1 г</w:t>
        </w:r>
      </w:smartTag>
      <w:r w:rsidRPr="00ED490F">
        <w:rPr>
          <w:rFonts w:ascii="Times New Roman" w:hAnsi="Times New Roman"/>
          <w:sz w:val="28"/>
          <w:szCs w:val="28"/>
        </w:rPr>
        <w:t>. Майского»</w:t>
      </w:r>
      <w:r>
        <w:rPr>
          <w:rFonts w:ascii="Times New Roman" w:hAnsi="Times New Roman"/>
          <w:sz w:val="28"/>
          <w:szCs w:val="28"/>
        </w:rPr>
        <w:t xml:space="preserve"> (8 предметов), МОУ СОШ № 14 г. Майского (5 предметов)</w:t>
      </w:r>
      <w:r w:rsidRPr="00002F3B">
        <w:rPr>
          <w:rFonts w:ascii="Times New Roman" w:hAnsi="Times New Roman"/>
          <w:bCs/>
          <w:color w:val="993300"/>
          <w:sz w:val="28"/>
          <w:szCs w:val="28"/>
        </w:rPr>
        <w:t xml:space="preserve"> (приложение </w:t>
      </w:r>
      <w:r w:rsidR="0086546B">
        <w:rPr>
          <w:rFonts w:ascii="Times New Roman" w:hAnsi="Times New Roman"/>
          <w:bCs/>
          <w:color w:val="993300"/>
          <w:sz w:val="28"/>
          <w:szCs w:val="28"/>
        </w:rPr>
        <w:t>20</w:t>
      </w:r>
      <w:r>
        <w:rPr>
          <w:rFonts w:ascii="Times New Roman" w:hAnsi="Times New Roman"/>
          <w:bCs/>
          <w:color w:val="993300"/>
          <w:sz w:val="28"/>
          <w:szCs w:val="28"/>
        </w:rPr>
        <w:t xml:space="preserve">, </w:t>
      </w:r>
      <w:r w:rsidR="0086546B">
        <w:rPr>
          <w:rFonts w:ascii="Times New Roman" w:hAnsi="Times New Roman"/>
          <w:bCs/>
          <w:color w:val="993300"/>
          <w:sz w:val="28"/>
          <w:szCs w:val="28"/>
        </w:rPr>
        <w:t>21, 22</w:t>
      </w:r>
      <w:r w:rsidRPr="00133FAF">
        <w:rPr>
          <w:rFonts w:ascii="Times New Roman" w:hAnsi="Times New Roman"/>
          <w:bCs/>
          <w:color w:val="993300"/>
          <w:sz w:val="28"/>
          <w:szCs w:val="28"/>
        </w:rPr>
        <w:t>)</w:t>
      </w:r>
      <w:r w:rsidRPr="00133FAF">
        <w:rPr>
          <w:rFonts w:ascii="Times New Roman" w:hAnsi="Times New Roman"/>
          <w:bCs/>
          <w:sz w:val="28"/>
          <w:szCs w:val="28"/>
        </w:rPr>
        <w:t>.</w:t>
      </w:r>
      <w:r w:rsidRPr="00002F3B">
        <w:rPr>
          <w:rFonts w:ascii="Times New Roman" w:hAnsi="Times New Roman"/>
          <w:sz w:val="28"/>
          <w:szCs w:val="28"/>
        </w:rPr>
        <w:t xml:space="preserve"> </w:t>
      </w:r>
      <w:r w:rsidRPr="00B016EE">
        <w:rPr>
          <w:rFonts w:ascii="Times New Roman" w:hAnsi="Times New Roman"/>
          <w:bCs/>
          <w:sz w:val="28"/>
          <w:szCs w:val="28"/>
        </w:rPr>
        <w:t>Успеваемость по всем предметам составила 100%, качество знаний по математике – 57,4%, русск</w:t>
      </w:r>
      <w:r w:rsidRPr="00B016EE">
        <w:rPr>
          <w:rFonts w:ascii="Times New Roman" w:hAnsi="Times New Roman"/>
          <w:bCs/>
          <w:sz w:val="28"/>
          <w:szCs w:val="28"/>
        </w:rPr>
        <w:t>о</w:t>
      </w:r>
      <w:r w:rsidRPr="00B016EE">
        <w:rPr>
          <w:rFonts w:ascii="Times New Roman" w:hAnsi="Times New Roman"/>
          <w:bCs/>
          <w:sz w:val="28"/>
          <w:szCs w:val="28"/>
        </w:rPr>
        <w:t>му языку – 53,8% (на 3% и 5% соответственно выше, чем в прошлом году), а по предметам по выбору от 100% (литература) до 58% (география). Мин</w:t>
      </w:r>
      <w:r w:rsidRPr="00B016EE">
        <w:rPr>
          <w:rFonts w:ascii="Times New Roman" w:hAnsi="Times New Roman"/>
          <w:bCs/>
          <w:sz w:val="28"/>
          <w:szCs w:val="28"/>
        </w:rPr>
        <w:t>и</w:t>
      </w:r>
      <w:r w:rsidRPr="00B016EE">
        <w:rPr>
          <w:rFonts w:ascii="Times New Roman" w:hAnsi="Times New Roman"/>
          <w:bCs/>
          <w:sz w:val="28"/>
          <w:szCs w:val="28"/>
        </w:rPr>
        <w:t>мальное количество баллов по математике набрали 18 выпускников (5% в</w:t>
      </w:r>
      <w:r w:rsidRPr="00B016EE">
        <w:rPr>
          <w:rFonts w:ascii="Times New Roman" w:hAnsi="Times New Roman"/>
          <w:bCs/>
          <w:sz w:val="28"/>
          <w:szCs w:val="28"/>
        </w:rPr>
        <w:t>ы</w:t>
      </w:r>
      <w:r w:rsidRPr="00B016EE">
        <w:rPr>
          <w:rFonts w:ascii="Times New Roman" w:hAnsi="Times New Roman"/>
          <w:bCs/>
          <w:sz w:val="28"/>
          <w:szCs w:val="28"/>
        </w:rPr>
        <w:t>пускников, что находится на уровне прошлого года, в 2011</w:t>
      </w:r>
      <w:r w:rsidRPr="00B016EE">
        <w:rPr>
          <w:rFonts w:ascii="Times New Roman" w:hAnsi="Times New Roman"/>
          <w:bCs/>
          <w:sz w:val="28"/>
          <w:szCs w:val="28"/>
        </w:rPr>
        <w:sym w:font="Symbol" w:char="F02D"/>
      </w:r>
      <w:r w:rsidRPr="00B016EE">
        <w:rPr>
          <w:rFonts w:ascii="Times New Roman" w:hAnsi="Times New Roman"/>
          <w:bCs/>
          <w:sz w:val="28"/>
          <w:szCs w:val="28"/>
        </w:rPr>
        <w:t xml:space="preserve"> 6%, а в 2010 г</w:t>
      </w:r>
      <w:r w:rsidRPr="00B016EE">
        <w:rPr>
          <w:rFonts w:ascii="Times New Roman" w:hAnsi="Times New Roman"/>
          <w:bCs/>
          <w:sz w:val="28"/>
          <w:szCs w:val="28"/>
        </w:rPr>
        <w:t>о</w:t>
      </w:r>
      <w:r w:rsidRPr="00B016EE">
        <w:rPr>
          <w:rFonts w:ascii="Times New Roman" w:hAnsi="Times New Roman"/>
          <w:bCs/>
          <w:sz w:val="28"/>
          <w:szCs w:val="28"/>
        </w:rPr>
        <w:lastRenderedPageBreak/>
        <w:t xml:space="preserve">ду </w:t>
      </w:r>
      <w:r w:rsidRPr="00B016EE">
        <w:rPr>
          <w:rFonts w:ascii="Times New Roman" w:hAnsi="Times New Roman"/>
          <w:bCs/>
          <w:sz w:val="28"/>
          <w:szCs w:val="28"/>
        </w:rPr>
        <w:sym w:font="Symbol" w:char="F02D"/>
      </w:r>
      <w:r w:rsidRPr="00B016EE">
        <w:rPr>
          <w:rFonts w:ascii="Times New Roman" w:hAnsi="Times New Roman"/>
          <w:bCs/>
          <w:sz w:val="28"/>
          <w:szCs w:val="28"/>
        </w:rPr>
        <w:t xml:space="preserve"> 4%). По русскому языку минимальное количество баллов набрали 11 (2,8%), что на 5,6% меньше, чем в прошлом году, в 2011 году – 4%, в 2010 году – 6%  </w:t>
      </w:r>
      <w:r w:rsidRPr="00B016EE">
        <w:rPr>
          <w:rFonts w:ascii="Times New Roman" w:hAnsi="Times New Roman"/>
          <w:bCs/>
          <w:color w:val="943634"/>
          <w:sz w:val="28"/>
          <w:szCs w:val="28"/>
        </w:rPr>
        <w:t xml:space="preserve">(приложение </w:t>
      </w:r>
      <w:r w:rsidR="0030262D">
        <w:rPr>
          <w:rFonts w:ascii="Times New Roman" w:hAnsi="Times New Roman"/>
          <w:bCs/>
          <w:color w:val="943634"/>
          <w:sz w:val="28"/>
          <w:szCs w:val="28"/>
        </w:rPr>
        <w:t>23</w:t>
      </w:r>
      <w:r w:rsidR="006F2533">
        <w:rPr>
          <w:rFonts w:ascii="Times New Roman" w:hAnsi="Times New Roman"/>
          <w:bCs/>
          <w:color w:val="943634"/>
          <w:sz w:val="28"/>
          <w:szCs w:val="28"/>
        </w:rPr>
        <w:t>-</w:t>
      </w:r>
      <w:r w:rsidR="0030262D">
        <w:rPr>
          <w:rFonts w:ascii="Times New Roman" w:hAnsi="Times New Roman"/>
          <w:bCs/>
          <w:color w:val="943634"/>
          <w:sz w:val="28"/>
          <w:szCs w:val="28"/>
        </w:rPr>
        <w:t>3</w:t>
      </w:r>
      <w:r w:rsidRPr="00B016EE">
        <w:rPr>
          <w:rFonts w:ascii="Times New Roman" w:hAnsi="Times New Roman"/>
          <w:bCs/>
          <w:color w:val="943634"/>
          <w:sz w:val="28"/>
          <w:szCs w:val="28"/>
        </w:rPr>
        <w:t>1)</w:t>
      </w:r>
      <w:r w:rsidRPr="00B016EE">
        <w:rPr>
          <w:rFonts w:ascii="Times New Roman" w:hAnsi="Times New Roman"/>
          <w:bCs/>
          <w:sz w:val="28"/>
          <w:szCs w:val="28"/>
        </w:rPr>
        <w:t>.</w:t>
      </w:r>
    </w:p>
    <w:p w:rsidR="00865C87" w:rsidRPr="00713FBA" w:rsidRDefault="00865C87" w:rsidP="0086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FBA">
        <w:rPr>
          <w:rFonts w:ascii="Times New Roman" w:hAnsi="Times New Roman"/>
          <w:sz w:val="28"/>
          <w:szCs w:val="28"/>
        </w:rPr>
        <w:t xml:space="preserve">Завершили обучение по общеобразовательным программам среднего (полного) общего образования 269 учащихся 11 классов и были допущены к государственной (итоговой) аттестации </w:t>
      </w:r>
      <w:r w:rsidRPr="00713FBA">
        <w:rPr>
          <w:rFonts w:ascii="Times New Roman" w:hAnsi="Times New Roman"/>
          <w:color w:val="993300"/>
          <w:sz w:val="28"/>
          <w:szCs w:val="28"/>
        </w:rPr>
        <w:t>(приложение 1</w:t>
      </w:r>
      <w:r w:rsidR="0030262D">
        <w:rPr>
          <w:rFonts w:ascii="Times New Roman" w:hAnsi="Times New Roman"/>
          <w:color w:val="993300"/>
          <w:sz w:val="28"/>
          <w:szCs w:val="28"/>
        </w:rPr>
        <w:t>8</w:t>
      </w:r>
      <w:r w:rsidRPr="00713FBA">
        <w:rPr>
          <w:rFonts w:ascii="Times New Roman" w:hAnsi="Times New Roman"/>
          <w:color w:val="993300"/>
          <w:sz w:val="28"/>
          <w:szCs w:val="28"/>
        </w:rPr>
        <w:t xml:space="preserve">, </w:t>
      </w:r>
      <w:r w:rsidR="0030262D">
        <w:rPr>
          <w:rFonts w:ascii="Times New Roman" w:hAnsi="Times New Roman"/>
          <w:color w:val="993300"/>
          <w:sz w:val="28"/>
          <w:szCs w:val="28"/>
        </w:rPr>
        <w:t>19</w:t>
      </w:r>
      <w:r w:rsidRPr="00713FBA">
        <w:rPr>
          <w:rFonts w:ascii="Times New Roman" w:hAnsi="Times New Roman"/>
          <w:color w:val="993300"/>
          <w:sz w:val="28"/>
          <w:szCs w:val="28"/>
        </w:rPr>
        <w:t>)</w:t>
      </w:r>
      <w:r w:rsidRPr="00713FBA">
        <w:rPr>
          <w:rFonts w:ascii="Times New Roman" w:hAnsi="Times New Roman"/>
          <w:sz w:val="28"/>
          <w:szCs w:val="28"/>
        </w:rPr>
        <w:t>. 17 (6%) вып</w:t>
      </w:r>
      <w:r w:rsidRPr="00713FBA">
        <w:rPr>
          <w:rFonts w:ascii="Times New Roman" w:hAnsi="Times New Roman"/>
          <w:sz w:val="28"/>
          <w:szCs w:val="28"/>
        </w:rPr>
        <w:t>у</w:t>
      </w:r>
      <w:r w:rsidRPr="00713FBA">
        <w:rPr>
          <w:rFonts w:ascii="Times New Roman" w:hAnsi="Times New Roman"/>
          <w:sz w:val="28"/>
          <w:szCs w:val="28"/>
        </w:rPr>
        <w:t xml:space="preserve">скников награждены золотыми или серебряными ученическими медалями «За особые успехи в учении» </w:t>
      </w:r>
      <w:r w:rsidRPr="00713FBA">
        <w:rPr>
          <w:rFonts w:ascii="Times New Roman" w:hAnsi="Times New Roman"/>
          <w:color w:val="993300"/>
          <w:sz w:val="28"/>
          <w:szCs w:val="28"/>
        </w:rPr>
        <w:t xml:space="preserve">(приложение </w:t>
      </w:r>
      <w:r w:rsidR="0030262D">
        <w:rPr>
          <w:rFonts w:ascii="Times New Roman" w:hAnsi="Times New Roman"/>
          <w:color w:val="993300"/>
          <w:sz w:val="28"/>
          <w:szCs w:val="28"/>
        </w:rPr>
        <w:t>32</w:t>
      </w:r>
      <w:r w:rsidRPr="00713FBA">
        <w:rPr>
          <w:rFonts w:ascii="Times New Roman" w:hAnsi="Times New Roman"/>
          <w:color w:val="993300"/>
          <w:sz w:val="28"/>
          <w:szCs w:val="28"/>
        </w:rPr>
        <w:t>)</w:t>
      </w:r>
      <w:r w:rsidRPr="00713FBA">
        <w:rPr>
          <w:rFonts w:ascii="Times New Roman" w:hAnsi="Times New Roman"/>
          <w:sz w:val="28"/>
          <w:szCs w:val="28"/>
        </w:rPr>
        <w:t>. За предыдущие пять лет, еж</w:t>
      </w:r>
      <w:r w:rsidRPr="00713FBA">
        <w:rPr>
          <w:rFonts w:ascii="Times New Roman" w:hAnsi="Times New Roman"/>
          <w:sz w:val="28"/>
          <w:szCs w:val="28"/>
        </w:rPr>
        <w:t>е</w:t>
      </w:r>
      <w:r w:rsidRPr="00713FBA">
        <w:rPr>
          <w:rFonts w:ascii="Times New Roman" w:hAnsi="Times New Roman"/>
          <w:sz w:val="28"/>
          <w:szCs w:val="28"/>
        </w:rPr>
        <w:t>годно награждались ученическими медалями выпускники следующих сре</w:t>
      </w:r>
      <w:r w:rsidRPr="00713FBA">
        <w:rPr>
          <w:rFonts w:ascii="Times New Roman" w:hAnsi="Times New Roman"/>
          <w:sz w:val="28"/>
          <w:szCs w:val="28"/>
        </w:rPr>
        <w:t>д</w:t>
      </w:r>
      <w:r w:rsidRPr="00713FBA">
        <w:rPr>
          <w:rFonts w:ascii="Times New Roman" w:hAnsi="Times New Roman"/>
          <w:sz w:val="28"/>
          <w:szCs w:val="28"/>
        </w:rPr>
        <w:t xml:space="preserve">них школ: МОУ «Гимназия № </w:t>
      </w:r>
      <w:smartTag w:uri="urn:schemas-microsoft-com:office:smarttags" w:element="metricconverter">
        <w:smartTagPr>
          <w:attr w:name="ProductID" w:val="1 г"/>
        </w:smartTagPr>
        <w:r w:rsidRPr="00713FBA">
          <w:rPr>
            <w:rFonts w:ascii="Times New Roman" w:hAnsi="Times New Roman"/>
            <w:sz w:val="28"/>
            <w:szCs w:val="28"/>
          </w:rPr>
          <w:t>1 г</w:t>
        </w:r>
      </w:smartTag>
      <w:r w:rsidRPr="00713FBA">
        <w:rPr>
          <w:rFonts w:ascii="Times New Roman" w:hAnsi="Times New Roman"/>
          <w:sz w:val="28"/>
          <w:szCs w:val="28"/>
        </w:rPr>
        <w:t xml:space="preserve">. Майского», МОУ СОШ № </w:t>
      </w:r>
      <w:smartTag w:uri="urn:schemas-microsoft-com:office:smarttags" w:element="metricconverter">
        <w:smartTagPr>
          <w:attr w:name="ProductID" w:val="2 г"/>
        </w:smartTagPr>
        <w:r w:rsidRPr="00713FBA">
          <w:rPr>
            <w:rFonts w:ascii="Times New Roman" w:hAnsi="Times New Roman"/>
            <w:sz w:val="28"/>
            <w:szCs w:val="28"/>
          </w:rPr>
          <w:t>2 г</w:t>
        </w:r>
      </w:smartTag>
      <w:r w:rsidRPr="00713FBA">
        <w:rPr>
          <w:rFonts w:ascii="Times New Roman" w:hAnsi="Times New Roman"/>
          <w:sz w:val="28"/>
          <w:szCs w:val="28"/>
        </w:rPr>
        <w:t>. Майского, МОУ «СОШ № 3 с углубленным изучением отдельных предметов г. Майск</w:t>
      </w:r>
      <w:r w:rsidRPr="00713FBA">
        <w:rPr>
          <w:rFonts w:ascii="Times New Roman" w:hAnsi="Times New Roman"/>
          <w:sz w:val="28"/>
          <w:szCs w:val="28"/>
        </w:rPr>
        <w:t>о</w:t>
      </w:r>
      <w:r w:rsidRPr="00713FBA">
        <w:rPr>
          <w:rFonts w:ascii="Times New Roman" w:hAnsi="Times New Roman"/>
          <w:sz w:val="28"/>
          <w:szCs w:val="28"/>
        </w:rPr>
        <w:t xml:space="preserve">го», МОУ СОШ № </w:t>
      </w:r>
      <w:smartTag w:uri="urn:schemas-microsoft-com:office:smarttags" w:element="metricconverter">
        <w:smartTagPr>
          <w:attr w:name="ProductID" w:val="5 г"/>
        </w:smartTagPr>
        <w:r w:rsidRPr="00713FBA">
          <w:rPr>
            <w:rFonts w:ascii="Times New Roman" w:hAnsi="Times New Roman"/>
            <w:sz w:val="28"/>
            <w:szCs w:val="28"/>
          </w:rPr>
          <w:t>5 г</w:t>
        </w:r>
      </w:smartTag>
      <w:r w:rsidRPr="00713FBA">
        <w:rPr>
          <w:rFonts w:ascii="Times New Roman" w:hAnsi="Times New Roman"/>
          <w:sz w:val="28"/>
          <w:szCs w:val="28"/>
        </w:rPr>
        <w:t>. Майского.</w:t>
      </w:r>
    </w:p>
    <w:p w:rsidR="00865C87" w:rsidRPr="00584C50" w:rsidRDefault="00865C87" w:rsidP="0086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4C50">
        <w:rPr>
          <w:rFonts w:ascii="Times New Roman" w:hAnsi="Times New Roman"/>
          <w:sz w:val="28"/>
          <w:szCs w:val="28"/>
        </w:rPr>
        <w:t>С целью подготовки учащихся 11 классов к экзамену в форме ЕГЭ, о</w:t>
      </w:r>
      <w:r w:rsidRPr="00584C50">
        <w:rPr>
          <w:rFonts w:ascii="Times New Roman" w:hAnsi="Times New Roman"/>
          <w:sz w:val="28"/>
          <w:szCs w:val="28"/>
        </w:rPr>
        <w:t>з</w:t>
      </w:r>
      <w:r w:rsidRPr="00584C50">
        <w:rPr>
          <w:rFonts w:ascii="Times New Roman" w:hAnsi="Times New Roman"/>
          <w:sz w:val="28"/>
          <w:szCs w:val="28"/>
        </w:rPr>
        <w:t>накомления их с процедурой проведения ЕГЭ и приобретения ими опред</w:t>
      </w:r>
      <w:r w:rsidRPr="00584C50">
        <w:rPr>
          <w:rFonts w:ascii="Times New Roman" w:hAnsi="Times New Roman"/>
          <w:sz w:val="28"/>
          <w:szCs w:val="28"/>
        </w:rPr>
        <w:t>е</w:t>
      </w:r>
      <w:r w:rsidRPr="00584C50">
        <w:rPr>
          <w:rFonts w:ascii="Times New Roman" w:hAnsi="Times New Roman"/>
          <w:sz w:val="28"/>
          <w:szCs w:val="28"/>
        </w:rPr>
        <w:t>ленных навыков работы с заданиями в тестовой форме и бланками ЕГЭ 24 апреля  267 выпускников (99%) приняли участие в республиканском трен</w:t>
      </w:r>
      <w:r w:rsidRPr="00584C50">
        <w:rPr>
          <w:rFonts w:ascii="Times New Roman" w:hAnsi="Times New Roman"/>
          <w:sz w:val="28"/>
          <w:szCs w:val="28"/>
        </w:rPr>
        <w:t>и</w:t>
      </w:r>
      <w:r w:rsidRPr="00584C50">
        <w:rPr>
          <w:rFonts w:ascii="Times New Roman" w:hAnsi="Times New Roman"/>
          <w:sz w:val="28"/>
          <w:szCs w:val="28"/>
        </w:rPr>
        <w:t>ровочном тестировании по русскому языку, кроме учащихся 11 классов в тестировании принимали участие 3 выпускника Майского филиала ГКОУ СПО КБАК им. Б.Г. Хамдохова, 10 выпускников ГКОУ «Кадетская школа – интернат с. Октябрьского» и 1 выпускник прошлых лет. Практическая отр</w:t>
      </w:r>
      <w:r w:rsidRPr="00584C50">
        <w:rPr>
          <w:rFonts w:ascii="Times New Roman" w:hAnsi="Times New Roman"/>
          <w:sz w:val="28"/>
          <w:szCs w:val="28"/>
        </w:rPr>
        <w:t>а</w:t>
      </w:r>
      <w:r w:rsidRPr="00584C50">
        <w:rPr>
          <w:rFonts w:ascii="Times New Roman" w:hAnsi="Times New Roman"/>
          <w:sz w:val="28"/>
          <w:szCs w:val="28"/>
        </w:rPr>
        <w:t>ботка процедуры проведения ЕГЭ проходила на базе ППЭ 081 (МОУ «Ги</w:t>
      </w:r>
      <w:r w:rsidRPr="00584C50">
        <w:rPr>
          <w:rFonts w:ascii="Times New Roman" w:hAnsi="Times New Roman"/>
          <w:sz w:val="28"/>
          <w:szCs w:val="28"/>
        </w:rPr>
        <w:t>м</w:t>
      </w:r>
      <w:r w:rsidRPr="00584C50">
        <w:rPr>
          <w:rFonts w:ascii="Times New Roman" w:hAnsi="Times New Roman"/>
          <w:sz w:val="28"/>
          <w:szCs w:val="28"/>
        </w:rPr>
        <w:t>назия № 1 г. Майского») и 083 – (МОУ «СОШ № 3 с углубленным изучением отдельных предметов г. Майского»). В ней были задействованы 60 (100%) педагогических и административных работников, которые были представл</w:t>
      </w:r>
      <w:r w:rsidRPr="00584C50">
        <w:rPr>
          <w:rFonts w:ascii="Times New Roman" w:hAnsi="Times New Roman"/>
          <w:sz w:val="28"/>
          <w:szCs w:val="28"/>
        </w:rPr>
        <w:t>е</w:t>
      </w:r>
      <w:r w:rsidRPr="00584C50">
        <w:rPr>
          <w:rFonts w:ascii="Times New Roman" w:hAnsi="Times New Roman"/>
          <w:sz w:val="28"/>
          <w:szCs w:val="28"/>
        </w:rPr>
        <w:t>ны на утверждение в МОН КБР, как работники и организаторы пункта пр</w:t>
      </w:r>
      <w:r w:rsidRPr="00584C50">
        <w:rPr>
          <w:rFonts w:ascii="Times New Roman" w:hAnsi="Times New Roman"/>
          <w:sz w:val="28"/>
          <w:szCs w:val="28"/>
        </w:rPr>
        <w:t>о</w:t>
      </w:r>
      <w:r w:rsidRPr="00584C50">
        <w:rPr>
          <w:rFonts w:ascii="Times New Roman" w:hAnsi="Times New Roman"/>
          <w:sz w:val="28"/>
          <w:szCs w:val="28"/>
        </w:rPr>
        <w:t xml:space="preserve">ведения ЕГЭ. </w:t>
      </w:r>
    </w:p>
    <w:p w:rsidR="00865C87" w:rsidRPr="00F6472D" w:rsidRDefault="00865C87" w:rsidP="0086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72D">
        <w:rPr>
          <w:rFonts w:ascii="Times New Roman" w:hAnsi="Times New Roman"/>
          <w:sz w:val="28"/>
          <w:szCs w:val="28"/>
        </w:rPr>
        <w:t>Все выпускники сдавали обязательные ЕГЭ по русскому языку и по м</w:t>
      </w:r>
      <w:r w:rsidRPr="00F6472D">
        <w:rPr>
          <w:rFonts w:ascii="Times New Roman" w:hAnsi="Times New Roman"/>
          <w:sz w:val="28"/>
          <w:szCs w:val="28"/>
        </w:rPr>
        <w:t>а</w:t>
      </w:r>
      <w:r w:rsidRPr="00F6472D">
        <w:rPr>
          <w:rFonts w:ascii="Times New Roman" w:hAnsi="Times New Roman"/>
          <w:sz w:val="28"/>
          <w:szCs w:val="28"/>
        </w:rPr>
        <w:t>тематике, а экзамены по выбору – 238 выпускников 11</w:t>
      </w:r>
      <w:r w:rsidRPr="00F6472D">
        <w:rPr>
          <w:rFonts w:ascii="Times New Roman" w:hAnsi="Times New Roman"/>
          <w:sz w:val="28"/>
          <w:szCs w:val="28"/>
        </w:rPr>
        <w:sym w:font="Symbol" w:char="F02D"/>
      </w:r>
      <w:r w:rsidRPr="00F6472D">
        <w:rPr>
          <w:rFonts w:ascii="Times New Roman" w:hAnsi="Times New Roman"/>
          <w:sz w:val="28"/>
          <w:szCs w:val="28"/>
        </w:rPr>
        <w:t>х классов (89%, что на 14% больше, чем в прошлом году)</w:t>
      </w:r>
      <w:r w:rsidRPr="00F647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472D">
        <w:rPr>
          <w:rFonts w:ascii="Times New Roman" w:hAnsi="Times New Roman"/>
          <w:color w:val="800000"/>
          <w:sz w:val="28"/>
          <w:szCs w:val="28"/>
        </w:rPr>
        <w:t xml:space="preserve">(приложение </w:t>
      </w:r>
      <w:r w:rsidR="00051344">
        <w:rPr>
          <w:rFonts w:ascii="Times New Roman" w:hAnsi="Times New Roman"/>
          <w:color w:val="800000"/>
          <w:sz w:val="28"/>
          <w:szCs w:val="28"/>
        </w:rPr>
        <w:t>33</w:t>
      </w:r>
      <w:r w:rsidRPr="00F6472D">
        <w:rPr>
          <w:rFonts w:ascii="Times New Roman" w:hAnsi="Times New Roman"/>
          <w:color w:val="800000"/>
          <w:sz w:val="28"/>
          <w:szCs w:val="28"/>
        </w:rPr>
        <w:t>-</w:t>
      </w:r>
      <w:r w:rsidR="00051344">
        <w:rPr>
          <w:rFonts w:ascii="Times New Roman" w:hAnsi="Times New Roman"/>
          <w:color w:val="800000"/>
          <w:sz w:val="28"/>
          <w:szCs w:val="28"/>
        </w:rPr>
        <w:t>44</w:t>
      </w:r>
      <w:r w:rsidRPr="00F6472D">
        <w:rPr>
          <w:rFonts w:ascii="Times New Roman" w:hAnsi="Times New Roman"/>
          <w:color w:val="800000"/>
          <w:sz w:val="28"/>
          <w:szCs w:val="28"/>
        </w:rPr>
        <w:t>)</w:t>
      </w:r>
      <w:r w:rsidRPr="00F647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Наибольшее кол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чество выпускников участвовали в ЕГЭ по обществознанию 52%, 27% </w:t>
      </w:r>
      <w:r w:rsidRPr="00F647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 биологии, </w:t>
      </w:r>
      <w:r w:rsidRPr="00F6472D">
        <w:rPr>
          <w:rFonts w:ascii="Times New Roman" w:hAnsi="Times New Roman"/>
          <w:sz w:val="28"/>
          <w:szCs w:val="28"/>
        </w:rPr>
        <w:t>один выпускник</w:t>
      </w:r>
      <w:r>
        <w:rPr>
          <w:rFonts w:ascii="Times New Roman" w:hAnsi="Times New Roman"/>
          <w:sz w:val="28"/>
          <w:szCs w:val="28"/>
        </w:rPr>
        <w:t xml:space="preserve"> сдавал </w:t>
      </w:r>
      <w:r w:rsidRPr="00F6472D">
        <w:rPr>
          <w:rFonts w:ascii="Times New Roman" w:hAnsi="Times New Roman"/>
          <w:sz w:val="28"/>
          <w:szCs w:val="28"/>
        </w:rPr>
        <w:t xml:space="preserve"> экзамен по географии и в прошлые годы этот предмет сдавали от </w:t>
      </w:r>
      <w:r>
        <w:rPr>
          <w:rFonts w:ascii="Times New Roman" w:hAnsi="Times New Roman"/>
          <w:sz w:val="28"/>
          <w:szCs w:val="28"/>
        </w:rPr>
        <w:t>0</w:t>
      </w:r>
      <w:r w:rsidRPr="00F6472D">
        <w:rPr>
          <w:rFonts w:ascii="Times New Roman" w:hAnsi="Times New Roman"/>
          <w:sz w:val="28"/>
          <w:szCs w:val="28"/>
        </w:rPr>
        <w:t xml:space="preserve"> до 8 выпускников. </w:t>
      </w:r>
    </w:p>
    <w:p w:rsidR="00865C87" w:rsidRPr="00A73DAB" w:rsidRDefault="00865C87" w:rsidP="00865C8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FB14C3">
        <w:rPr>
          <w:rFonts w:ascii="Times New Roman" w:hAnsi="Times New Roman"/>
          <w:sz w:val="28"/>
          <w:szCs w:val="28"/>
        </w:rPr>
        <w:t>Не набрали минимальное количество баллов в основной день по русск</w:t>
      </w:r>
      <w:r w:rsidRPr="00FB14C3">
        <w:rPr>
          <w:rFonts w:ascii="Times New Roman" w:hAnsi="Times New Roman"/>
          <w:sz w:val="28"/>
          <w:szCs w:val="28"/>
        </w:rPr>
        <w:t>о</w:t>
      </w:r>
      <w:r w:rsidRPr="00FB14C3">
        <w:rPr>
          <w:rFonts w:ascii="Times New Roman" w:hAnsi="Times New Roman"/>
          <w:sz w:val="28"/>
          <w:szCs w:val="28"/>
        </w:rPr>
        <w:t>му языку 13 (4,8%) выпускников 2013 года и по математике 10 человек (3,7%), из них 3 выпускника, не набрал</w:t>
      </w:r>
      <w:r w:rsidR="0032148F">
        <w:rPr>
          <w:rFonts w:ascii="Times New Roman" w:hAnsi="Times New Roman"/>
          <w:sz w:val="28"/>
          <w:szCs w:val="28"/>
        </w:rPr>
        <w:t>и</w:t>
      </w:r>
      <w:r w:rsidRPr="00FB14C3">
        <w:rPr>
          <w:rFonts w:ascii="Times New Roman" w:hAnsi="Times New Roman"/>
          <w:sz w:val="28"/>
          <w:szCs w:val="28"/>
        </w:rPr>
        <w:t xml:space="preserve"> минимальное количество баллов и по русскому языку и по математике, прошлом году один выпускник. В р</w:t>
      </w:r>
      <w:r w:rsidRPr="00FB14C3">
        <w:rPr>
          <w:rFonts w:ascii="Times New Roman" w:hAnsi="Times New Roman"/>
          <w:sz w:val="28"/>
          <w:szCs w:val="28"/>
        </w:rPr>
        <w:t>е</w:t>
      </w:r>
      <w:r w:rsidRPr="00FB14C3">
        <w:rPr>
          <w:rFonts w:ascii="Times New Roman" w:hAnsi="Times New Roman"/>
          <w:sz w:val="28"/>
          <w:szCs w:val="28"/>
        </w:rPr>
        <w:t>зервный день не пересдали русский язык три выпускника и два – математику. Все остальные выпускники успешно пересдали по одному экзамену в резер</w:t>
      </w:r>
      <w:r w:rsidRPr="00FB14C3">
        <w:rPr>
          <w:rFonts w:ascii="Times New Roman" w:hAnsi="Times New Roman"/>
          <w:sz w:val="28"/>
          <w:szCs w:val="28"/>
        </w:rPr>
        <w:t>в</w:t>
      </w:r>
      <w:r w:rsidRPr="00FB14C3">
        <w:rPr>
          <w:rFonts w:ascii="Times New Roman" w:hAnsi="Times New Roman"/>
          <w:sz w:val="28"/>
          <w:szCs w:val="28"/>
        </w:rPr>
        <w:t>ный день и получили аттестаты</w:t>
      </w:r>
      <w:r w:rsidR="0032148F">
        <w:rPr>
          <w:rFonts w:ascii="Times New Roman" w:hAnsi="Times New Roman"/>
          <w:sz w:val="28"/>
          <w:szCs w:val="28"/>
        </w:rPr>
        <w:t>. Всего в этом году получили справку 8 вып</w:t>
      </w:r>
      <w:r w:rsidR="0032148F">
        <w:rPr>
          <w:rFonts w:ascii="Times New Roman" w:hAnsi="Times New Roman"/>
          <w:sz w:val="28"/>
          <w:szCs w:val="28"/>
        </w:rPr>
        <w:t>у</w:t>
      </w:r>
      <w:r w:rsidR="0032148F">
        <w:rPr>
          <w:rFonts w:ascii="Times New Roman" w:hAnsi="Times New Roman"/>
          <w:sz w:val="28"/>
          <w:szCs w:val="28"/>
        </w:rPr>
        <w:t>скников (3%)</w:t>
      </w:r>
      <w:r w:rsidRPr="00FB14C3">
        <w:rPr>
          <w:rFonts w:ascii="Times New Roman" w:hAnsi="Times New Roman"/>
          <w:sz w:val="28"/>
          <w:szCs w:val="28"/>
        </w:rPr>
        <w:t xml:space="preserve"> </w:t>
      </w:r>
      <w:r w:rsidRPr="00FB14C3">
        <w:rPr>
          <w:rFonts w:ascii="Times New Roman" w:hAnsi="Times New Roman"/>
          <w:color w:val="800000"/>
          <w:sz w:val="28"/>
          <w:szCs w:val="28"/>
        </w:rPr>
        <w:t>(приложение 1</w:t>
      </w:r>
      <w:r w:rsidR="00051344">
        <w:rPr>
          <w:rFonts w:ascii="Times New Roman" w:hAnsi="Times New Roman"/>
          <w:color w:val="800000"/>
          <w:sz w:val="28"/>
          <w:szCs w:val="28"/>
        </w:rPr>
        <w:t>8</w:t>
      </w:r>
      <w:r w:rsidRPr="00FB14C3">
        <w:rPr>
          <w:rFonts w:ascii="Times New Roman" w:hAnsi="Times New Roman"/>
          <w:color w:val="800000"/>
          <w:sz w:val="28"/>
          <w:szCs w:val="28"/>
        </w:rPr>
        <w:t xml:space="preserve">, </w:t>
      </w:r>
      <w:r w:rsidR="00051344">
        <w:rPr>
          <w:rFonts w:ascii="Times New Roman" w:hAnsi="Times New Roman"/>
          <w:color w:val="800000"/>
          <w:sz w:val="28"/>
          <w:szCs w:val="28"/>
        </w:rPr>
        <w:t>19</w:t>
      </w:r>
      <w:r w:rsidRPr="00FB14C3">
        <w:rPr>
          <w:rFonts w:ascii="Times New Roman" w:hAnsi="Times New Roman"/>
          <w:sz w:val="28"/>
          <w:szCs w:val="28"/>
        </w:rPr>
        <w:t xml:space="preserve">). </w:t>
      </w:r>
      <w:r w:rsidRPr="0031795B">
        <w:rPr>
          <w:rFonts w:ascii="Times New Roman" w:hAnsi="Times New Roman"/>
          <w:sz w:val="28"/>
          <w:szCs w:val="28"/>
        </w:rPr>
        <w:t xml:space="preserve">Успеваемость по итогам </w:t>
      </w:r>
      <w:r>
        <w:rPr>
          <w:rFonts w:ascii="Times New Roman" w:hAnsi="Times New Roman"/>
          <w:sz w:val="28"/>
          <w:szCs w:val="28"/>
        </w:rPr>
        <w:t>ЕГЭ</w:t>
      </w:r>
      <w:r w:rsidRPr="0031795B">
        <w:rPr>
          <w:rFonts w:ascii="Times New Roman" w:hAnsi="Times New Roman"/>
          <w:sz w:val="28"/>
          <w:szCs w:val="28"/>
        </w:rPr>
        <w:t xml:space="preserve"> (доля вып</w:t>
      </w:r>
      <w:r w:rsidRPr="0031795B">
        <w:rPr>
          <w:rFonts w:ascii="Times New Roman" w:hAnsi="Times New Roman"/>
          <w:sz w:val="28"/>
          <w:szCs w:val="28"/>
        </w:rPr>
        <w:t>у</w:t>
      </w:r>
      <w:r w:rsidRPr="0031795B">
        <w:rPr>
          <w:rFonts w:ascii="Times New Roman" w:hAnsi="Times New Roman"/>
          <w:sz w:val="28"/>
          <w:szCs w:val="28"/>
        </w:rPr>
        <w:t>скников набравших баллы не ниже минимального, установленного Рособ</w:t>
      </w:r>
      <w:r w:rsidRPr="0031795B">
        <w:rPr>
          <w:rFonts w:ascii="Times New Roman" w:hAnsi="Times New Roman"/>
          <w:sz w:val="28"/>
          <w:szCs w:val="28"/>
        </w:rPr>
        <w:t>р</w:t>
      </w:r>
      <w:r w:rsidRPr="0031795B">
        <w:rPr>
          <w:rFonts w:ascii="Times New Roman" w:hAnsi="Times New Roman"/>
          <w:sz w:val="28"/>
          <w:szCs w:val="28"/>
        </w:rPr>
        <w:t xml:space="preserve">надзором Минобрнауки РФ) по обязательным предметам: русскому языку и математике – 98%. Этот результат ниже, чем в предыдущие четыре года, но </w:t>
      </w:r>
      <w:r w:rsidRPr="0031795B">
        <w:rPr>
          <w:rFonts w:ascii="Times New Roman" w:hAnsi="Times New Roman"/>
          <w:sz w:val="28"/>
          <w:szCs w:val="28"/>
        </w:rPr>
        <w:lastRenderedPageBreak/>
        <w:t>выше показателей «экспериментальных» лет, когда эти экзамены также сд</w:t>
      </w:r>
      <w:r w:rsidRPr="0031795B">
        <w:rPr>
          <w:rFonts w:ascii="Times New Roman" w:hAnsi="Times New Roman"/>
          <w:sz w:val="28"/>
          <w:szCs w:val="28"/>
        </w:rPr>
        <w:t>а</w:t>
      </w:r>
      <w:r w:rsidRPr="0031795B">
        <w:rPr>
          <w:rFonts w:ascii="Times New Roman" w:hAnsi="Times New Roman"/>
          <w:sz w:val="28"/>
          <w:szCs w:val="28"/>
        </w:rPr>
        <w:t>вали все выпускники, и действовало правило выставления итоговой оценки в пользу выпускника. Так в 2008 году «2» по русскому языку получили 19% выпускников, по математике – 20%</w:t>
      </w:r>
      <w:r w:rsidRPr="003179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795B">
        <w:rPr>
          <w:rFonts w:ascii="Times New Roman" w:hAnsi="Times New Roman"/>
          <w:color w:val="800000"/>
          <w:sz w:val="28"/>
          <w:szCs w:val="28"/>
        </w:rPr>
        <w:t xml:space="preserve">(приложение </w:t>
      </w:r>
      <w:r w:rsidR="00051344">
        <w:rPr>
          <w:rFonts w:ascii="Times New Roman" w:hAnsi="Times New Roman"/>
          <w:color w:val="800000"/>
          <w:sz w:val="28"/>
          <w:szCs w:val="28"/>
        </w:rPr>
        <w:t>45</w:t>
      </w:r>
      <w:r w:rsidRPr="0031795B">
        <w:rPr>
          <w:rFonts w:ascii="Times New Roman" w:hAnsi="Times New Roman"/>
          <w:color w:val="800000"/>
          <w:sz w:val="28"/>
          <w:szCs w:val="28"/>
        </w:rPr>
        <w:t>-</w:t>
      </w:r>
      <w:r w:rsidR="00B83978">
        <w:rPr>
          <w:rFonts w:ascii="Times New Roman" w:hAnsi="Times New Roman"/>
          <w:color w:val="800000"/>
          <w:sz w:val="28"/>
          <w:szCs w:val="28"/>
        </w:rPr>
        <w:t>46</w:t>
      </w:r>
      <w:r>
        <w:rPr>
          <w:rFonts w:ascii="Times New Roman" w:hAnsi="Times New Roman"/>
          <w:color w:val="800000"/>
          <w:sz w:val="28"/>
          <w:szCs w:val="28"/>
        </w:rPr>
        <w:t>)</w:t>
      </w:r>
      <w:r w:rsidRPr="0031795B">
        <w:rPr>
          <w:rFonts w:ascii="Times New Roman" w:hAnsi="Times New Roman"/>
          <w:sz w:val="28"/>
          <w:szCs w:val="28"/>
        </w:rPr>
        <w:t>.</w:t>
      </w:r>
      <w:r w:rsidRPr="00A73DAB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</w:p>
    <w:p w:rsidR="00865C87" w:rsidRPr="00892FB9" w:rsidRDefault="00865C87" w:rsidP="0086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2FB9">
        <w:rPr>
          <w:rFonts w:ascii="Times New Roman" w:hAnsi="Times New Roman"/>
          <w:sz w:val="28"/>
          <w:szCs w:val="28"/>
        </w:rPr>
        <w:t>Успеваемость по предметам по выбору составила 100% по английскому языку, литературе, географии и биологии, а по остальным предметам коле</w:t>
      </w:r>
      <w:r w:rsidRPr="00892FB9">
        <w:rPr>
          <w:rFonts w:ascii="Times New Roman" w:hAnsi="Times New Roman"/>
          <w:sz w:val="28"/>
          <w:szCs w:val="28"/>
        </w:rPr>
        <w:t>б</w:t>
      </w:r>
      <w:r w:rsidRPr="00892FB9">
        <w:rPr>
          <w:rFonts w:ascii="Times New Roman" w:hAnsi="Times New Roman"/>
          <w:sz w:val="28"/>
          <w:szCs w:val="28"/>
        </w:rPr>
        <w:t>лется от 87% по информатике до 98% по химии. Однако из</w:t>
      </w:r>
      <w:r w:rsidRPr="00892FB9">
        <w:rPr>
          <w:rFonts w:ascii="Times New Roman" w:hAnsi="Times New Roman"/>
          <w:sz w:val="28"/>
          <w:szCs w:val="28"/>
        </w:rPr>
        <w:sym w:font="Symbol" w:char="F02D"/>
      </w:r>
      <w:r w:rsidRPr="00892FB9">
        <w:rPr>
          <w:rFonts w:ascii="Times New Roman" w:hAnsi="Times New Roman"/>
          <w:sz w:val="28"/>
          <w:szCs w:val="28"/>
        </w:rPr>
        <w:t>за большой ра</w:t>
      </w:r>
      <w:r w:rsidRPr="00892FB9">
        <w:rPr>
          <w:rFonts w:ascii="Times New Roman" w:hAnsi="Times New Roman"/>
          <w:sz w:val="28"/>
          <w:szCs w:val="28"/>
        </w:rPr>
        <w:t>з</w:t>
      </w:r>
      <w:r w:rsidRPr="00892FB9">
        <w:rPr>
          <w:rFonts w:ascii="Times New Roman" w:hAnsi="Times New Roman"/>
          <w:sz w:val="28"/>
          <w:szCs w:val="28"/>
        </w:rPr>
        <w:t xml:space="preserve">ницы в количестве выпускников, сдававших экзамены по выбору, сделать объективный вывод сложно.  Однако в этом году 13(5 % от числа сдававших экзамены по выбору) выпускников не набрали </w:t>
      </w:r>
      <w:r w:rsidRPr="00892FB9">
        <w:rPr>
          <w:rFonts w:ascii="Times New Roman" w:hAnsi="Times New Roman"/>
          <w:sz w:val="28"/>
          <w:szCs w:val="28"/>
          <w:lang w:val="en-US"/>
        </w:rPr>
        <w:t>min</w:t>
      </w:r>
      <w:r w:rsidRPr="00892FB9">
        <w:rPr>
          <w:rFonts w:ascii="Times New Roman" w:hAnsi="Times New Roman"/>
          <w:sz w:val="28"/>
          <w:szCs w:val="28"/>
        </w:rPr>
        <w:t xml:space="preserve"> балл по выбранному предмету, в прошлом году 16% выпускников не набрали </w:t>
      </w:r>
      <w:r w:rsidRPr="00892FB9">
        <w:rPr>
          <w:rFonts w:ascii="Times New Roman" w:hAnsi="Times New Roman"/>
          <w:sz w:val="28"/>
          <w:szCs w:val="28"/>
          <w:lang w:val="en-US"/>
        </w:rPr>
        <w:t>min</w:t>
      </w:r>
      <w:r w:rsidRPr="00892FB9">
        <w:rPr>
          <w:rFonts w:ascii="Times New Roman" w:hAnsi="Times New Roman"/>
          <w:sz w:val="28"/>
          <w:szCs w:val="28"/>
        </w:rPr>
        <w:t xml:space="preserve"> балл, что на 10% больше, чем в 2011 году </w:t>
      </w:r>
      <w:r w:rsidRPr="00892FB9">
        <w:rPr>
          <w:rFonts w:ascii="Times New Roman" w:hAnsi="Times New Roman"/>
          <w:color w:val="800000"/>
          <w:sz w:val="28"/>
          <w:szCs w:val="28"/>
        </w:rPr>
        <w:t xml:space="preserve">(приложение </w:t>
      </w:r>
      <w:r w:rsidR="00B83978">
        <w:rPr>
          <w:rFonts w:ascii="Times New Roman" w:hAnsi="Times New Roman"/>
          <w:color w:val="800000"/>
          <w:sz w:val="28"/>
          <w:szCs w:val="28"/>
        </w:rPr>
        <w:t>47</w:t>
      </w:r>
      <w:r w:rsidR="006F2533">
        <w:rPr>
          <w:rFonts w:ascii="Times New Roman" w:hAnsi="Times New Roman"/>
          <w:color w:val="800000"/>
          <w:sz w:val="28"/>
          <w:szCs w:val="28"/>
        </w:rPr>
        <w:t>-</w:t>
      </w:r>
      <w:r w:rsidR="00B83978">
        <w:rPr>
          <w:rFonts w:ascii="Times New Roman" w:hAnsi="Times New Roman"/>
          <w:color w:val="800000"/>
          <w:sz w:val="28"/>
          <w:szCs w:val="28"/>
        </w:rPr>
        <w:t>55</w:t>
      </w:r>
      <w:r w:rsidRPr="00892FB9">
        <w:rPr>
          <w:rFonts w:ascii="Times New Roman" w:hAnsi="Times New Roman"/>
          <w:color w:val="800000"/>
          <w:sz w:val="28"/>
          <w:szCs w:val="28"/>
        </w:rPr>
        <w:t>)</w:t>
      </w:r>
      <w:r w:rsidRPr="00892FB9">
        <w:rPr>
          <w:rFonts w:ascii="Times New Roman" w:hAnsi="Times New Roman"/>
          <w:sz w:val="28"/>
          <w:szCs w:val="28"/>
        </w:rPr>
        <w:t>. Вместе с тем на  заявле</w:t>
      </w:r>
      <w:r w:rsidRPr="00892FB9">
        <w:rPr>
          <w:rFonts w:ascii="Times New Roman" w:hAnsi="Times New Roman"/>
          <w:sz w:val="28"/>
          <w:szCs w:val="28"/>
        </w:rPr>
        <w:t>н</w:t>
      </w:r>
      <w:r w:rsidRPr="00892FB9">
        <w:rPr>
          <w:rFonts w:ascii="Times New Roman" w:hAnsi="Times New Roman"/>
          <w:sz w:val="28"/>
          <w:szCs w:val="28"/>
        </w:rPr>
        <w:t xml:space="preserve">ные экзамены по выбору не пришли </w:t>
      </w:r>
      <w:r>
        <w:rPr>
          <w:rFonts w:ascii="Times New Roman" w:hAnsi="Times New Roman"/>
          <w:sz w:val="28"/>
          <w:szCs w:val="28"/>
        </w:rPr>
        <w:t>85</w:t>
      </w:r>
      <w:r w:rsidRPr="00892F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2FB9">
        <w:rPr>
          <w:rFonts w:ascii="Times New Roman" w:hAnsi="Times New Roman"/>
          <w:sz w:val="28"/>
          <w:szCs w:val="28"/>
        </w:rPr>
        <w:t>выпускников. Необходимо в образ</w:t>
      </w:r>
      <w:r w:rsidRPr="00892FB9">
        <w:rPr>
          <w:rFonts w:ascii="Times New Roman" w:hAnsi="Times New Roman"/>
          <w:sz w:val="28"/>
          <w:szCs w:val="28"/>
        </w:rPr>
        <w:t>о</w:t>
      </w:r>
      <w:r w:rsidRPr="00892FB9">
        <w:rPr>
          <w:rFonts w:ascii="Times New Roman" w:hAnsi="Times New Roman"/>
          <w:sz w:val="28"/>
          <w:szCs w:val="28"/>
        </w:rPr>
        <w:t>вательных учреждениях усилить работу с учащимися 10</w:t>
      </w:r>
      <w:r w:rsidRPr="00892FB9">
        <w:rPr>
          <w:rFonts w:ascii="Times New Roman" w:hAnsi="Times New Roman"/>
          <w:sz w:val="28"/>
          <w:szCs w:val="28"/>
        </w:rPr>
        <w:sym w:font="Symbol" w:char="F02D"/>
      </w:r>
      <w:r w:rsidRPr="00892FB9">
        <w:rPr>
          <w:rFonts w:ascii="Times New Roman" w:hAnsi="Times New Roman"/>
          <w:sz w:val="28"/>
          <w:szCs w:val="28"/>
        </w:rPr>
        <w:t>11 классов по осо</w:t>
      </w:r>
      <w:r w:rsidRPr="00892FB9">
        <w:rPr>
          <w:rFonts w:ascii="Times New Roman" w:hAnsi="Times New Roman"/>
          <w:sz w:val="28"/>
          <w:szCs w:val="28"/>
        </w:rPr>
        <w:t>з</w:t>
      </w:r>
      <w:r w:rsidRPr="00892FB9">
        <w:rPr>
          <w:rFonts w:ascii="Times New Roman" w:hAnsi="Times New Roman"/>
          <w:sz w:val="28"/>
          <w:szCs w:val="28"/>
        </w:rPr>
        <w:t>нанному выбору предметов и качественной подготовки к ним.</w:t>
      </w:r>
    </w:p>
    <w:p w:rsidR="00865C87" w:rsidRPr="00565BA0" w:rsidRDefault="00865C87" w:rsidP="0086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BA0">
        <w:rPr>
          <w:rFonts w:ascii="Times New Roman" w:hAnsi="Times New Roman"/>
          <w:sz w:val="28"/>
          <w:szCs w:val="28"/>
        </w:rPr>
        <w:t>Высокие баллы на ЕГЭ (80 баллов и более) получили 42 (16% от числа сдававших) выпускник по 8 предметам (по русскому языку, биологии, химии, истории, английскому языку, информатике, обществознание, физика). В 2012 году таких выпускников было 11 человек (5%) по 4 предметам (по русскому языку, биологии, химии, истории), 2011 – 12 (5%) по 8 предметам, в 2010 г</w:t>
      </w:r>
      <w:r w:rsidRPr="00565BA0">
        <w:rPr>
          <w:rFonts w:ascii="Times New Roman" w:hAnsi="Times New Roman"/>
          <w:sz w:val="28"/>
          <w:szCs w:val="28"/>
        </w:rPr>
        <w:t>о</w:t>
      </w:r>
      <w:r w:rsidRPr="00565BA0">
        <w:rPr>
          <w:rFonts w:ascii="Times New Roman" w:hAnsi="Times New Roman"/>
          <w:sz w:val="28"/>
          <w:szCs w:val="28"/>
        </w:rPr>
        <w:t xml:space="preserve">ду </w:t>
      </w:r>
      <w:r w:rsidRPr="00565BA0">
        <w:rPr>
          <w:rFonts w:ascii="Times New Roman" w:hAnsi="Times New Roman"/>
          <w:sz w:val="28"/>
          <w:szCs w:val="28"/>
        </w:rPr>
        <w:sym w:font="Symbol" w:char="F02D"/>
      </w:r>
      <w:r w:rsidRPr="00565BA0">
        <w:rPr>
          <w:rFonts w:ascii="Times New Roman" w:hAnsi="Times New Roman"/>
          <w:sz w:val="28"/>
          <w:szCs w:val="28"/>
        </w:rPr>
        <w:t xml:space="preserve">14 (5%) по 5 предметам, 2009 году </w:t>
      </w:r>
      <w:r w:rsidRPr="00565BA0">
        <w:rPr>
          <w:rFonts w:ascii="Times New Roman" w:hAnsi="Times New Roman"/>
          <w:sz w:val="28"/>
          <w:szCs w:val="28"/>
        </w:rPr>
        <w:sym w:font="Symbol" w:char="F02D"/>
      </w:r>
      <w:r w:rsidRPr="00565BA0">
        <w:rPr>
          <w:rFonts w:ascii="Times New Roman" w:hAnsi="Times New Roman"/>
          <w:sz w:val="28"/>
          <w:szCs w:val="28"/>
        </w:rPr>
        <w:t xml:space="preserve"> 7 (3%) по 8 предметам, в 2008 году </w:t>
      </w:r>
      <w:r w:rsidRPr="00565BA0">
        <w:rPr>
          <w:rFonts w:ascii="Times New Roman" w:hAnsi="Times New Roman"/>
          <w:sz w:val="28"/>
          <w:szCs w:val="28"/>
        </w:rPr>
        <w:sym w:font="Symbol" w:char="F02D"/>
      </w:r>
      <w:r w:rsidRPr="00565BA0">
        <w:rPr>
          <w:rFonts w:ascii="Times New Roman" w:hAnsi="Times New Roman"/>
          <w:sz w:val="28"/>
          <w:szCs w:val="28"/>
        </w:rPr>
        <w:t xml:space="preserve"> 6 (15%) по трем предметам. В этом году 96 (36%, в 2012 году – 21,5%) в</w:t>
      </w:r>
      <w:r w:rsidRPr="00565BA0">
        <w:rPr>
          <w:rFonts w:ascii="Times New Roman" w:hAnsi="Times New Roman"/>
          <w:sz w:val="28"/>
          <w:szCs w:val="28"/>
        </w:rPr>
        <w:t>ы</w:t>
      </w:r>
      <w:r w:rsidRPr="00565BA0">
        <w:rPr>
          <w:rFonts w:ascii="Times New Roman" w:hAnsi="Times New Roman"/>
          <w:sz w:val="28"/>
          <w:szCs w:val="28"/>
        </w:rPr>
        <w:t xml:space="preserve">пускников набрали 70 и более баллов по всем предметам, кроме географии </w:t>
      </w:r>
      <w:r w:rsidRPr="00565BA0">
        <w:rPr>
          <w:rFonts w:ascii="Times New Roman" w:hAnsi="Times New Roman"/>
          <w:color w:val="984806" w:themeColor="accent6" w:themeShade="80"/>
          <w:sz w:val="28"/>
          <w:szCs w:val="28"/>
        </w:rPr>
        <w:t xml:space="preserve">(приложение </w:t>
      </w:r>
      <w:r w:rsidR="00B83978">
        <w:rPr>
          <w:rFonts w:ascii="Times New Roman" w:hAnsi="Times New Roman"/>
          <w:color w:val="984806" w:themeColor="accent6" w:themeShade="80"/>
          <w:sz w:val="28"/>
          <w:szCs w:val="28"/>
        </w:rPr>
        <w:t>56</w:t>
      </w:r>
      <w:r w:rsidRPr="00565BA0">
        <w:rPr>
          <w:rFonts w:ascii="Times New Roman" w:hAnsi="Times New Roman"/>
          <w:color w:val="984806" w:themeColor="accent6" w:themeShade="80"/>
          <w:sz w:val="28"/>
          <w:szCs w:val="28"/>
        </w:rPr>
        <w:t>).</w:t>
      </w:r>
    </w:p>
    <w:p w:rsidR="00865C87" w:rsidRPr="00565BA0" w:rsidRDefault="00865C87" w:rsidP="00865C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BA0">
        <w:rPr>
          <w:rFonts w:ascii="Times New Roman" w:hAnsi="Times New Roman"/>
          <w:sz w:val="28"/>
          <w:szCs w:val="28"/>
        </w:rPr>
        <w:t>Результаты ЕГЭ и экзаменов в 9 классе в новой форме были проанал</w:t>
      </w:r>
      <w:r w:rsidRPr="00565BA0">
        <w:rPr>
          <w:rFonts w:ascii="Times New Roman" w:hAnsi="Times New Roman"/>
          <w:sz w:val="28"/>
          <w:szCs w:val="28"/>
        </w:rPr>
        <w:t>и</w:t>
      </w:r>
      <w:r w:rsidRPr="00565BA0">
        <w:rPr>
          <w:rFonts w:ascii="Times New Roman" w:hAnsi="Times New Roman"/>
          <w:sz w:val="28"/>
          <w:szCs w:val="28"/>
        </w:rPr>
        <w:t>зированы на совещании руководителей школ, в общеобразовательных учр</w:t>
      </w:r>
      <w:r w:rsidRPr="00565BA0">
        <w:rPr>
          <w:rFonts w:ascii="Times New Roman" w:hAnsi="Times New Roman"/>
          <w:sz w:val="28"/>
          <w:szCs w:val="28"/>
        </w:rPr>
        <w:t>е</w:t>
      </w:r>
      <w:r w:rsidRPr="00565BA0">
        <w:rPr>
          <w:rFonts w:ascii="Times New Roman" w:hAnsi="Times New Roman"/>
          <w:sz w:val="28"/>
          <w:szCs w:val="28"/>
        </w:rPr>
        <w:t>ждениях и станут предметом обсуждения на августовских секционных зас</w:t>
      </w:r>
      <w:r w:rsidRPr="00565BA0">
        <w:rPr>
          <w:rFonts w:ascii="Times New Roman" w:hAnsi="Times New Roman"/>
          <w:sz w:val="28"/>
          <w:szCs w:val="28"/>
        </w:rPr>
        <w:t>е</w:t>
      </w:r>
      <w:r w:rsidRPr="00565BA0">
        <w:rPr>
          <w:rFonts w:ascii="Times New Roman" w:hAnsi="Times New Roman"/>
          <w:sz w:val="28"/>
          <w:szCs w:val="28"/>
        </w:rPr>
        <w:t xml:space="preserve">даниях. </w:t>
      </w:r>
    </w:p>
    <w:p w:rsidR="00865C87" w:rsidRPr="00565BA0" w:rsidRDefault="00865C87" w:rsidP="00865C87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BA0">
        <w:rPr>
          <w:rFonts w:ascii="Times New Roman" w:hAnsi="Times New Roman"/>
          <w:sz w:val="28"/>
          <w:szCs w:val="28"/>
        </w:rPr>
        <w:t>Государственная (итоговая) аттестация для выпускников с ограниче</w:t>
      </w:r>
      <w:r w:rsidRPr="00565BA0">
        <w:rPr>
          <w:rFonts w:ascii="Times New Roman" w:hAnsi="Times New Roman"/>
          <w:sz w:val="28"/>
          <w:szCs w:val="28"/>
        </w:rPr>
        <w:t>н</w:t>
      </w:r>
      <w:r w:rsidRPr="00565BA0">
        <w:rPr>
          <w:rFonts w:ascii="Times New Roman" w:hAnsi="Times New Roman"/>
          <w:sz w:val="28"/>
          <w:szCs w:val="28"/>
        </w:rPr>
        <w:t>ными возможностями здоровья в «щадящей режиме» или в форме ГВЭ не проводилась, как и в прошлом году, так как все дети данной категории в</w:t>
      </w:r>
      <w:r w:rsidRPr="00565BA0">
        <w:rPr>
          <w:rFonts w:ascii="Times New Roman" w:hAnsi="Times New Roman"/>
          <w:sz w:val="28"/>
          <w:szCs w:val="28"/>
        </w:rPr>
        <w:t>ы</w:t>
      </w:r>
      <w:r w:rsidRPr="00565BA0">
        <w:rPr>
          <w:rFonts w:ascii="Times New Roman" w:hAnsi="Times New Roman"/>
          <w:sz w:val="28"/>
          <w:szCs w:val="28"/>
        </w:rPr>
        <w:t>брали экзамены в новой форме или ЕГЭ</w:t>
      </w:r>
      <w:r w:rsidR="00B83978">
        <w:rPr>
          <w:rFonts w:ascii="Times New Roman" w:hAnsi="Times New Roman"/>
          <w:sz w:val="28"/>
          <w:szCs w:val="28"/>
        </w:rPr>
        <w:t>.</w:t>
      </w:r>
    </w:p>
    <w:p w:rsidR="00865C87" w:rsidRPr="0084641D" w:rsidRDefault="00865C87" w:rsidP="00865C87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829D4">
        <w:rPr>
          <w:rFonts w:ascii="Times New Roman" w:hAnsi="Times New Roman"/>
          <w:sz w:val="28"/>
          <w:szCs w:val="28"/>
        </w:rPr>
        <w:t>Всего завершили учебный год и были переведены в следующий класс 3247 учащихся 1</w:t>
      </w:r>
      <w:r w:rsidR="00D9397A">
        <w:rPr>
          <w:rFonts w:ascii="Times New Roman" w:hAnsi="Times New Roman"/>
          <w:sz w:val="28"/>
          <w:szCs w:val="28"/>
        </w:rPr>
        <w:t>-</w:t>
      </w:r>
      <w:r w:rsidRPr="009829D4">
        <w:rPr>
          <w:rFonts w:ascii="Times New Roman" w:hAnsi="Times New Roman"/>
          <w:sz w:val="28"/>
          <w:szCs w:val="28"/>
        </w:rPr>
        <w:t>8 классов (99% по сравнению с прошлым годом, в абсолю</w:t>
      </w:r>
      <w:r w:rsidRPr="009829D4">
        <w:rPr>
          <w:rFonts w:ascii="Times New Roman" w:hAnsi="Times New Roman"/>
          <w:sz w:val="28"/>
          <w:szCs w:val="28"/>
        </w:rPr>
        <w:t>т</w:t>
      </w:r>
      <w:r w:rsidRPr="009829D4">
        <w:rPr>
          <w:rFonts w:ascii="Times New Roman" w:hAnsi="Times New Roman"/>
          <w:sz w:val="28"/>
          <w:szCs w:val="28"/>
        </w:rPr>
        <w:t>ных величинах на 25 детей меньше, чем в прошлом году) и 239 (84% по сравнению с прошлым годом) десятиклассников. Успеваемость составила 100%, качество знаний 56,2%, что на 4,5% выше, чем в прошлом году. С о</w:t>
      </w:r>
      <w:r w:rsidRPr="009829D4">
        <w:rPr>
          <w:rFonts w:ascii="Times New Roman" w:hAnsi="Times New Roman"/>
          <w:sz w:val="28"/>
          <w:szCs w:val="28"/>
        </w:rPr>
        <w:t>д</w:t>
      </w:r>
      <w:r w:rsidRPr="009829D4">
        <w:rPr>
          <w:rFonts w:ascii="Times New Roman" w:hAnsi="Times New Roman"/>
          <w:sz w:val="28"/>
          <w:szCs w:val="28"/>
        </w:rPr>
        <w:t>ними пятерками завершили учебный год 620 (21%, в 2012 году – 18,5%, в 2011 году – 18% , в 2010 году – 20%) учащихся 2</w:t>
      </w:r>
      <w:r w:rsidRPr="009829D4">
        <w:rPr>
          <w:rFonts w:ascii="Times New Roman" w:hAnsi="Times New Roman"/>
          <w:sz w:val="28"/>
          <w:szCs w:val="28"/>
        </w:rPr>
        <w:sym w:font="Symbol" w:char="F02D"/>
      </w:r>
      <w:r w:rsidRPr="009829D4">
        <w:rPr>
          <w:rFonts w:ascii="Times New Roman" w:hAnsi="Times New Roman"/>
          <w:sz w:val="28"/>
          <w:szCs w:val="28"/>
        </w:rPr>
        <w:t>8 классов и 37 десят</w:t>
      </w:r>
      <w:r w:rsidRPr="009829D4">
        <w:rPr>
          <w:rFonts w:ascii="Times New Roman" w:hAnsi="Times New Roman"/>
          <w:sz w:val="28"/>
          <w:szCs w:val="28"/>
        </w:rPr>
        <w:t>и</w:t>
      </w:r>
      <w:r w:rsidRPr="009829D4">
        <w:rPr>
          <w:rFonts w:ascii="Times New Roman" w:hAnsi="Times New Roman"/>
          <w:sz w:val="28"/>
          <w:szCs w:val="28"/>
        </w:rPr>
        <w:t>классников (15,5%, в 2012 году – 18,4%, в 2011 году – 11%, в 2010 году – 9</w:t>
      </w:r>
      <w:r w:rsidRPr="0084641D">
        <w:rPr>
          <w:rFonts w:ascii="Times New Roman" w:hAnsi="Times New Roman"/>
          <w:sz w:val="28"/>
          <w:szCs w:val="28"/>
        </w:rPr>
        <w:t>%). Качество знаний учащихся начальных классов в целом и по отдельным предметам остаётся на прежнем уровне, на 2</w:t>
      </w:r>
      <w:r w:rsidRPr="0084641D">
        <w:rPr>
          <w:rFonts w:ascii="Times New Roman" w:hAnsi="Times New Roman"/>
          <w:sz w:val="28"/>
          <w:szCs w:val="28"/>
        </w:rPr>
        <w:sym w:font="Symbol" w:char="F02D"/>
      </w:r>
      <w:r w:rsidRPr="0084641D">
        <w:rPr>
          <w:rFonts w:ascii="Times New Roman" w:hAnsi="Times New Roman"/>
          <w:sz w:val="28"/>
          <w:szCs w:val="28"/>
        </w:rPr>
        <w:t>4% повысилось качество зн</w:t>
      </w:r>
      <w:r w:rsidRPr="0084641D">
        <w:rPr>
          <w:rFonts w:ascii="Times New Roman" w:hAnsi="Times New Roman"/>
          <w:sz w:val="28"/>
          <w:szCs w:val="28"/>
        </w:rPr>
        <w:t>а</w:t>
      </w:r>
      <w:r w:rsidRPr="0084641D">
        <w:rPr>
          <w:rFonts w:ascii="Times New Roman" w:hAnsi="Times New Roman"/>
          <w:sz w:val="28"/>
          <w:szCs w:val="28"/>
        </w:rPr>
        <w:lastRenderedPageBreak/>
        <w:t>ний учащихся 5</w:t>
      </w:r>
      <w:r w:rsidRPr="0084641D">
        <w:rPr>
          <w:rFonts w:ascii="Times New Roman" w:hAnsi="Times New Roman"/>
          <w:sz w:val="28"/>
          <w:szCs w:val="28"/>
        </w:rPr>
        <w:sym w:font="Symbol" w:char="F02D"/>
      </w:r>
      <w:r w:rsidRPr="0084641D">
        <w:rPr>
          <w:rFonts w:ascii="Times New Roman" w:hAnsi="Times New Roman"/>
          <w:sz w:val="28"/>
          <w:szCs w:val="28"/>
        </w:rPr>
        <w:t>8 классов, качество</w:t>
      </w:r>
      <w:r w:rsidRPr="008464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641D">
        <w:rPr>
          <w:rFonts w:ascii="Times New Roman" w:hAnsi="Times New Roman"/>
          <w:sz w:val="28"/>
          <w:szCs w:val="28"/>
        </w:rPr>
        <w:t>знаний учащихся 10 классов незнач</w:t>
      </w:r>
      <w:r w:rsidRPr="0084641D">
        <w:rPr>
          <w:rFonts w:ascii="Times New Roman" w:hAnsi="Times New Roman"/>
          <w:sz w:val="28"/>
          <w:szCs w:val="28"/>
        </w:rPr>
        <w:t>и</w:t>
      </w:r>
      <w:r w:rsidRPr="0084641D">
        <w:rPr>
          <w:rFonts w:ascii="Times New Roman" w:hAnsi="Times New Roman"/>
          <w:sz w:val="28"/>
          <w:szCs w:val="28"/>
        </w:rPr>
        <w:t>тельно понизилось на 2</w:t>
      </w:r>
      <w:r w:rsidRPr="0084641D">
        <w:rPr>
          <w:rFonts w:ascii="Times New Roman" w:hAnsi="Times New Roman"/>
          <w:sz w:val="28"/>
          <w:szCs w:val="28"/>
        </w:rPr>
        <w:sym w:font="Symbol" w:char="F02D"/>
      </w:r>
      <w:r w:rsidRPr="0084641D">
        <w:rPr>
          <w:rFonts w:ascii="Times New Roman" w:hAnsi="Times New Roman"/>
          <w:sz w:val="28"/>
          <w:szCs w:val="28"/>
        </w:rPr>
        <w:t>5% по сравнению с прошлым годом</w:t>
      </w:r>
      <w:r w:rsidRPr="0084641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641D">
        <w:rPr>
          <w:rFonts w:ascii="Times New Roman" w:hAnsi="Times New Roman"/>
          <w:color w:val="993300"/>
          <w:sz w:val="28"/>
          <w:szCs w:val="28"/>
        </w:rPr>
        <w:t xml:space="preserve">(приложение </w:t>
      </w:r>
      <w:r w:rsidR="00B83978">
        <w:rPr>
          <w:rFonts w:ascii="Times New Roman" w:hAnsi="Times New Roman"/>
          <w:color w:val="993300"/>
          <w:sz w:val="28"/>
          <w:szCs w:val="28"/>
        </w:rPr>
        <w:t>57</w:t>
      </w:r>
      <w:r w:rsidR="006F2533">
        <w:rPr>
          <w:rFonts w:ascii="Times New Roman" w:hAnsi="Times New Roman"/>
          <w:color w:val="993300"/>
          <w:sz w:val="28"/>
          <w:szCs w:val="28"/>
        </w:rPr>
        <w:t>-</w:t>
      </w:r>
      <w:r w:rsidRPr="0084641D">
        <w:rPr>
          <w:rFonts w:ascii="Times New Roman" w:hAnsi="Times New Roman"/>
          <w:color w:val="993300"/>
          <w:sz w:val="28"/>
          <w:szCs w:val="28"/>
        </w:rPr>
        <w:t>5</w:t>
      </w:r>
      <w:r w:rsidR="00B83978">
        <w:rPr>
          <w:rFonts w:ascii="Times New Roman" w:hAnsi="Times New Roman"/>
          <w:color w:val="993300"/>
          <w:sz w:val="28"/>
          <w:szCs w:val="28"/>
        </w:rPr>
        <w:t>9</w:t>
      </w:r>
      <w:r w:rsidRPr="0084641D">
        <w:rPr>
          <w:rFonts w:ascii="Times New Roman" w:hAnsi="Times New Roman"/>
          <w:color w:val="993300"/>
          <w:sz w:val="28"/>
          <w:szCs w:val="28"/>
        </w:rPr>
        <w:t>)</w:t>
      </w:r>
      <w:r w:rsidRPr="0084641D">
        <w:rPr>
          <w:rFonts w:ascii="Times New Roman" w:hAnsi="Times New Roman"/>
          <w:sz w:val="28"/>
          <w:szCs w:val="28"/>
        </w:rPr>
        <w:t xml:space="preserve">. </w:t>
      </w:r>
    </w:p>
    <w:p w:rsidR="00865C87" w:rsidRPr="00402BCC" w:rsidRDefault="00865C87" w:rsidP="00865C87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BCC">
        <w:rPr>
          <w:rFonts w:ascii="Times New Roman" w:hAnsi="Times New Roman"/>
          <w:sz w:val="28"/>
          <w:szCs w:val="28"/>
        </w:rPr>
        <w:t>Уровень овладения необходимыми умениями и навыками (по образов</w:t>
      </w:r>
      <w:r w:rsidRPr="00402BCC">
        <w:rPr>
          <w:rFonts w:ascii="Times New Roman" w:hAnsi="Times New Roman"/>
          <w:sz w:val="28"/>
          <w:szCs w:val="28"/>
        </w:rPr>
        <w:t>а</w:t>
      </w:r>
      <w:r w:rsidRPr="00402BCC">
        <w:rPr>
          <w:rFonts w:ascii="Times New Roman" w:hAnsi="Times New Roman"/>
          <w:sz w:val="28"/>
          <w:szCs w:val="28"/>
        </w:rPr>
        <w:t>тельным областям) воспитанниками подготовительных к школе групп д</w:t>
      </w:r>
      <w:r w:rsidRPr="00402BCC">
        <w:rPr>
          <w:rFonts w:ascii="Times New Roman" w:hAnsi="Times New Roman"/>
          <w:sz w:val="28"/>
          <w:szCs w:val="28"/>
        </w:rPr>
        <w:t>о</w:t>
      </w:r>
      <w:r w:rsidRPr="00402BCC">
        <w:rPr>
          <w:rFonts w:ascii="Times New Roman" w:hAnsi="Times New Roman"/>
          <w:sz w:val="28"/>
          <w:szCs w:val="28"/>
        </w:rPr>
        <w:t>школьных корпусов находится в диапазоне от 81 % до 91 %, что говорит о высоком уровне освоения образовательных областей. Также дети подготов</w:t>
      </w:r>
      <w:r w:rsidRPr="00402BCC">
        <w:rPr>
          <w:rFonts w:ascii="Times New Roman" w:hAnsi="Times New Roman"/>
          <w:sz w:val="28"/>
          <w:szCs w:val="28"/>
        </w:rPr>
        <w:t>и</w:t>
      </w:r>
      <w:r w:rsidRPr="00402BCC">
        <w:rPr>
          <w:rFonts w:ascii="Times New Roman" w:hAnsi="Times New Roman"/>
          <w:sz w:val="28"/>
          <w:szCs w:val="28"/>
        </w:rPr>
        <w:t>тельных к школе групп имеют высокий уровень развития интегративных к</w:t>
      </w:r>
      <w:r w:rsidRPr="00402BCC">
        <w:rPr>
          <w:rFonts w:ascii="Times New Roman" w:hAnsi="Times New Roman"/>
          <w:sz w:val="28"/>
          <w:szCs w:val="28"/>
        </w:rPr>
        <w:t>а</w:t>
      </w:r>
      <w:r w:rsidRPr="00402BCC">
        <w:rPr>
          <w:rFonts w:ascii="Times New Roman" w:hAnsi="Times New Roman"/>
          <w:sz w:val="28"/>
          <w:szCs w:val="28"/>
        </w:rPr>
        <w:t xml:space="preserve">честв, в целом по району он составляет 84% </w:t>
      </w:r>
      <w:r w:rsidRPr="00402BCC">
        <w:rPr>
          <w:rFonts w:ascii="Times New Roman" w:hAnsi="Times New Roman"/>
          <w:color w:val="993300"/>
          <w:sz w:val="28"/>
          <w:szCs w:val="28"/>
        </w:rPr>
        <w:t xml:space="preserve">(приложение </w:t>
      </w:r>
      <w:r w:rsidR="00B83978">
        <w:rPr>
          <w:rFonts w:ascii="Times New Roman" w:hAnsi="Times New Roman"/>
          <w:color w:val="993300"/>
          <w:sz w:val="28"/>
          <w:szCs w:val="28"/>
        </w:rPr>
        <w:t>60</w:t>
      </w:r>
      <w:r w:rsidRPr="00402BCC">
        <w:rPr>
          <w:rFonts w:ascii="Times New Roman" w:hAnsi="Times New Roman"/>
          <w:color w:val="993300"/>
          <w:sz w:val="28"/>
          <w:szCs w:val="28"/>
        </w:rPr>
        <w:t>)</w:t>
      </w:r>
      <w:r w:rsidRPr="00402BCC">
        <w:rPr>
          <w:rFonts w:ascii="Times New Roman" w:hAnsi="Times New Roman"/>
          <w:sz w:val="28"/>
          <w:szCs w:val="28"/>
        </w:rPr>
        <w:t>.</w:t>
      </w:r>
    </w:p>
    <w:p w:rsidR="00865C87" w:rsidRPr="00CD35DC" w:rsidRDefault="00865C87" w:rsidP="00865C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D35DC">
        <w:rPr>
          <w:rFonts w:ascii="Times New Roman" w:hAnsi="Times New Roman"/>
          <w:sz w:val="28"/>
        </w:rPr>
        <w:t>С целью реализации мероприятий по профориентации учащихся вып</w:t>
      </w:r>
      <w:r w:rsidRPr="00CD35DC">
        <w:rPr>
          <w:rFonts w:ascii="Times New Roman" w:hAnsi="Times New Roman"/>
          <w:sz w:val="28"/>
        </w:rPr>
        <w:t>у</w:t>
      </w:r>
      <w:r w:rsidRPr="00CD35DC">
        <w:rPr>
          <w:rFonts w:ascii="Times New Roman" w:hAnsi="Times New Roman"/>
          <w:sz w:val="28"/>
        </w:rPr>
        <w:t>скных классов заключен договор с ЦЗН Майского района, в рамках выполн</w:t>
      </w:r>
      <w:r w:rsidRPr="00CD35DC">
        <w:rPr>
          <w:rFonts w:ascii="Times New Roman" w:hAnsi="Times New Roman"/>
          <w:sz w:val="28"/>
        </w:rPr>
        <w:t>е</w:t>
      </w:r>
      <w:r w:rsidRPr="00CD35DC">
        <w:rPr>
          <w:rFonts w:ascii="Times New Roman" w:hAnsi="Times New Roman"/>
          <w:sz w:val="28"/>
        </w:rPr>
        <w:t>ния Соглашения о сотрудничестве между Управлением образования и Ма</w:t>
      </w:r>
      <w:r w:rsidRPr="00CD35DC">
        <w:rPr>
          <w:rFonts w:ascii="Times New Roman" w:hAnsi="Times New Roman"/>
          <w:sz w:val="28"/>
        </w:rPr>
        <w:t>й</w:t>
      </w:r>
      <w:r w:rsidRPr="00CD35DC">
        <w:rPr>
          <w:rFonts w:ascii="Times New Roman" w:hAnsi="Times New Roman"/>
          <w:sz w:val="28"/>
        </w:rPr>
        <w:t>ским филиалом КБАПЛ им. Б.Г. Хамдохова разработан и реализован план профориентационной работы с учащимися 9</w:t>
      </w:r>
      <w:r w:rsidRPr="00CD35DC">
        <w:rPr>
          <w:rFonts w:ascii="Times New Roman" w:hAnsi="Times New Roman"/>
          <w:sz w:val="28"/>
        </w:rPr>
        <w:sym w:font="Symbol" w:char="F02D"/>
      </w:r>
      <w:r w:rsidRPr="00CD35DC">
        <w:rPr>
          <w:rFonts w:ascii="Times New Roman" w:hAnsi="Times New Roman"/>
          <w:sz w:val="28"/>
        </w:rPr>
        <w:t>11 классов в 2012</w:t>
      </w:r>
      <w:r w:rsidR="00D9397A">
        <w:rPr>
          <w:rFonts w:ascii="Times New Roman" w:hAnsi="Times New Roman"/>
          <w:sz w:val="28"/>
        </w:rPr>
        <w:t>-</w:t>
      </w:r>
      <w:r w:rsidRPr="00CD35DC">
        <w:rPr>
          <w:rFonts w:ascii="Times New Roman" w:hAnsi="Times New Roman"/>
          <w:sz w:val="28"/>
        </w:rPr>
        <w:t xml:space="preserve">2013 учебном году. </w:t>
      </w:r>
    </w:p>
    <w:p w:rsidR="00865C87" w:rsidRPr="00CD35DC" w:rsidRDefault="00865C87" w:rsidP="00865C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D35DC">
        <w:rPr>
          <w:rFonts w:ascii="Times New Roman" w:hAnsi="Times New Roman"/>
          <w:sz w:val="28"/>
        </w:rPr>
        <w:t>Из 269 выпускников 11 классов поступили в ВУЗы 190 человек (71%, что на 13% больше поступивших в прошлом году), в том числе:</w:t>
      </w:r>
    </w:p>
    <w:p w:rsidR="00865C87" w:rsidRPr="00CD35DC" w:rsidRDefault="00865C87" w:rsidP="003C287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</w:rPr>
      </w:pPr>
      <w:r w:rsidRPr="00CD35DC">
        <w:rPr>
          <w:rFonts w:ascii="Times New Roman" w:hAnsi="Times New Roman"/>
          <w:sz w:val="28"/>
        </w:rPr>
        <w:t>в ВУЗы России – 166 чел. (87% от числа поступающих в ВУЗы, что находится на уровне прошлого года);</w:t>
      </w:r>
    </w:p>
    <w:p w:rsidR="00865C87" w:rsidRPr="00CD35DC" w:rsidRDefault="00865C87" w:rsidP="003C287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</w:rPr>
      </w:pPr>
      <w:r w:rsidRPr="00CD35DC">
        <w:rPr>
          <w:rFonts w:ascii="Times New Roman" w:hAnsi="Times New Roman"/>
          <w:sz w:val="28"/>
        </w:rPr>
        <w:t xml:space="preserve">в ВУЗы КБР – 22 чел. (12%, в прошлом году </w:t>
      </w:r>
      <w:r w:rsidRPr="00CD35DC">
        <w:rPr>
          <w:rFonts w:ascii="Times New Roman" w:hAnsi="Times New Roman"/>
          <w:sz w:val="28"/>
        </w:rPr>
        <w:sym w:font="Symbol" w:char="F02D"/>
      </w:r>
      <w:r w:rsidRPr="00CD35DC">
        <w:rPr>
          <w:rFonts w:ascii="Times New Roman" w:hAnsi="Times New Roman"/>
          <w:sz w:val="28"/>
        </w:rPr>
        <w:t xml:space="preserve"> 14%, в 2011 году – 12%, а в 2010 году – 8%);</w:t>
      </w:r>
    </w:p>
    <w:p w:rsidR="00865C87" w:rsidRPr="00CD35DC" w:rsidRDefault="00865C87" w:rsidP="003C287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</w:rPr>
      </w:pPr>
      <w:r w:rsidRPr="00CD35DC">
        <w:rPr>
          <w:rFonts w:ascii="Times New Roman" w:hAnsi="Times New Roman"/>
          <w:sz w:val="28"/>
        </w:rPr>
        <w:t>в учреждения среднего профессионального образования – 52 чел. (19%, в 2012 году поступили 20%, а в 2011 году – 18%);</w:t>
      </w:r>
    </w:p>
    <w:p w:rsidR="00865C87" w:rsidRPr="00CD35DC" w:rsidRDefault="00865C87" w:rsidP="003C287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14"/>
        <w:jc w:val="both"/>
        <w:rPr>
          <w:rFonts w:ascii="Times New Roman" w:hAnsi="Times New Roman"/>
          <w:sz w:val="28"/>
        </w:rPr>
      </w:pPr>
      <w:r w:rsidRPr="00CD35DC">
        <w:rPr>
          <w:rFonts w:ascii="Times New Roman" w:hAnsi="Times New Roman"/>
          <w:sz w:val="28"/>
        </w:rPr>
        <w:t>в учреждения начального профессионального образования – 9 чел. (3%, в 2012 году – 6%, в 2011 году – 4%).</w:t>
      </w:r>
    </w:p>
    <w:p w:rsidR="00865C87" w:rsidRPr="00CD35DC" w:rsidRDefault="00865C87" w:rsidP="00865C87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D35DC">
        <w:rPr>
          <w:rFonts w:ascii="Times New Roman" w:hAnsi="Times New Roman"/>
          <w:sz w:val="28"/>
        </w:rPr>
        <w:t>Поступили в профессиональные учебные заведения по профилю обуч</w:t>
      </w:r>
      <w:r w:rsidRPr="00CD35DC">
        <w:rPr>
          <w:rFonts w:ascii="Times New Roman" w:hAnsi="Times New Roman"/>
          <w:sz w:val="28"/>
        </w:rPr>
        <w:t>е</w:t>
      </w:r>
      <w:r w:rsidRPr="00CD35DC">
        <w:rPr>
          <w:rFonts w:ascii="Times New Roman" w:hAnsi="Times New Roman"/>
          <w:sz w:val="28"/>
        </w:rPr>
        <w:t>ния 96 (52%, в прошлом году – 57%, в 2011 году – 35%) выпускников пр</w:t>
      </w:r>
      <w:r w:rsidRPr="00CD35DC">
        <w:rPr>
          <w:rFonts w:ascii="Times New Roman" w:hAnsi="Times New Roman"/>
          <w:sz w:val="28"/>
        </w:rPr>
        <w:t>о</w:t>
      </w:r>
      <w:r w:rsidRPr="00CD35DC">
        <w:rPr>
          <w:rFonts w:ascii="Times New Roman" w:hAnsi="Times New Roman"/>
          <w:sz w:val="28"/>
        </w:rPr>
        <w:t xml:space="preserve">фильных классов (групп), из них 91 (95%) человек – в ВУЗы, 5 (5%) – СУЗы. </w:t>
      </w:r>
    </w:p>
    <w:p w:rsidR="00865C87" w:rsidRPr="00CD35DC" w:rsidRDefault="00865C87" w:rsidP="00865C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D35DC">
        <w:rPr>
          <w:rFonts w:ascii="Times New Roman" w:hAnsi="Times New Roman"/>
          <w:sz w:val="28"/>
        </w:rPr>
        <w:t>Все 17 выпускников, награжденных в 2013 году ученическими медал</w:t>
      </w:r>
      <w:r w:rsidRPr="00CD35DC">
        <w:rPr>
          <w:rFonts w:ascii="Times New Roman" w:hAnsi="Times New Roman"/>
          <w:sz w:val="28"/>
        </w:rPr>
        <w:t>я</w:t>
      </w:r>
      <w:r w:rsidRPr="00CD35DC">
        <w:rPr>
          <w:rFonts w:ascii="Times New Roman" w:hAnsi="Times New Roman"/>
          <w:sz w:val="28"/>
        </w:rPr>
        <w:t>ми, стали студентами высших учебных заведений. Все выпускники поступ</w:t>
      </w:r>
      <w:r w:rsidRPr="00CD35DC">
        <w:rPr>
          <w:rFonts w:ascii="Times New Roman" w:hAnsi="Times New Roman"/>
          <w:sz w:val="28"/>
        </w:rPr>
        <w:t>и</w:t>
      </w:r>
      <w:r w:rsidRPr="00CD35DC">
        <w:rPr>
          <w:rFonts w:ascii="Times New Roman" w:hAnsi="Times New Roman"/>
          <w:sz w:val="28"/>
        </w:rPr>
        <w:t>ли в учебные заведения за пределами республики, в том числе 6 выпускников (35%) поступили в высшие учебные заведения С</w:t>
      </w:r>
      <w:r w:rsidRPr="00CD35DC">
        <w:rPr>
          <w:rFonts w:ascii="Times New Roman" w:hAnsi="Times New Roman"/>
          <w:sz w:val="28"/>
        </w:rPr>
        <w:sym w:font="Symbol" w:char="F02D"/>
      </w:r>
      <w:r w:rsidRPr="00CD35DC">
        <w:rPr>
          <w:rFonts w:ascii="Times New Roman" w:hAnsi="Times New Roman"/>
          <w:sz w:val="28"/>
        </w:rPr>
        <w:t>Петербурга и Москвы, 10 (59%) – в ВУЗы ЮФО и СКФО.</w:t>
      </w:r>
    </w:p>
    <w:p w:rsidR="00865C87" w:rsidRPr="00CD35DC" w:rsidRDefault="00865C87" w:rsidP="00865C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D35DC">
        <w:rPr>
          <w:rFonts w:ascii="Times New Roman" w:hAnsi="Times New Roman"/>
          <w:sz w:val="28"/>
        </w:rPr>
        <w:t>Из 383 выпускников 9</w:t>
      </w:r>
      <w:r w:rsidRPr="00CD35DC">
        <w:rPr>
          <w:rFonts w:ascii="Times New Roman" w:hAnsi="Times New Roman"/>
          <w:sz w:val="28"/>
        </w:rPr>
        <w:sym w:font="Symbol" w:char="F02D"/>
      </w:r>
      <w:r w:rsidRPr="00CD35DC">
        <w:rPr>
          <w:rFonts w:ascii="Times New Roman" w:hAnsi="Times New Roman"/>
          <w:sz w:val="28"/>
        </w:rPr>
        <w:t>х классов решили продолжить образование в школе 58</w:t>
      </w:r>
      <w:r w:rsidR="00EF3579">
        <w:rPr>
          <w:rFonts w:ascii="Times New Roman" w:hAnsi="Times New Roman"/>
          <w:sz w:val="28"/>
        </w:rPr>
        <w:t>% учащихся</w:t>
      </w:r>
      <w:r w:rsidRPr="00CD35DC">
        <w:rPr>
          <w:rFonts w:ascii="Times New Roman" w:hAnsi="Times New Roman"/>
          <w:sz w:val="28"/>
        </w:rPr>
        <w:t>,</w:t>
      </w:r>
      <w:r w:rsidR="00EF3579">
        <w:rPr>
          <w:rFonts w:ascii="Times New Roman" w:hAnsi="Times New Roman"/>
          <w:sz w:val="28"/>
        </w:rPr>
        <w:t xml:space="preserve"> 22% поступил</w:t>
      </w:r>
      <w:r w:rsidR="009175BE">
        <w:rPr>
          <w:rFonts w:ascii="Times New Roman" w:hAnsi="Times New Roman"/>
          <w:sz w:val="28"/>
        </w:rPr>
        <w:t>и</w:t>
      </w:r>
      <w:r w:rsidR="00EF3579">
        <w:rPr>
          <w:rFonts w:ascii="Times New Roman" w:hAnsi="Times New Roman"/>
          <w:sz w:val="28"/>
        </w:rPr>
        <w:t xml:space="preserve"> в ССУЗы, 19% в учреждения НПО </w:t>
      </w:r>
      <w:r w:rsidRPr="00CD35DC">
        <w:rPr>
          <w:rFonts w:ascii="Times New Roman" w:hAnsi="Times New Roman"/>
          <w:color w:val="993300"/>
          <w:sz w:val="28"/>
        </w:rPr>
        <w:t>(</w:t>
      </w:r>
      <w:r w:rsidRPr="00CD35DC">
        <w:rPr>
          <w:rFonts w:ascii="Times New Roman" w:hAnsi="Times New Roman"/>
          <w:color w:val="984806"/>
          <w:sz w:val="28"/>
        </w:rPr>
        <w:t xml:space="preserve">приложение </w:t>
      </w:r>
      <w:r w:rsidR="00B83978">
        <w:rPr>
          <w:rFonts w:ascii="Times New Roman" w:hAnsi="Times New Roman"/>
          <w:color w:val="984806"/>
          <w:sz w:val="28"/>
        </w:rPr>
        <w:t>61</w:t>
      </w:r>
      <w:r w:rsidR="006F2533">
        <w:rPr>
          <w:rFonts w:ascii="Times New Roman" w:hAnsi="Times New Roman"/>
          <w:color w:val="984806"/>
          <w:sz w:val="28"/>
        </w:rPr>
        <w:t>-</w:t>
      </w:r>
      <w:r w:rsidR="00B83978">
        <w:rPr>
          <w:rFonts w:ascii="Times New Roman" w:hAnsi="Times New Roman"/>
          <w:color w:val="993300"/>
          <w:sz w:val="28"/>
        </w:rPr>
        <w:t>63</w:t>
      </w:r>
      <w:r w:rsidRPr="00CD35DC">
        <w:rPr>
          <w:rFonts w:ascii="Times New Roman" w:hAnsi="Times New Roman"/>
          <w:color w:val="993300"/>
          <w:sz w:val="28"/>
        </w:rPr>
        <w:t>)</w:t>
      </w:r>
      <w:r w:rsidRPr="00CD35DC">
        <w:rPr>
          <w:rFonts w:ascii="Times New Roman" w:hAnsi="Times New Roman"/>
          <w:sz w:val="28"/>
        </w:rPr>
        <w:t xml:space="preserve">. </w:t>
      </w:r>
    </w:p>
    <w:p w:rsidR="009607D3" w:rsidRPr="00FB0CDC" w:rsidRDefault="009607D3" w:rsidP="00D9397A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B0CDC">
        <w:rPr>
          <w:rFonts w:ascii="Times New Roman" w:hAnsi="Times New Roman"/>
          <w:iCs/>
          <w:sz w:val="28"/>
          <w:szCs w:val="28"/>
        </w:rPr>
        <w:t xml:space="preserve">В рамках реализации </w:t>
      </w:r>
      <w:r w:rsidRPr="00FB0CDC">
        <w:rPr>
          <w:rFonts w:ascii="Times New Roman" w:hAnsi="Times New Roman"/>
          <w:sz w:val="28"/>
          <w:szCs w:val="28"/>
        </w:rPr>
        <w:t xml:space="preserve">программы «Одарённые дети Майского района» в 2012-2013 учебном году </w:t>
      </w:r>
      <w:r w:rsidRPr="00FB0CDC">
        <w:rPr>
          <w:rFonts w:ascii="Times New Roman" w:hAnsi="Times New Roman"/>
          <w:iCs/>
          <w:sz w:val="28"/>
          <w:szCs w:val="28"/>
        </w:rPr>
        <w:t>проведены следующие мероприятия:</w:t>
      </w:r>
    </w:p>
    <w:p w:rsidR="009607D3" w:rsidRPr="00FB0CDC" w:rsidRDefault="009607D3" w:rsidP="00D9397A">
      <w:pPr>
        <w:numPr>
          <w:ilvl w:val="0"/>
          <w:numId w:val="6"/>
        </w:numPr>
        <w:tabs>
          <w:tab w:val="clear" w:pos="108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CDC">
        <w:rPr>
          <w:rFonts w:ascii="Times New Roman" w:hAnsi="Times New Roman"/>
          <w:sz w:val="28"/>
          <w:szCs w:val="28"/>
        </w:rPr>
        <w:t>муниципальный этап всероссийской олимпиады школьников (далее – ВОШ) по 19 предметам;</w:t>
      </w:r>
    </w:p>
    <w:p w:rsidR="009607D3" w:rsidRPr="00FB0CDC" w:rsidRDefault="009607D3" w:rsidP="00D9397A">
      <w:pPr>
        <w:pStyle w:val="1"/>
        <w:keepLines w:val="0"/>
        <w:numPr>
          <w:ilvl w:val="0"/>
          <w:numId w:val="26"/>
        </w:numPr>
        <w:tabs>
          <w:tab w:val="num" w:pos="0"/>
          <w:tab w:val="left" w:pos="851"/>
        </w:tabs>
        <w:spacing w:before="0" w:line="240" w:lineRule="auto"/>
        <w:ind w:left="0" w:firstLine="567"/>
        <w:contextualSpacing/>
        <w:rPr>
          <w:rFonts w:ascii="Times New Roman" w:hAnsi="Times New Roman"/>
          <w:b w:val="0"/>
          <w:bCs w:val="0"/>
          <w:iCs/>
          <w:color w:val="auto"/>
        </w:rPr>
      </w:pPr>
      <w:bookmarkStart w:id="146" w:name="_Toc362198964"/>
      <w:bookmarkStart w:id="147" w:name="_Toc362199290"/>
      <w:bookmarkStart w:id="148" w:name="_Toc362263799"/>
      <w:r w:rsidRPr="00FB0CDC">
        <w:rPr>
          <w:rFonts w:ascii="Times New Roman" w:hAnsi="Times New Roman"/>
          <w:b w:val="0"/>
          <w:bCs w:val="0"/>
          <w:iCs/>
          <w:color w:val="auto"/>
        </w:rPr>
        <w:lastRenderedPageBreak/>
        <w:t>международные конкурсы:</w:t>
      </w:r>
      <w:bookmarkEnd w:id="146"/>
      <w:bookmarkEnd w:id="147"/>
      <w:bookmarkEnd w:id="148"/>
      <w:r w:rsidRPr="00FB0CDC">
        <w:rPr>
          <w:rFonts w:ascii="Times New Roman" w:hAnsi="Times New Roman"/>
          <w:b w:val="0"/>
          <w:bCs w:val="0"/>
          <w:iCs/>
          <w:color w:val="auto"/>
        </w:rPr>
        <w:t xml:space="preserve"> </w:t>
      </w:r>
    </w:p>
    <w:p w:rsidR="009607D3" w:rsidRPr="00FB0CDC" w:rsidRDefault="009607D3" w:rsidP="00D9397A">
      <w:pPr>
        <w:pStyle w:val="1"/>
        <w:keepLines w:val="0"/>
        <w:numPr>
          <w:ilvl w:val="0"/>
          <w:numId w:val="27"/>
        </w:numPr>
        <w:spacing w:before="0" w:line="240" w:lineRule="auto"/>
        <w:ind w:left="1134" w:hanging="283"/>
        <w:contextualSpacing/>
        <w:rPr>
          <w:rFonts w:ascii="Times New Roman" w:hAnsi="Times New Roman"/>
          <w:b w:val="0"/>
          <w:bCs w:val="0"/>
          <w:iCs/>
          <w:color w:val="auto"/>
        </w:rPr>
      </w:pPr>
      <w:bookmarkStart w:id="149" w:name="_Toc362198965"/>
      <w:bookmarkStart w:id="150" w:name="_Toc362199291"/>
      <w:bookmarkStart w:id="151" w:name="_Toc362263800"/>
      <w:r w:rsidRPr="00FB0CDC">
        <w:rPr>
          <w:rFonts w:ascii="Times New Roman" w:hAnsi="Times New Roman"/>
          <w:b w:val="0"/>
          <w:bCs w:val="0"/>
          <w:iCs/>
          <w:color w:val="auto"/>
        </w:rPr>
        <w:t>по языкознанию «Русский медвежонок»;</w:t>
      </w:r>
      <w:bookmarkEnd w:id="149"/>
      <w:bookmarkEnd w:id="150"/>
      <w:bookmarkEnd w:id="151"/>
      <w:r w:rsidRPr="00FB0CDC">
        <w:rPr>
          <w:rFonts w:ascii="Times New Roman" w:hAnsi="Times New Roman"/>
          <w:b w:val="0"/>
          <w:bCs w:val="0"/>
          <w:iCs/>
          <w:color w:val="auto"/>
        </w:rPr>
        <w:t xml:space="preserve"> </w:t>
      </w:r>
    </w:p>
    <w:p w:rsidR="009607D3" w:rsidRPr="00FB0CDC" w:rsidRDefault="009607D3" w:rsidP="00D9397A">
      <w:pPr>
        <w:pStyle w:val="1"/>
        <w:keepLines w:val="0"/>
        <w:numPr>
          <w:ilvl w:val="0"/>
          <w:numId w:val="27"/>
        </w:numPr>
        <w:spacing w:before="0" w:line="240" w:lineRule="auto"/>
        <w:ind w:left="1134" w:hanging="283"/>
        <w:contextualSpacing/>
        <w:rPr>
          <w:rFonts w:ascii="Times New Roman" w:hAnsi="Times New Roman"/>
          <w:b w:val="0"/>
          <w:bCs w:val="0"/>
          <w:iCs/>
          <w:color w:val="auto"/>
        </w:rPr>
      </w:pPr>
      <w:bookmarkStart w:id="152" w:name="_Toc362198966"/>
      <w:bookmarkStart w:id="153" w:name="_Toc362199292"/>
      <w:bookmarkStart w:id="154" w:name="_Toc362263801"/>
      <w:r w:rsidRPr="00FB0CDC">
        <w:rPr>
          <w:rFonts w:ascii="Times New Roman" w:hAnsi="Times New Roman"/>
          <w:b w:val="0"/>
          <w:bCs w:val="0"/>
          <w:iCs/>
          <w:color w:val="auto"/>
        </w:rPr>
        <w:t>по математике «Кенгуру»;</w:t>
      </w:r>
      <w:bookmarkEnd w:id="152"/>
      <w:bookmarkEnd w:id="153"/>
      <w:bookmarkEnd w:id="154"/>
    </w:p>
    <w:p w:rsidR="009607D3" w:rsidRPr="00FB0CDC" w:rsidRDefault="009607D3" w:rsidP="00D9397A">
      <w:pPr>
        <w:pStyle w:val="1"/>
        <w:keepLines w:val="0"/>
        <w:numPr>
          <w:ilvl w:val="0"/>
          <w:numId w:val="27"/>
        </w:numPr>
        <w:spacing w:before="0" w:line="240" w:lineRule="auto"/>
        <w:ind w:left="1134" w:hanging="283"/>
        <w:contextualSpacing/>
        <w:rPr>
          <w:rFonts w:ascii="Times New Roman" w:hAnsi="Times New Roman"/>
          <w:b w:val="0"/>
          <w:bCs w:val="0"/>
          <w:iCs/>
          <w:color w:val="auto"/>
        </w:rPr>
      </w:pPr>
      <w:bookmarkStart w:id="155" w:name="_Toc362198967"/>
      <w:bookmarkStart w:id="156" w:name="_Toc362199293"/>
      <w:bookmarkStart w:id="157" w:name="_Toc362263802"/>
      <w:r w:rsidRPr="00FB0CDC">
        <w:rPr>
          <w:rFonts w:ascii="Times New Roman" w:hAnsi="Times New Roman"/>
          <w:b w:val="0"/>
          <w:bCs w:val="0"/>
          <w:iCs/>
          <w:color w:val="auto"/>
        </w:rPr>
        <w:t>по естествознанию «Человек и природа»;</w:t>
      </w:r>
      <w:bookmarkEnd w:id="155"/>
      <w:bookmarkEnd w:id="156"/>
      <w:bookmarkEnd w:id="157"/>
    </w:p>
    <w:p w:rsidR="009607D3" w:rsidRPr="00FB0CDC" w:rsidRDefault="009607D3" w:rsidP="00D9397A">
      <w:pPr>
        <w:pStyle w:val="1"/>
        <w:keepLines w:val="0"/>
        <w:numPr>
          <w:ilvl w:val="0"/>
          <w:numId w:val="27"/>
        </w:numPr>
        <w:spacing w:before="0" w:line="240" w:lineRule="auto"/>
        <w:ind w:left="1134" w:hanging="283"/>
        <w:contextualSpacing/>
        <w:rPr>
          <w:rFonts w:ascii="Times New Roman" w:hAnsi="Times New Roman"/>
          <w:b w:val="0"/>
          <w:bCs w:val="0"/>
          <w:iCs/>
          <w:color w:val="auto"/>
        </w:rPr>
      </w:pPr>
      <w:bookmarkStart w:id="158" w:name="_Toc362198968"/>
      <w:bookmarkStart w:id="159" w:name="_Toc362199294"/>
      <w:bookmarkStart w:id="160" w:name="_Toc362263803"/>
      <w:r w:rsidRPr="00FB0CDC">
        <w:rPr>
          <w:rFonts w:ascii="Times New Roman" w:hAnsi="Times New Roman"/>
          <w:b w:val="0"/>
          <w:bCs w:val="0"/>
          <w:iCs/>
          <w:color w:val="auto"/>
        </w:rPr>
        <w:t>по английскому языку «Английский бульдог»;</w:t>
      </w:r>
      <w:bookmarkEnd w:id="158"/>
      <w:bookmarkEnd w:id="159"/>
      <w:bookmarkEnd w:id="160"/>
      <w:r w:rsidRPr="00FB0CDC">
        <w:rPr>
          <w:rFonts w:ascii="Times New Roman" w:hAnsi="Times New Roman"/>
          <w:b w:val="0"/>
          <w:bCs w:val="0"/>
          <w:iCs/>
          <w:color w:val="auto"/>
        </w:rPr>
        <w:t xml:space="preserve"> </w:t>
      </w:r>
    </w:p>
    <w:p w:rsidR="009607D3" w:rsidRPr="00FB0CDC" w:rsidRDefault="009607D3" w:rsidP="00D9397A">
      <w:pPr>
        <w:pStyle w:val="1"/>
        <w:keepLines w:val="0"/>
        <w:numPr>
          <w:ilvl w:val="0"/>
          <w:numId w:val="27"/>
        </w:numPr>
        <w:spacing w:before="0" w:line="240" w:lineRule="auto"/>
        <w:ind w:left="1134" w:hanging="283"/>
        <w:contextualSpacing/>
        <w:rPr>
          <w:rFonts w:ascii="Times New Roman" w:hAnsi="Times New Roman"/>
          <w:b w:val="0"/>
          <w:bCs w:val="0"/>
          <w:iCs/>
          <w:color w:val="auto"/>
        </w:rPr>
      </w:pPr>
      <w:bookmarkStart w:id="161" w:name="_Toc362198969"/>
      <w:bookmarkStart w:id="162" w:name="_Toc362199295"/>
      <w:bookmarkStart w:id="163" w:name="_Toc362263804"/>
      <w:r w:rsidRPr="00FB0CDC">
        <w:rPr>
          <w:rFonts w:ascii="Times New Roman" w:hAnsi="Times New Roman"/>
          <w:b w:val="0"/>
          <w:bCs w:val="0"/>
          <w:iCs/>
          <w:color w:val="auto"/>
        </w:rPr>
        <w:t>по информатике «Инфознайка»,  «КИТ-компьютеры, информатика, технологии»;</w:t>
      </w:r>
      <w:bookmarkEnd w:id="161"/>
      <w:bookmarkEnd w:id="162"/>
      <w:bookmarkEnd w:id="163"/>
    </w:p>
    <w:p w:rsidR="009607D3" w:rsidRPr="00FB0CDC" w:rsidRDefault="009607D3" w:rsidP="00D9397A">
      <w:pPr>
        <w:pStyle w:val="a4"/>
        <w:numPr>
          <w:ilvl w:val="0"/>
          <w:numId w:val="28"/>
        </w:numPr>
        <w:tabs>
          <w:tab w:val="clear" w:pos="1428"/>
          <w:tab w:val="num" w:pos="1276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FB0CDC">
        <w:rPr>
          <w:rFonts w:ascii="Times New Roman" w:hAnsi="Times New Roman"/>
          <w:iCs/>
          <w:sz w:val="28"/>
          <w:szCs w:val="28"/>
        </w:rPr>
        <w:t>по литературе «Пегас»;</w:t>
      </w:r>
    </w:p>
    <w:p w:rsidR="009607D3" w:rsidRPr="00FB0CDC" w:rsidRDefault="009607D3" w:rsidP="00D9397A">
      <w:pPr>
        <w:pStyle w:val="1"/>
        <w:keepLines w:val="0"/>
        <w:numPr>
          <w:ilvl w:val="0"/>
          <w:numId w:val="27"/>
        </w:numPr>
        <w:spacing w:before="0" w:line="240" w:lineRule="auto"/>
        <w:ind w:left="1134" w:hanging="283"/>
        <w:contextualSpacing/>
        <w:rPr>
          <w:rFonts w:ascii="Times New Roman" w:hAnsi="Times New Roman"/>
          <w:b w:val="0"/>
          <w:bCs w:val="0"/>
          <w:iCs/>
          <w:color w:val="auto"/>
        </w:rPr>
      </w:pPr>
      <w:bookmarkStart w:id="164" w:name="_Toc362198970"/>
      <w:bookmarkStart w:id="165" w:name="_Toc362199296"/>
      <w:bookmarkStart w:id="166" w:name="_Toc362263805"/>
      <w:r w:rsidRPr="00FB0CDC">
        <w:rPr>
          <w:rFonts w:ascii="Times New Roman" w:hAnsi="Times New Roman"/>
          <w:b w:val="0"/>
          <w:bCs w:val="0"/>
          <w:iCs/>
          <w:color w:val="auto"/>
        </w:rPr>
        <w:t>по истории мировой художественной культуры «Золотое руно»;</w:t>
      </w:r>
      <w:bookmarkEnd w:id="164"/>
      <w:bookmarkEnd w:id="165"/>
      <w:bookmarkEnd w:id="166"/>
    </w:p>
    <w:p w:rsidR="009607D3" w:rsidRPr="00FB0CDC" w:rsidRDefault="009607D3" w:rsidP="00D9397A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CDC">
        <w:rPr>
          <w:rFonts w:ascii="Times New Roman" w:hAnsi="Times New Roman"/>
          <w:sz w:val="28"/>
          <w:szCs w:val="28"/>
        </w:rPr>
        <w:t>тестирование для выпускников 4, 9, 11 классов «Кенгуру - выпускни</w:t>
      </w:r>
      <w:r w:rsidRPr="00FB0CDC">
        <w:rPr>
          <w:rFonts w:ascii="Times New Roman" w:hAnsi="Times New Roman"/>
          <w:sz w:val="28"/>
          <w:szCs w:val="28"/>
        </w:rPr>
        <w:softHyphen/>
        <w:t>кам»;</w:t>
      </w:r>
    </w:p>
    <w:p w:rsidR="009607D3" w:rsidRPr="00FB0CDC" w:rsidRDefault="009607D3" w:rsidP="00D9397A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CDC">
        <w:rPr>
          <w:rFonts w:ascii="Times New Roman" w:hAnsi="Times New Roman"/>
          <w:sz w:val="28"/>
          <w:szCs w:val="28"/>
        </w:rPr>
        <w:t>Интеллектуальный марафон для учащихся 3-4 классов;</w:t>
      </w:r>
    </w:p>
    <w:p w:rsidR="009607D3" w:rsidRPr="00FB0CDC" w:rsidRDefault="009607D3" w:rsidP="00D9397A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CDC">
        <w:rPr>
          <w:rFonts w:ascii="Times New Roman" w:hAnsi="Times New Roman"/>
          <w:sz w:val="28"/>
          <w:szCs w:val="28"/>
        </w:rPr>
        <w:t>районные практические чтения ИОУ «Альфа»: «Юниор» для учащи</w:t>
      </w:r>
      <w:r w:rsidRPr="00FB0CDC">
        <w:rPr>
          <w:rFonts w:ascii="Times New Roman" w:hAnsi="Times New Roman"/>
          <w:sz w:val="28"/>
          <w:szCs w:val="28"/>
        </w:rPr>
        <w:t>х</w:t>
      </w:r>
      <w:r w:rsidRPr="00FB0CDC">
        <w:rPr>
          <w:rFonts w:ascii="Times New Roman" w:hAnsi="Times New Roman"/>
          <w:sz w:val="28"/>
          <w:szCs w:val="28"/>
        </w:rPr>
        <w:t>ся 1-4 классов, «Первые шаги в науку» для учащихся 5-8 классов, «Созве</w:t>
      </w:r>
      <w:r w:rsidRPr="00FB0CDC">
        <w:rPr>
          <w:rFonts w:ascii="Times New Roman" w:hAnsi="Times New Roman"/>
          <w:sz w:val="28"/>
          <w:szCs w:val="28"/>
        </w:rPr>
        <w:t>з</w:t>
      </w:r>
      <w:r w:rsidRPr="00FB0CDC">
        <w:rPr>
          <w:rFonts w:ascii="Times New Roman" w:hAnsi="Times New Roman"/>
          <w:sz w:val="28"/>
          <w:szCs w:val="28"/>
        </w:rPr>
        <w:t xml:space="preserve">дие» для учащихся 9-11 классов;      </w:t>
      </w:r>
      <w:r w:rsidRPr="00FB0CDC">
        <w:rPr>
          <w:rFonts w:ascii="Times New Roman" w:hAnsi="Times New Roman"/>
          <w:sz w:val="28"/>
          <w:szCs w:val="28"/>
        </w:rPr>
        <w:tab/>
      </w:r>
    </w:p>
    <w:p w:rsidR="009607D3" w:rsidRPr="00FB0CDC" w:rsidRDefault="009607D3" w:rsidP="00D9397A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CDC">
        <w:rPr>
          <w:rFonts w:ascii="Times New Roman" w:hAnsi="Times New Roman"/>
          <w:sz w:val="28"/>
          <w:szCs w:val="28"/>
        </w:rPr>
        <w:t>конкурс творческих проектов учащихся «Гармония» для учащихся 1-8  классов;</w:t>
      </w:r>
    </w:p>
    <w:p w:rsidR="009607D3" w:rsidRPr="00FB0CDC" w:rsidRDefault="009607D3" w:rsidP="00D9397A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CDC">
        <w:rPr>
          <w:rFonts w:ascii="Times New Roman" w:hAnsi="Times New Roman"/>
          <w:sz w:val="28"/>
          <w:szCs w:val="28"/>
        </w:rPr>
        <w:t>муниципальный этап всероссийского конкурса «Живая классика»;</w:t>
      </w:r>
    </w:p>
    <w:p w:rsidR="009607D3" w:rsidRPr="00FB0CDC" w:rsidRDefault="009607D3" w:rsidP="00D9397A">
      <w:pPr>
        <w:numPr>
          <w:ilvl w:val="0"/>
          <w:numId w:val="5"/>
        </w:numPr>
        <w:tabs>
          <w:tab w:val="clear" w:pos="1287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CDC">
        <w:rPr>
          <w:rFonts w:ascii="Times New Roman" w:hAnsi="Times New Roman"/>
          <w:sz w:val="28"/>
          <w:szCs w:val="28"/>
        </w:rPr>
        <w:t>спортивный конкурс для воспитанников дошкольных групп «Спор</w:t>
      </w:r>
      <w:r w:rsidRPr="00FB0CDC">
        <w:rPr>
          <w:rFonts w:ascii="Times New Roman" w:hAnsi="Times New Roman"/>
          <w:sz w:val="28"/>
          <w:szCs w:val="28"/>
        </w:rPr>
        <w:t>т</w:t>
      </w:r>
      <w:r w:rsidRPr="00FB0CDC">
        <w:rPr>
          <w:rFonts w:ascii="Times New Roman" w:hAnsi="Times New Roman"/>
          <w:sz w:val="28"/>
          <w:szCs w:val="28"/>
        </w:rPr>
        <w:t>ландия».</w:t>
      </w:r>
    </w:p>
    <w:p w:rsidR="009607D3" w:rsidRPr="00FB0CDC" w:rsidRDefault="009607D3" w:rsidP="00D9397A">
      <w:pPr>
        <w:pStyle w:val="af4"/>
        <w:tabs>
          <w:tab w:val="left" w:pos="0"/>
        </w:tabs>
        <w:ind w:firstLine="567"/>
        <w:jc w:val="both"/>
        <w:rPr>
          <w:b w:val="0"/>
        </w:rPr>
      </w:pPr>
      <w:r w:rsidRPr="00FB0CDC">
        <w:rPr>
          <w:b w:val="0"/>
        </w:rPr>
        <w:t>Впервые на муниципальном уровне проведены:</w:t>
      </w:r>
    </w:p>
    <w:p w:rsidR="009607D3" w:rsidRPr="00FB0CDC" w:rsidRDefault="009607D3" w:rsidP="00CE06DF">
      <w:pPr>
        <w:pStyle w:val="af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  <w:rPr>
          <w:b w:val="0"/>
        </w:rPr>
      </w:pPr>
      <w:r w:rsidRPr="00FB0CDC">
        <w:rPr>
          <w:b w:val="0"/>
        </w:rPr>
        <w:t>Интеллектуальный марафон для учащихся 5 классов;</w:t>
      </w:r>
    </w:p>
    <w:p w:rsidR="009607D3" w:rsidRPr="00FB0CDC" w:rsidRDefault="009607D3" w:rsidP="00CE06DF">
      <w:pPr>
        <w:pStyle w:val="af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r w:rsidRPr="00FB0CDC">
        <w:rPr>
          <w:b w:val="0"/>
        </w:rPr>
        <w:t>фестиваль для детей с ограниченными возможностями здоровья «От сердца к сердцу»;</w:t>
      </w:r>
    </w:p>
    <w:p w:rsidR="009607D3" w:rsidRPr="00FB0CDC" w:rsidRDefault="009607D3" w:rsidP="00CE06DF">
      <w:pPr>
        <w:pStyle w:val="af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</w:pPr>
      <w:r w:rsidRPr="00FB0CDC">
        <w:rPr>
          <w:b w:val="0"/>
        </w:rPr>
        <w:t>конкурс интеллектуальной направленности для воспитанников д</w:t>
      </w:r>
      <w:r w:rsidRPr="00FB0CDC">
        <w:rPr>
          <w:b w:val="0"/>
        </w:rPr>
        <w:t>о</w:t>
      </w:r>
      <w:r w:rsidRPr="00FB0CDC">
        <w:rPr>
          <w:b w:val="0"/>
        </w:rPr>
        <w:t>школьных групп;</w:t>
      </w:r>
    </w:p>
    <w:p w:rsidR="009607D3" w:rsidRPr="00FB0CDC" w:rsidRDefault="009607D3" w:rsidP="00CE06DF">
      <w:pPr>
        <w:numPr>
          <w:ilvl w:val="0"/>
          <w:numId w:val="2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CDC">
        <w:rPr>
          <w:rFonts w:ascii="Times New Roman" w:hAnsi="Times New Roman"/>
          <w:sz w:val="28"/>
          <w:szCs w:val="28"/>
        </w:rPr>
        <w:t>тестирование по русскому языку «ИПО – выпускникам, русский язык»;</w:t>
      </w:r>
    </w:p>
    <w:p w:rsidR="009607D3" w:rsidRPr="00FB0CDC" w:rsidRDefault="009607D3" w:rsidP="00CE06DF">
      <w:pPr>
        <w:pStyle w:val="af4"/>
        <w:numPr>
          <w:ilvl w:val="0"/>
          <w:numId w:val="26"/>
        </w:numPr>
        <w:tabs>
          <w:tab w:val="left" w:pos="0"/>
          <w:tab w:val="left" w:pos="851"/>
        </w:tabs>
        <w:ind w:left="0" w:firstLine="567"/>
        <w:jc w:val="both"/>
        <w:rPr>
          <w:b w:val="0"/>
        </w:rPr>
      </w:pPr>
      <w:r w:rsidRPr="00FB0CDC">
        <w:rPr>
          <w:b w:val="0"/>
        </w:rPr>
        <w:t xml:space="preserve">конкурс плакатов на экологическую тему для учащихся 3-8 классов. </w:t>
      </w:r>
    </w:p>
    <w:p w:rsidR="009607D3" w:rsidRPr="00FB0CDC" w:rsidRDefault="009607D3" w:rsidP="00A9735A">
      <w:pPr>
        <w:pStyle w:val="af4"/>
        <w:tabs>
          <w:tab w:val="left" w:pos="0"/>
        </w:tabs>
        <w:ind w:firstLine="567"/>
        <w:jc w:val="both"/>
        <w:rPr>
          <w:b w:val="0"/>
        </w:rPr>
      </w:pPr>
      <w:r w:rsidRPr="00FB0CDC">
        <w:rPr>
          <w:b w:val="0"/>
        </w:rPr>
        <w:t>В течение учебного года учащиеся района приняли участие в 22 респу</w:t>
      </w:r>
      <w:r w:rsidRPr="00FB0CDC">
        <w:rPr>
          <w:b w:val="0"/>
        </w:rPr>
        <w:t>б</w:t>
      </w:r>
      <w:r w:rsidRPr="00FB0CDC">
        <w:rPr>
          <w:b w:val="0"/>
        </w:rPr>
        <w:t>ликанских, 14 Всероссийских мероприятиях интеллектуальной направленн</w:t>
      </w:r>
      <w:r w:rsidRPr="00FB0CDC">
        <w:rPr>
          <w:b w:val="0"/>
        </w:rPr>
        <w:t>о</w:t>
      </w:r>
      <w:r w:rsidRPr="00FB0CDC">
        <w:rPr>
          <w:b w:val="0"/>
        </w:rPr>
        <w:t>сти и 11 предметных конкурсах Всероссийского и международного уровня.</w:t>
      </w:r>
    </w:p>
    <w:p w:rsidR="002D1059" w:rsidRPr="002D1059" w:rsidRDefault="002D1059" w:rsidP="00DC1852">
      <w:pPr>
        <w:tabs>
          <w:tab w:val="left" w:pos="10080"/>
          <w:tab w:val="left" w:pos="134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05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декабре </w:t>
      </w:r>
      <w:r w:rsidRPr="002D1059">
        <w:rPr>
          <w:rFonts w:ascii="Times New Roman" w:hAnsi="Times New Roman"/>
          <w:bCs/>
          <w:sz w:val="28"/>
          <w:szCs w:val="28"/>
        </w:rPr>
        <w:t>2012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2D1059">
        <w:rPr>
          <w:rFonts w:ascii="Times New Roman" w:hAnsi="Times New Roman"/>
          <w:bCs/>
          <w:sz w:val="28"/>
          <w:szCs w:val="28"/>
        </w:rPr>
        <w:t xml:space="preserve"> проведён муниципальный этап всероссийской олимпиады школьников </w:t>
      </w:r>
      <w:r>
        <w:rPr>
          <w:rFonts w:ascii="Times New Roman" w:hAnsi="Times New Roman"/>
          <w:bCs/>
          <w:sz w:val="28"/>
          <w:szCs w:val="28"/>
        </w:rPr>
        <w:t xml:space="preserve">(далее – ВОШ) </w:t>
      </w:r>
      <w:r w:rsidRPr="002D1059">
        <w:rPr>
          <w:rFonts w:ascii="Times New Roman" w:hAnsi="Times New Roman"/>
          <w:bCs/>
          <w:sz w:val="28"/>
          <w:szCs w:val="28"/>
        </w:rPr>
        <w:t>по 19 предметам, в котором приняли участие</w:t>
      </w:r>
      <w:r w:rsidRPr="002D1059">
        <w:rPr>
          <w:rFonts w:ascii="Times New Roman" w:hAnsi="Times New Roman"/>
          <w:sz w:val="28"/>
          <w:szCs w:val="28"/>
        </w:rPr>
        <w:t xml:space="preserve"> 1098 участник</w:t>
      </w:r>
      <w:r w:rsidRPr="002D1059">
        <w:rPr>
          <w:rFonts w:ascii="Times New Roman" w:hAnsi="Times New Roman"/>
          <w:bCs/>
          <w:sz w:val="28"/>
          <w:szCs w:val="28"/>
        </w:rPr>
        <w:t>ов</w:t>
      </w:r>
      <w:r w:rsidRPr="002D1059">
        <w:rPr>
          <w:rFonts w:ascii="Times New Roman" w:hAnsi="Times New Roman"/>
          <w:sz w:val="28"/>
          <w:szCs w:val="28"/>
        </w:rPr>
        <w:t>, из них 273 стали победителями и призёрами.</w:t>
      </w:r>
      <w:r w:rsidRPr="002D1059">
        <w:rPr>
          <w:rFonts w:ascii="Times New Roman" w:hAnsi="Times New Roman"/>
          <w:bCs/>
          <w:sz w:val="28"/>
          <w:szCs w:val="28"/>
        </w:rPr>
        <w:t xml:space="preserve"> </w:t>
      </w:r>
      <w:r w:rsidRPr="002D1059">
        <w:rPr>
          <w:rFonts w:ascii="Times New Roman" w:hAnsi="Times New Roman"/>
          <w:sz w:val="28"/>
          <w:szCs w:val="28"/>
        </w:rPr>
        <w:t>Впе</w:t>
      </w:r>
      <w:r w:rsidRPr="002D1059">
        <w:rPr>
          <w:rFonts w:ascii="Times New Roman" w:hAnsi="Times New Roman"/>
          <w:sz w:val="28"/>
          <w:szCs w:val="28"/>
        </w:rPr>
        <w:t>р</w:t>
      </w:r>
      <w:r w:rsidRPr="002D1059">
        <w:rPr>
          <w:rFonts w:ascii="Times New Roman" w:hAnsi="Times New Roman"/>
          <w:sz w:val="28"/>
          <w:szCs w:val="28"/>
        </w:rPr>
        <w:t xml:space="preserve">вые был расширен возрастной состав участников ВОШ – в школьном этапе принимали участие учащиеся 5-6 классов, </w:t>
      </w:r>
      <w:r w:rsidRPr="002D1059">
        <w:rPr>
          <w:rFonts w:ascii="Times New Roman" w:hAnsi="Times New Roman"/>
          <w:bCs/>
          <w:sz w:val="28"/>
          <w:szCs w:val="28"/>
        </w:rPr>
        <w:t>в муниципальном этапе – учащи</w:t>
      </w:r>
      <w:r w:rsidRPr="002D1059">
        <w:rPr>
          <w:rFonts w:ascii="Times New Roman" w:hAnsi="Times New Roman"/>
          <w:bCs/>
          <w:sz w:val="28"/>
          <w:szCs w:val="28"/>
        </w:rPr>
        <w:t>е</w:t>
      </w:r>
      <w:r w:rsidRPr="002D1059">
        <w:rPr>
          <w:rFonts w:ascii="Times New Roman" w:hAnsi="Times New Roman"/>
          <w:bCs/>
          <w:sz w:val="28"/>
          <w:szCs w:val="28"/>
        </w:rPr>
        <w:t>ся 7-8-х классов. Количество учащихся 7-8-х классов, принявших участие в муниципальном этапе, составило 314 человек. Охват учащихся олимпиадным движением (на муниципальном уровне) по сравнению с 201</w:t>
      </w:r>
      <w:r>
        <w:rPr>
          <w:rFonts w:ascii="Times New Roman" w:hAnsi="Times New Roman"/>
          <w:bCs/>
          <w:sz w:val="28"/>
          <w:szCs w:val="28"/>
        </w:rPr>
        <w:t>1</w:t>
      </w:r>
      <w:r w:rsidRPr="002D1059">
        <w:rPr>
          <w:rFonts w:ascii="Times New Roman" w:hAnsi="Times New Roman"/>
          <w:bCs/>
          <w:sz w:val="28"/>
          <w:szCs w:val="28"/>
        </w:rPr>
        <w:t xml:space="preserve"> годом увел</w:t>
      </w:r>
      <w:r w:rsidRPr="002D1059">
        <w:rPr>
          <w:rFonts w:ascii="Times New Roman" w:hAnsi="Times New Roman"/>
          <w:bCs/>
          <w:sz w:val="28"/>
          <w:szCs w:val="28"/>
        </w:rPr>
        <w:t>и</w:t>
      </w:r>
      <w:r w:rsidRPr="002D1059">
        <w:rPr>
          <w:rFonts w:ascii="Times New Roman" w:hAnsi="Times New Roman"/>
          <w:bCs/>
          <w:sz w:val="28"/>
          <w:szCs w:val="28"/>
        </w:rPr>
        <w:t>чился на 27%. Л</w:t>
      </w:r>
      <w:r w:rsidRPr="002D1059">
        <w:rPr>
          <w:rFonts w:ascii="Times New Roman" w:hAnsi="Times New Roman"/>
          <w:sz w:val="28"/>
          <w:szCs w:val="28"/>
        </w:rPr>
        <w:t xml:space="preserve">учшие результаты в рейтинге результативности в 2012-2013 учебном году показали учащиеся МОУ «Гимназия № </w:t>
      </w:r>
      <w:smartTag w:uri="urn:schemas-microsoft-com:office:smarttags" w:element="metricconverter">
        <w:smartTagPr>
          <w:attr w:name="ProductID" w:val="1 г"/>
        </w:smartTagPr>
        <w:r w:rsidRPr="002D1059">
          <w:rPr>
            <w:rFonts w:ascii="Times New Roman" w:hAnsi="Times New Roman"/>
            <w:sz w:val="28"/>
            <w:szCs w:val="28"/>
          </w:rPr>
          <w:t>1 г</w:t>
        </w:r>
      </w:smartTag>
      <w:r w:rsidRPr="002D1059">
        <w:rPr>
          <w:rFonts w:ascii="Times New Roman" w:hAnsi="Times New Roman"/>
          <w:sz w:val="28"/>
          <w:szCs w:val="28"/>
        </w:rPr>
        <w:t xml:space="preserve">. Майского». </w:t>
      </w:r>
    </w:p>
    <w:p w:rsidR="002F7917" w:rsidRPr="008A37EE" w:rsidRDefault="002F7917" w:rsidP="00DC1852">
      <w:pPr>
        <w:tabs>
          <w:tab w:val="left" w:pos="10080"/>
          <w:tab w:val="left" w:pos="134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028">
        <w:rPr>
          <w:rFonts w:ascii="Times New Roman" w:hAnsi="Times New Roman"/>
          <w:sz w:val="28"/>
          <w:szCs w:val="28"/>
        </w:rPr>
        <w:lastRenderedPageBreak/>
        <w:t xml:space="preserve">По итогам </w:t>
      </w:r>
      <w:r w:rsidR="00E65577" w:rsidRPr="008F7028">
        <w:rPr>
          <w:rFonts w:ascii="Times New Roman" w:hAnsi="Times New Roman"/>
          <w:sz w:val="28"/>
          <w:szCs w:val="28"/>
        </w:rPr>
        <w:t xml:space="preserve">муниципального </w:t>
      </w:r>
      <w:r w:rsidRPr="008F7028">
        <w:rPr>
          <w:rFonts w:ascii="Times New Roman" w:hAnsi="Times New Roman"/>
          <w:sz w:val="28"/>
          <w:szCs w:val="28"/>
        </w:rPr>
        <w:t>этапа олимпиад 15</w:t>
      </w:r>
      <w:r w:rsidR="002D1059" w:rsidRPr="008F7028">
        <w:rPr>
          <w:rFonts w:ascii="Times New Roman" w:hAnsi="Times New Roman"/>
          <w:sz w:val="28"/>
          <w:szCs w:val="28"/>
        </w:rPr>
        <w:t>0</w:t>
      </w:r>
      <w:r w:rsidRPr="008F7028">
        <w:rPr>
          <w:rFonts w:ascii="Times New Roman" w:hAnsi="Times New Roman"/>
          <w:sz w:val="28"/>
          <w:szCs w:val="28"/>
        </w:rPr>
        <w:t xml:space="preserve"> победителей и призёров были направлены на республиканский этап ВОШ. </w:t>
      </w:r>
      <w:r w:rsidR="002D1059" w:rsidRPr="008F7028">
        <w:rPr>
          <w:rFonts w:ascii="Times New Roman" w:hAnsi="Times New Roman"/>
          <w:sz w:val="28"/>
          <w:szCs w:val="28"/>
        </w:rPr>
        <w:t>7</w:t>
      </w:r>
      <w:r w:rsidRPr="008F7028">
        <w:rPr>
          <w:rFonts w:ascii="Times New Roman" w:hAnsi="Times New Roman"/>
          <w:sz w:val="28"/>
          <w:szCs w:val="28"/>
        </w:rPr>
        <w:t xml:space="preserve"> учащихся стали приз</w:t>
      </w:r>
      <w:r w:rsidRPr="008F7028">
        <w:rPr>
          <w:rFonts w:ascii="Times New Roman" w:hAnsi="Times New Roman"/>
          <w:sz w:val="28"/>
          <w:szCs w:val="28"/>
        </w:rPr>
        <w:t>е</w:t>
      </w:r>
      <w:r w:rsidRPr="008F7028">
        <w:rPr>
          <w:rFonts w:ascii="Times New Roman" w:hAnsi="Times New Roman"/>
          <w:sz w:val="28"/>
          <w:szCs w:val="28"/>
        </w:rPr>
        <w:t>рами (табл.</w:t>
      </w:r>
      <w:r w:rsidR="00B83978">
        <w:rPr>
          <w:rFonts w:ascii="Times New Roman" w:hAnsi="Times New Roman"/>
          <w:sz w:val="28"/>
          <w:szCs w:val="28"/>
        </w:rPr>
        <w:t>20</w:t>
      </w:r>
      <w:r w:rsidRPr="008F7028">
        <w:rPr>
          <w:rFonts w:ascii="Times New Roman" w:hAnsi="Times New Roman"/>
          <w:sz w:val="28"/>
          <w:szCs w:val="28"/>
        </w:rPr>
        <w:t xml:space="preserve">). </w:t>
      </w:r>
      <w:r w:rsidRPr="008A37EE">
        <w:rPr>
          <w:rFonts w:ascii="Times New Roman" w:hAnsi="Times New Roman"/>
          <w:sz w:val="28"/>
          <w:szCs w:val="28"/>
        </w:rPr>
        <w:t xml:space="preserve">Из них </w:t>
      </w:r>
      <w:r w:rsidR="008A37EE" w:rsidRPr="008A37EE">
        <w:rPr>
          <w:rFonts w:ascii="Times New Roman" w:hAnsi="Times New Roman"/>
          <w:sz w:val="28"/>
          <w:szCs w:val="28"/>
        </w:rPr>
        <w:t>4</w:t>
      </w:r>
      <w:r w:rsidRPr="008A37EE">
        <w:rPr>
          <w:rFonts w:ascii="Times New Roman" w:hAnsi="Times New Roman"/>
          <w:sz w:val="28"/>
          <w:szCs w:val="28"/>
        </w:rPr>
        <w:t xml:space="preserve"> учащихся МОУ </w:t>
      </w:r>
      <w:r w:rsidR="008A37EE" w:rsidRPr="008A37EE">
        <w:rPr>
          <w:rFonts w:ascii="Times New Roman" w:hAnsi="Times New Roman"/>
          <w:sz w:val="28"/>
          <w:szCs w:val="28"/>
        </w:rPr>
        <w:t>«Гимназия № 1 г. Майского»</w:t>
      </w:r>
      <w:r w:rsidRPr="008A37EE">
        <w:rPr>
          <w:rFonts w:ascii="Times New Roman" w:hAnsi="Times New Roman"/>
          <w:sz w:val="28"/>
          <w:szCs w:val="28"/>
        </w:rPr>
        <w:t>,</w:t>
      </w:r>
      <w:r w:rsidR="008A37EE">
        <w:rPr>
          <w:rFonts w:ascii="Times New Roman" w:hAnsi="Times New Roman"/>
          <w:sz w:val="28"/>
          <w:szCs w:val="28"/>
        </w:rPr>
        <w:t xml:space="preserve"> </w:t>
      </w:r>
      <w:r w:rsidR="008A37EE" w:rsidRPr="008A37EE">
        <w:rPr>
          <w:rFonts w:ascii="Times New Roman" w:hAnsi="Times New Roman"/>
          <w:sz w:val="28"/>
          <w:szCs w:val="28"/>
        </w:rPr>
        <w:t>по</w:t>
      </w:r>
      <w:r w:rsidRPr="008A37EE">
        <w:rPr>
          <w:rFonts w:ascii="Times New Roman" w:hAnsi="Times New Roman"/>
          <w:sz w:val="28"/>
          <w:szCs w:val="28"/>
        </w:rPr>
        <w:t xml:space="preserve"> 1 учащ</w:t>
      </w:r>
      <w:r w:rsidR="008A37EE" w:rsidRPr="008A37EE">
        <w:rPr>
          <w:rFonts w:ascii="Times New Roman" w:hAnsi="Times New Roman"/>
          <w:sz w:val="28"/>
          <w:szCs w:val="28"/>
        </w:rPr>
        <w:t>емуся</w:t>
      </w:r>
      <w:r w:rsidRPr="008A37EE">
        <w:rPr>
          <w:rFonts w:ascii="Times New Roman" w:hAnsi="Times New Roman"/>
          <w:sz w:val="28"/>
          <w:szCs w:val="28"/>
        </w:rPr>
        <w:t xml:space="preserve"> МОУ </w:t>
      </w:r>
      <w:r w:rsidR="008A37EE" w:rsidRPr="008A37EE">
        <w:rPr>
          <w:rFonts w:ascii="Times New Roman" w:hAnsi="Times New Roman"/>
          <w:sz w:val="28"/>
          <w:szCs w:val="28"/>
        </w:rPr>
        <w:t>«Лицей № 7 им. Ш.Козуб с. Новоивановского»</w:t>
      </w:r>
      <w:r w:rsidRPr="008A37EE">
        <w:rPr>
          <w:rFonts w:ascii="Times New Roman" w:hAnsi="Times New Roman"/>
          <w:sz w:val="28"/>
          <w:szCs w:val="28"/>
        </w:rPr>
        <w:t xml:space="preserve">, </w:t>
      </w:r>
      <w:r w:rsidR="008A37EE" w:rsidRPr="008A37EE">
        <w:rPr>
          <w:rFonts w:ascii="Times New Roman" w:hAnsi="Times New Roman"/>
          <w:sz w:val="28"/>
          <w:szCs w:val="28"/>
        </w:rPr>
        <w:t xml:space="preserve">МОУ СОШ № 2 г. Майского, </w:t>
      </w:r>
      <w:r w:rsidRPr="008A37EE">
        <w:rPr>
          <w:rFonts w:ascii="Times New Roman" w:hAnsi="Times New Roman"/>
          <w:sz w:val="28"/>
          <w:szCs w:val="28"/>
        </w:rPr>
        <w:t xml:space="preserve">МОУ СОШ № </w:t>
      </w:r>
      <w:r w:rsidR="009A10DD" w:rsidRPr="008A37EE">
        <w:rPr>
          <w:rFonts w:ascii="Times New Roman" w:hAnsi="Times New Roman"/>
          <w:sz w:val="28"/>
          <w:szCs w:val="28"/>
        </w:rPr>
        <w:t>14</w:t>
      </w:r>
      <w:r w:rsidRPr="008A37EE">
        <w:rPr>
          <w:rFonts w:ascii="Times New Roman" w:hAnsi="Times New Roman"/>
          <w:sz w:val="28"/>
          <w:szCs w:val="28"/>
        </w:rPr>
        <w:t xml:space="preserve"> г. Майского</w:t>
      </w:r>
      <w:r w:rsidR="009A10DD" w:rsidRPr="008A37EE">
        <w:rPr>
          <w:rFonts w:ascii="Times New Roman" w:hAnsi="Times New Roman"/>
          <w:sz w:val="28"/>
          <w:szCs w:val="28"/>
        </w:rPr>
        <w:t xml:space="preserve">.  </w:t>
      </w:r>
      <w:r w:rsidRPr="008A37EE">
        <w:rPr>
          <w:rFonts w:ascii="Times New Roman" w:hAnsi="Times New Roman"/>
          <w:sz w:val="28"/>
          <w:szCs w:val="28"/>
        </w:rPr>
        <w:t xml:space="preserve"> </w:t>
      </w:r>
    </w:p>
    <w:p w:rsidR="002F7917" w:rsidRPr="008A37EE" w:rsidRDefault="002F7917" w:rsidP="00E9352F">
      <w:pPr>
        <w:tabs>
          <w:tab w:val="left" w:pos="10080"/>
          <w:tab w:val="left" w:pos="13455"/>
        </w:tabs>
        <w:spacing w:after="0" w:line="240" w:lineRule="auto"/>
        <w:ind w:firstLine="720"/>
        <w:jc w:val="right"/>
        <w:rPr>
          <w:rFonts w:ascii="Times New Roman" w:hAnsi="Times New Roman"/>
          <w:i/>
        </w:rPr>
      </w:pPr>
      <w:r w:rsidRPr="008A37EE">
        <w:rPr>
          <w:rFonts w:ascii="Times New Roman" w:hAnsi="Times New Roman"/>
          <w:i/>
        </w:rPr>
        <w:t xml:space="preserve">Таблица </w:t>
      </w:r>
      <w:r w:rsidR="00B83978">
        <w:rPr>
          <w:rFonts w:ascii="Times New Roman" w:hAnsi="Times New Roman"/>
          <w:i/>
        </w:rPr>
        <w:t>20</w:t>
      </w:r>
    </w:p>
    <w:p w:rsidR="00FC310E" w:rsidRDefault="00FC310E" w:rsidP="00FC310E">
      <w:pPr>
        <w:tabs>
          <w:tab w:val="left" w:pos="10080"/>
          <w:tab w:val="left" w:pos="13455"/>
        </w:tabs>
        <w:spacing w:after="0" w:line="240" w:lineRule="auto"/>
        <w:ind w:left="1416" w:hanging="1416"/>
        <w:jc w:val="center"/>
        <w:rPr>
          <w:rFonts w:ascii="Times New Roman" w:hAnsi="Times New Roman"/>
          <w:b/>
          <w:szCs w:val="28"/>
        </w:rPr>
      </w:pPr>
      <w:r w:rsidRPr="00FC310E">
        <w:rPr>
          <w:rFonts w:ascii="Times New Roman" w:hAnsi="Times New Roman"/>
          <w:b/>
          <w:szCs w:val="28"/>
        </w:rPr>
        <w:t>Победители и призёры республиканского этапа ВОШ в 2013 году</w:t>
      </w:r>
    </w:p>
    <w:p w:rsidR="008F7028" w:rsidRPr="00FC310E" w:rsidRDefault="008F7028" w:rsidP="00FC310E">
      <w:pPr>
        <w:tabs>
          <w:tab w:val="left" w:pos="10080"/>
          <w:tab w:val="left" w:pos="13455"/>
        </w:tabs>
        <w:spacing w:after="0" w:line="240" w:lineRule="auto"/>
        <w:ind w:left="1416" w:hanging="1416"/>
        <w:jc w:val="center"/>
        <w:rPr>
          <w:rFonts w:ascii="Times New Roman" w:hAnsi="Times New Roman"/>
          <w:b/>
          <w:szCs w:val="2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410"/>
        <w:gridCol w:w="2693"/>
        <w:gridCol w:w="993"/>
        <w:gridCol w:w="1559"/>
        <w:gridCol w:w="1134"/>
      </w:tblGrid>
      <w:tr w:rsidR="00FC310E" w:rsidRPr="00FC310E" w:rsidTr="008F7028">
        <w:trPr>
          <w:trHeight w:val="429"/>
        </w:trPr>
        <w:tc>
          <w:tcPr>
            <w:tcW w:w="567" w:type="dxa"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C310E">
              <w:rPr>
                <w:rFonts w:ascii="Times New Roman" w:hAnsi="Times New Roman"/>
                <w:b/>
                <w:bCs/>
                <w:szCs w:val="28"/>
              </w:rPr>
              <w:t xml:space="preserve">Ф.И. </w:t>
            </w:r>
          </w:p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C310E">
              <w:rPr>
                <w:rFonts w:ascii="Times New Roman" w:hAnsi="Times New Roman"/>
                <w:b/>
                <w:bCs/>
                <w:szCs w:val="28"/>
              </w:rPr>
              <w:t>учащегося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C310E">
              <w:rPr>
                <w:rFonts w:ascii="Times New Roman" w:hAnsi="Times New Roman"/>
                <w:b/>
                <w:bCs/>
                <w:szCs w:val="28"/>
              </w:rPr>
              <w:t>ОУ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C310E">
              <w:rPr>
                <w:rFonts w:ascii="Times New Roman" w:hAnsi="Times New Roman"/>
                <w:b/>
                <w:bCs/>
                <w:szCs w:val="28"/>
              </w:rPr>
              <w:t>Класс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C310E">
              <w:rPr>
                <w:rFonts w:ascii="Times New Roman" w:hAnsi="Times New Roman"/>
                <w:b/>
                <w:bCs/>
                <w:szCs w:val="28"/>
              </w:rPr>
              <w:t>Предмет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C310E">
              <w:rPr>
                <w:rFonts w:ascii="Times New Roman" w:hAnsi="Times New Roman"/>
                <w:b/>
                <w:bCs/>
                <w:szCs w:val="28"/>
              </w:rPr>
              <w:t>Статус</w:t>
            </w:r>
          </w:p>
        </w:tc>
      </w:tr>
      <w:tr w:rsidR="00FC310E" w:rsidRPr="00FC310E" w:rsidTr="008F7028">
        <w:trPr>
          <w:trHeight w:val="495"/>
        </w:trPr>
        <w:tc>
          <w:tcPr>
            <w:tcW w:w="567" w:type="dxa"/>
          </w:tcPr>
          <w:p w:rsidR="00FC310E" w:rsidRPr="00AD73A4" w:rsidRDefault="00AD73A4" w:rsidP="00AD73A4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Ким Наталья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МОУ «Гимназия № 1 г. Майского»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Биология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Призёр </w:t>
            </w:r>
          </w:p>
        </w:tc>
      </w:tr>
      <w:tr w:rsidR="00FC310E" w:rsidRPr="00FC310E" w:rsidTr="008F7028">
        <w:trPr>
          <w:trHeight w:val="492"/>
        </w:trPr>
        <w:tc>
          <w:tcPr>
            <w:tcW w:w="567" w:type="dxa"/>
          </w:tcPr>
          <w:p w:rsidR="00FC310E" w:rsidRPr="00AD73A4" w:rsidRDefault="00AD73A4" w:rsidP="00AD73A4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Ким Наталья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МОУ «Гимназия № 1 г. Майского»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Экология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Призёр </w:t>
            </w:r>
          </w:p>
        </w:tc>
      </w:tr>
      <w:tr w:rsidR="00FC310E" w:rsidRPr="00FC310E" w:rsidTr="008F7028">
        <w:trPr>
          <w:trHeight w:val="488"/>
        </w:trPr>
        <w:tc>
          <w:tcPr>
            <w:tcW w:w="567" w:type="dxa"/>
          </w:tcPr>
          <w:p w:rsidR="00FC310E" w:rsidRPr="00AD73A4" w:rsidRDefault="00AD73A4" w:rsidP="00AD73A4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Дрижаченко Валерия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>МОУ «Лицей № 7 им. Ш.Козуб с. Новоивано</w:t>
            </w:r>
            <w:r w:rsidRPr="00FC310E">
              <w:rPr>
                <w:rFonts w:ascii="Times New Roman" w:hAnsi="Times New Roman"/>
                <w:bCs/>
                <w:szCs w:val="28"/>
              </w:rPr>
              <w:t>в</w:t>
            </w:r>
            <w:r w:rsidRPr="00FC310E">
              <w:rPr>
                <w:rFonts w:ascii="Times New Roman" w:hAnsi="Times New Roman"/>
                <w:bCs/>
                <w:szCs w:val="28"/>
              </w:rPr>
              <w:t xml:space="preserve">ского»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11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Литература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>Призёр</w:t>
            </w:r>
          </w:p>
        </w:tc>
      </w:tr>
      <w:tr w:rsidR="00FC310E" w:rsidRPr="00FC310E" w:rsidTr="008F7028">
        <w:trPr>
          <w:trHeight w:val="498"/>
        </w:trPr>
        <w:tc>
          <w:tcPr>
            <w:tcW w:w="567" w:type="dxa"/>
          </w:tcPr>
          <w:p w:rsidR="00FC310E" w:rsidRPr="00AD73A4" w:rsidRDefault="00AD73A4" w:rsidP="00AD73A4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Дрижаченко Валерия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>МОУ «Лицей № 7 им. Ш.Козуб с. Новоивано</w:t>
            </w:r>
            <w:r w:rsidRPr="00FC310E">
              <w:rPr>
                <w:rFonts w:ascii="Times New Roman" w:hAnsi="Times New Roman"/>
                <w:bCs/>
                <w:szCs w:val="28"/>
              </w:rPr>
              <w:t>в</w:t>
            </w:r>
            <w:r w:rsidRPr="00FC310E">
              <w:rPr>
                <w:rFonts w:ascii="Times New Roman" w:hAnsi="Times New Roman"/>
                <w:bCs/>
                <w:szCs w:val="28"/>
              </w:rPr>
              <w:t xml:space="preserve">ского»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11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>Общество</w:t>
            </w:r>
            <w:r w:rsidRPr="00FC310E">
              <w:rPr>
                <w:rFonts w:ascii="Times New Roman" w:hAnsi="Times New Roman"/>
                <w:bCs/>
                <w:szCs w:val="28"/>
              </w:rPr>
              <w:t>з</w:t>
            </w:r>
            <w:r w:rsidRPr="00FC310E">
              <w:rPr>
                <w:rFonts w:ascii="Times New Roman" w:hAnsi="Times New Roman"/>
                <w:bCs/>
                <w:szCs w:val="28"/>
              </w:rPr>
              <w:t xml:space="preserve">нание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>Призёр</w:t>
            </w:r>
          </w:p>
        </w:tc>
      </w:tr>
      <w:tr w:rsidR="00FC310E" w:rsidRPr="00FC310E" w:rsidTr="008F7028">
        <w:trPr>
          <w:trHeight w:val="210"/>
        </w:trPr>
        <w:tc>
          <w:tcPr>
            <w:tcW w:w="567" w:type="dxa"/>
          </w:tcPr>
          <w:p w:rsidR="00FC310E" w:rsidRPr="00AD73A4" w:rsidRDefault="00AD73A4" w:rsidP="00AD73A4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Мельник Юлия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>МОУ СОШ № 2 г. Ма</w:t>
            </w:r>
            <w:r w:rsidRPr="00FC310E">
              <w:rPr>
                <w:rFonts w:ascii="Times New Roman" w:hAnsi="Times New Roman"/>
                <w:bCs/>
                <w:szCs w:val="28"/>
              </w:rPr>
              <w:t>й</w:t>
            </w:r>
            <w:r w:rsidRPr="00FC310E">
              <w:rPr>
                <w:rFonts w:ascii="Times New Roman" w:hAnsi="Times New Roman"/>
                <w:bCs/>
                <w:szCs w:val="28"/>
              </w:rPr>
              <w:t xml:space="preserve">ского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11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Литература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Призёр </w:t>
            </w:r>
          </w:p>
        </w:tc>
      </w:tr>
      <w:tr w:rsidR="00FC310E" w:rsidRPr="00FC310E" w:rsidTr="008F7028">
        <w:trPr>
          <w:trHeight w:val="344"/>
        </w:trPr>
        <w:tc>
          <w:tcPr>
            <w:tcW w:w="567" w:type="dxa"/>
          </w:tcPr>
          <w:p w:rsidR="00FC310E" w:rsidRPr="00AD73A4" w:rsidRDefault="00AD73A4" w:rsidP="00AD73A4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Мацкова Олеся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МОУ «Гимназия № 1 г. Майского»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Экология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>Побед</w:t>
            </w:r>
            <w:r w:rsidRPr="00FC310E">
              <w:rPr>
                <w:rFonts w:ascii="Times New Roman" w:hAnsi="Times New Roman"/>
                <w:bCs/>
                <w:szCs w:val="28"/>
              </w:rPr>
              <w:t>и</w:t>
            </w:r>
            <w:r w:rsidRPr="00FC310E">
              <w:rPr>
                <w:rFonts w:ascii="Times New Roman" w:hAnsi="Times New Roman"/>
                <w:bCs/>
                <w:szCs w:val="28"/>
              </w:rPr>
              <w:t xml:space="preserve">тель </w:t>
            </w:r>
          </w:p>
        </w:tc>
      </w:tr>
      <w:tr w:rsidR="00FC310E" w:rsidRPr="00FC310E" w:rsidTr="008F7028">
        <w:trPr>
          <w:trHeight w:val="354"/>
        </w:trPr>
        <w:tc>
          <w:tcPr>
            <w:tcW w:w="567" w:type="dxa"/>
          </w:tcPr>
          <w:p w:rsidR="00FC310E" w:rsidRPr="00FC310E" w:rsidRDefault="00AD73A4" w:rsidP="00AD73A4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Машенкина Мария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МОУ «Гимназия № 1 г. Майского»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10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Экология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Призёр </w:t>
            </w:r>
          </w:p>
        </w:tc>
      </w:tr>
      <w:tr w:rsidR="00FC310E" w:rsidRPr="00FC310E" w:rsidTr="008F7028">
        <w:trPr>
          <w:trHeight w:val="398"/>
        </w:trPr>
        <w:tc>
          <w:tcPr>
            <w:tcW w:w="567" w:type="dxa"/>
          </w:tcPr>
          <w:p w:rsidR="00FC310E" w:rsidRPr="00FC310E" w:rsidRDefault="00AD73A4" w:rsidP="00AD73A4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Маркова Дарья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>МОУ «Гимназия № 1 г. Майского»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9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Экология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>Призёр</w:t>
            </w:r>
          </w:p>
        </w:tc>
      </w:tr>
      <w:tr w:rsidR="00FC310E" w:rsidRPr="00FC310E" w:rsidTr="008F7028">
        <w:trPr>
          <w:trHeight w:val="407"/>
        </w:trPr>
        <w:tc>
          <w:tcPr>
            <w:tcW w:w="567" w:type="dxa"/>
          </w:tcPr>
          <w:p w:rsidR="00FC310E" w:rsidRPr="00FC310E" w:rsidRDefault="00AD73A4" w:rsidP="00AD73A4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Скляренко </w:t>
            </w:r>
          </w:p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Валерия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>МОУ СОШ № 14 г. Ма</w:t>
            </w:r>
            <w:r w:rsidRPr="00FC310E">
              <w:rPr>
                <w:rFonts w:ascii="Times New Roman" w:hAnsi="Times New Roman"/>
                <w:bCs/>
                <w:szCs w:val="28"/>
              </w:rPr>
              <w:t>й</w:t>
            </w:r>
            <w:r w:rsidRPr="00FC310E">
              <w:rPr>
                <w:rFonts w:ascii="Times New Roman" w:hAnsi="Times New Roman"/>
                <w:bCs/>
                <w:szCs w:val="28"/>
              </w:rPr>
              <w:t xml:space="preserve">ского 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9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 xml:space="preserve">Экология 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10E" w:rsidRPr="00FC310E" w:rsidRDefault="00FC310E" w:rsidP="00FC310E">
            <w:pPr>
              <w:tabs>
                <w:tab w:val="left" w:pos="10080"/>
                <w:tab w:val="left" w:pos="13455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C310E">
              <w:rPr>
                <w:rFonts w:ascii="Times New Roman" w:hAnsi="Times New Roman"/>
                <w:bCs/>
                <w:szCs w:val="28"/>
              </w:rPr>
              <w:t>Призёр</w:t>
            </w:r>
          </w:p>
        </w:tc>
      </w:tr>
    </w:tbl>
    <w:p w:rsidR="003A09AF" w:rsidRDefault="003A09AF" w:rsidP="00E9352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cyan"/>
        </w:rPr>
      </w:pPr>
    </w:p>
    <w:p w:rsidR="00942522" w:rsidRPr="00371DAD" w:rsidRDefault="00C14ECB" w:rsidP="00DC18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  <w:r w:rsidRPr="00942522">
        <w:rPr>
          <w:rFonts w:ascii="Times New Roman" w:hAnsi="Times New Roman"/>
          <w:sz w:val="28"/>
          <w:szCs w:val="28"/>
        </w:rPr>
        <w:t>В интеллектуальном Марафоне для учащихся 3</w:t>
      </w:r>
      <w:r w:rsidR="006F2533">
        <w:rPr>
          <w:rFonts w:ascii="Times New Roman" w:hAnsi="Times New Roman"/>
          <w:sz w:val="28"/>
          <w:szCs w:val="28"/>
        </w:rPr>
        <w:t>-</w:t>
      </w:r>
      <w:r w:rsidRPr="00942522">
        <w:rPr>
          <w:rFonts w:ascii="Times New Roman" w:hAnsi="Times New Roman"/>
          <w:sz w:val="28"/>
          <w:szCs w:val="28"/>
        </w:rPr>
        <w:t>4 классов всего приня</w:t>
      </w:r>
      <w:r w:rsidR="006015DC" w:rsidRPr="00942522">
        <w:rPr>
          <w:rFonts w:ascii="Times New Roman" w:hAnsi="Times New Roman"/>
          <w:sz w:val="28"/>
          <w:szCs w:val="28"/>
        </w:rPr>
        <w:t xml:space="preserve">ли участие </w:t>
      </w:r>
      <w:r w:rsidR="00942522" w:rsidRPr="00942522">
        <w:rPr>
          <w:rFonts w:ascii="Times New Roman" w:hAnsi="Times New Roman"/>
          <w:sz w:val="28"/>
          <w:szCs w:val="28"/>
        </w:rPr>
        <w:t>42 школьника, из них учащихся 3-х классов – 22 человека, 4-х кла</w:t>
      </w:r>
      <w:r w:rsidR="00942522" w:rsidRPr="00942522">
        <w:rPr>
          <w:rFonts w:ascii="Times New Roman" w:hAnsi="Times New Roman"/>
          <w:sz w:val="28"/>
          <w:szCs w:val="28"/>
        </w:rPr>
        <w:t>с</w:t>
      </w:r>
      <w:r w:rsidR="00942522" w:rsidRPr="00942522">
        <w:rPr>
          <w:rFonts w:ascii="Times New Roman" w:hAnsi="Times New Roman"/>
          <w:sz w:val="28"/>
          <w:szCs w:val="28"/>
        </w:rPr>
        <w:t xml:space="preserve">сов – 20 человек. В общем зачете высокие результаты показали учащиеся МОУ «Гимназия № </w:t>
      </w:r>
      <w:smartTag w:uri="urn:schemas-microsoft-com:office:smarttags" w:element="metricconverter">
        <w:smartTagPr>
          <w:attr w:name="ProductID" w:val="1 г"/>
        </w:smartTagPr>
        <w:r w:rsidR="00942522" w:rsidRPr="00942522">
          <w:rPr>
            <w:rFonts w:ascii="Times New Roman" w:hAnsi="Times New Roman"/>
            <w:sz w:val="28"/>
            <w:szCs w:val="28"/>
          </w:rPr>
          <w:t>1 г</w:t>
        </w:r>
      </w:smartTag>
      <w:r w:rsidR="00942522" w:rsidRPr="00942522">
        <w:rPr>
          <w:rFonts w:ascii="Times New Roman" w:hAnsi="Times New Roman"/>
          <w:sz w:val="28"/>
          <w:szCs w:val="28"/>
        </w:rPr>
        <w:t>. Майского», МОУ «Прогимназия № 13 г. Майского» и  МОУ «Лицей №7 им. Шуры Козуб с. Новоивановского». В предметных се</w:t>
      </w:r>
      <w:r w:rsidR="00942522" w:rsidRPr="00942522">
        <w:rPr>
          <w:rFonts w:ascii="Times New Roman" w:hAnsi="Times New Roman"/>
          <w:sz w:val="28"/>
          <w:szCs w:val="28"/>
        </w:rPr>
        <w:t>к</w:t>
      </w:r>
      <w:r w:rsidR="00942522" w:rsidRPr="00942522">
        <w:rPr>
          <w:rFonts w:ascii="Times New Roman" w:hAnsi="Times New Roman"/>
          <w:sz w:val="28"/>
          <w:szCs w:val="28"/>
        </w:rPr>
        <w:t xml:space="preserve">циях лучшие результаты у учащихся МОУ «Гимназия № </w:t>
      </w:r>
      <w:smartTag w:uri="urn:schemas-microsoft-com:office:smarttags" w:element="metricconverter">
        <w:smartTagPr>
          <w:attr w:name="ProductID" w:val="1 г"/>
        </w:smartTagPr>
        <w:r w:rsidR="00942522" w:rsidRPr="00942522">
          <w:rPr>
            <w:rFonts w:ascii="Times New Roman" w:hAnsi="Times New Roman"/>
            <w:sz w:val="28"/>
            <w:szCs w:val="28"/>
          </w:rPr>
          <w:t>1 г</w:t>
        </w:r>
      </w:smartTag>
      <w:r w:rsidR="00942522" w:rsidRPr="00942522">
        <w:rPr>
          <w:rFonts w:ascii="Times New Roman" w:hAnsi="Times New Roman"/>
          <w:sz w:val="28"/>
          <w:szCs w:val="28"/>
        </w:rPr>
        <w:t>. Майского», МОУ «Лицей №7 им. Шуры Козуб с. Новоивановского», МОУ НШДС №12 «Теремок» ст. Александровской и МОУ СОШ №2 г. Майского.</w:t>
      </w:r>
      <w:r w:rsidR="00371DAD">
        <w:rPr>
          <w:rFonts w:ascii="Times New Roman" w:hAnsi="Times New Roman"/>
          <w:sz w:val="28"/>
          <w:szCs w:val="28"/>
        </w:rPr>
        <w:t xml:space="preserve"> </w:t>
      </w:r>
      <w:r w:rsidR="00371DAD" w:rsidRPr="00371DAD">
        <w:rPr>
          <w:rFonts w:ascii="Times New Roman" w:hAnsi="Times New Roman"/>
          <w:sz w:val="28"/>
          <w:szCs w:val="28"/>
        </w:rPr>
        <w:t>В республ</w:t>
      </w:r>
      <w:r w:rsidR="00371DAD" w:rsidRPr="00371DAD">
        <w:rPr>
          <w:rFonts w:ascii="Times New Roman" w:hAnsi="Times New Roman"/>
          <w:sz w:val="28"/>
          <w:szCs w:val="28"/>
        </w:rPr>
        <w:t>и</w:t>
      </w:r>
      <w:r w:rsidR="00371DAD" w:rsidRPr="00371DAD">
        <w:rPr>
          <w:rFonts w:ascii="Times New Roman" w:hAnsi="Times New Roman"/>
          <w:sz w:val="28"/>
          <w:szCs w:val="28"/>
        </w:rPr>
        <w:t xml:space="preserve">канском конкурсе «Интеллектуальный марафон» участвовали 3 учащихся (1 </w:t>
      </w:r>
      <w:r w:rsidR="006F2533" w:rsidRPr="00942522">
        <w:rPr>
          <w:rFonts w:ascii="Times New Roman" w:hAnsi="Times New Roman"/>
          <w:sz w:val="28"/>
          <w:szCs w:val="28"/>
        </w:rPr>
        <w:t xml:space="preserve">– </w:t>
      </w:r>
      <w:r w:rsidR="00371DAD" w:rsidRPr="00371DAD">
        <w:rPr>
          <w:rFonts w:ascii="Times New Roman" w:hAnsi="Times New Roman"/>
          <w:sz w:val="28"/>
          <w:szCs w:val="28"/>
        </w:rPr>
        <w:t xml:space="preserve">МОУ «Гимназия № </w:t>
      </w:r>
      <w:smartTag w:uri="urn:schemas-microsoft-com:office:smarttags" w:element="metricconverter">
        <w:smartTagPr>
          <w:attr w:name="ProductID" w:val="1 г"/>
        </w:smartTagPr>
        <w:r w:rsidR="00371DAD" w:rsidRPr="00371DAD">
          <w:rPr>
            <w:rFonts w:ascii="Times New Roman" w:hAnsi="Times New Roman"/>
            <w:sz w:val="28"/>
            <w:szCs w:val="28"/>
          </w:rPr>
          <w:t>1 г</w:t>
        </w:r>
      </w:smartTag>
      <w:r w:rsidR="00371DAD" w:rsidRPr="00371DAD">
        <w:rPr>
          <w:rFonts w:ascii="Times New Roman" w:hAnsi="Times New Roman"/>
          <w:sz w:val="28"/>
          <w:szCs w:val="28"/>
        </w:rPr>
        <w:t xml:space="preserve">. Майского», 2 </w:t>
      </w:r>
      <w:r w:rsidR="006F2533" w:rsidRPr="00942522">
        <w:rPr>
          <w:rFonts w:ascii="Times New Roman" w:hAnsi="Times New Roman"/>
          <w:sz w:val="28"/>
          <w:szCs w:val="28"/>
        </w:rPr>
        <w:t xml:space="preserve">– </w:t>
      </w:r>
      <w:r w:rsidR="00371DAD" w:rsidRPr="00371DAD">
        <w:rPr>
          <w:rFonts w:ascii="Times New Roman" w:hAnsi="Times New Roman"/>
          <w:sz w:val="28"/>
          <w:szCs w:val="28"/>
        </w:rPr>
        <w:t xml:space="preserve">МОУ «Лицей № 7 им. Ш.Козуб с. Новоивановского»), из них 1 участник из МОУ «Гимназия № </w:t>
      </w:r>
      <w:smartTag w:uri="urn:schemas-microsoft-com:office:smarttags" w:element="metricconverter">
        <w:smartTagPr>
          <w:attr w:name="ProductID" w:val="1 г"/>
        </w:smartTagPr>
        <w:r w:rsidR="00371DAD" w:rsidRPr="00371DAD">
          <w:rPr>
            <w:rFonts w:ascii="Times New Roman" w:hAnsi="Times New Roman"/>
            <w:sz w:val="28"/>
            <w:szCs w:val="28"/>
          </w:rPr>
          <w:t>1 г</w:t>
        </w:r>
      </w:smartTag>
      <w:r w:rsidR="00371DAD" w:rsidRPr="00371DAD">
        <w:rPr>
          <w:rFonts w:ascii="Times New Roman" w:hAnsi="Times New Roman"/>
          <w:sz w:val="28"/>
          <w:szCs w:val="28"/>
        </w:rPr>
        <w:t>. стал ла</w:t>
      </w:r>
      <w:r w:rsidR="00371DAD" w:rsidRPr="00371DAD">
        <w:rPr>
          <w:rFonts w:ascii="Times New Roman" w:hAnsi="Times New Roman"/>
          <w:sz w:val="28"/>
          <w:szCs w:val="28"/>
        </w:rPr>
        <w:t>у</w:t>
      </w:r>
      <w:r w:rsidR="00371DAD" w:rsidRPr="00371DAD">
        <w:rPr>
          <w:rFonts w:ascii="Times New Roman" w:hAnsi="Times New Roman"/>
          <w:sz w:val="28"/>
          <w:szCs w:val="28"/>
        </w:rPr>
        <w:t>реатом в предметной номинации</w:t>
      </w:r>
      <w:r w:rsidR="00371DAD">
        <w:rPr>
          <w:rFonts w:ascii="Times New Roman" w:hAnsi="Times New Roman"/>
          <w:sz w:val="28"/>
          <w:szCs w:val="28"/>
        </w:rPr>
        <w:t>.</w:t>
      </w:r>
    </w:p>
    <w:p w:rsidR="005604AF" w:rsidRPr="00F67B8A" w:rsidRDefault="005604AF" w:rsidP="00F67B8A">
      <w:pPr>
        <w:keepNext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67B8A">
        <w:rPr>
          <w:rFonts w:ascii="Times New Roman" w:hAnsi="Times New Roman"/>
          <w:sz w:val="28"/>
          <w:szCs w:val="28"/>
        </w:rPr>
        <w:lastRenderedPageBreak/>
        <w:t>В 2013 году впервые проведён Интеллектуальный марафон для уч</w:t>
      </w:r>
      <w:r w:rsidRPr="00F67B8A">
        <w:rPr>
          <w:rFonts w:ascii="Times New Roman" w:hAnsi="Times New Roman"/>
          <w:sz w:val="28"/>
          <w:szCs w:val="28"/>
        </w:rPr>
        <w:t>а</w:t>
      </w:r>
      <w:r w:rsidRPr="00F67B8A">
        <w:rPr>
          <w:rFonts w:ascii="Times New Roman" w:hAnsi="Times New Roman"/>
          <w:sz w:val="28"/>
          <w:szCs w:val="28"/>
        </w:rPr>
        <w:t>щихся 5 классов, в котором приняли участие 30 учащихся района.</w:t>
      </w:r>
      <w:r w:rsidR="00F67B8A">
        <w:rPr>
          <w:rFonts w:ascii="Times New Roman" w:hAnsi="Times New Roman"/>
          <w:sz w:val="28"/>
          <w:szCs w:val="28"/>
        </w:rPr>
        <w:t xml:space="preserve"> </w:t>
      </w:r>
      <w:r w:rsidRPr="00F67B8A">
        <w:rPr>
          <w:rFonts w:ascii="Times New Roman" w:hAnsi="Times New Roman"/>
          <w:sz w:val="28"/>
          <w:szCs w:val="28"/>
        </w:rPr>
        <w:t>В общем зачете высокие результаты показали учащиеся МОУ СОШ № 5 г. Майского, МОУ СОШ № 2 г. Майского, МОУ «Лицей № 7 им. Шуры Козуб с. Новоив</w:t>
      </w:r>
      <w:r w:rsidRPr="00F67B8A">
        <w:rPr>
          <w:rFonts w:ascii="Times New Roman" w:hAnsi="Times New Roman"/>
          <w:sz w:val="28"/>
          <w:szCs w:val="28"/>
        </w:rPr>
        <w:t>а</w:t>
      </w:r>
      <w:r w:rsidRPr="00F67B8A">
        <w:rPr>
          <w:rFonts w:ascii="Times New Roman" w:hAnsi="Times New Roman"/>
          <w:sz w:val="28"/>
          <w:szCs w:val="28"/>
        </w:rPr>
        <w:t>новского», МОУ СОШ № 8 ст. Котляревской, МОУ СОШ № 9 ст. Алексан</w:t>
      </w:r>
      <w:r w:rsidRPr="00F67B8A">
        <w:rPr>
          <w:rFonts w:ascii="Times New Roman" w:hAnsi="Times New Roman"/>
          <w:sz w:val="28"/>
          <w:szCs w:val="28"/>
        </w:rPr>
        <w:t>д</w:t>
      </w:r>
      <w:r w:rsidRPr="00F67B8A">
        <w:rPr>
          <w:rFonts w:ascii="Times New Roman" w:hAnsi="Times New Roman"/>
          <w:sz w:val="28"/>
          <w:szCs w:val="28"/>
        </w:rPr>
        <w:t>ровской и МОУ СОШ № 14 г. Майского. В предметных секциях лучшие р</w:t>
      </w:r>
      <w:r w:rsidRPr="00F67B8A">
        <w:rPr>
          <w:rFonts w:ascii="Times New Roman" w:hAnsi="Times New Roman"/>
          <w:sz w:val="28"/>
          <w:szCs w:val="28"/>
        </w:rPr>
        <w:t>е</w:t>
      </w:r>
      <w:r w:rsidRPr="00F67B8A">
        <w:rPr>
          <w:rFonts w:ascii="Times New Roman" w:hAnsi="Times New Roman"/>
          <w:sz w:val="28"/>
          <w:szCs w:val="28"/>
        </w:rPr>
        <w:t>зультаты у учащихся МОУ «Лицей № 7 им. Шуры Козуб с. Новоивановск</w:t>
      </w:r>
      <w:r w:rsidRPr="00F67B8A">
        <w:rPr>
          <w:rFonts w:ascii="Times New Roman" w:hAnsi="Times New Roman"/>
          <w:sz w:val="28"/>
          <w:szCs w:val="28"/>
        </w:rPr>
        <w:t>о</w:t>
      </w:r>
      <w:r w:rsidRPr="00F67B8A">
        <w:rPr>
          <w:rFonts w:ascii="Times New Roman" w:hAnsi="Times New Roman"/>
          <w:sz w:val="28"/>
          <w:szCs w:val="28"/>
        </w:rPr>
        <w:t>го», МОУ СОШ № 5 г. Майского, МОУ СОШ № 8 ст. Котляревской, МОУ СОШ № 2 г. Майского, МОУ «СОШ №3 с углубленным изучением отдел</w:t>
      </w:r>
      <w:r w:rsidRPr="00F67B8A">
        <w:rPr>
          <w:rFonts w:ascii="Times New Roman" w:hAnsi="Times New Roman"/>
          <w:sz w:val="28"/>
          <w:szCs w:val="28"/>
        </w:rPr>
        <w:t>ь</w:t>
      </w:r>
      <w:r w:rsidRPr="00F67B8A">
        <w:rPr>
          <w:rFonts w:ascii="Times New Roman" w:hAnsi="Times New Roman"/>
          <w:sz w:val="28"/>
          <w:szCs w:val="28"/>
        </w:rPr>
        <w:t>ных предметов г. Майского» и МОУ СОШ № 9 ст. Александровской.</w:t>
      </w:r>
    </w:p>
    <w:p w:rsidR="00EA245D" w:rsidRPr="00F67B8A" w:rsidRDefault="00EA245D" w:rsidP="00F67B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B8A">
        <w:rPr>
          <w:rFonts w:ascii="Times New Roman" w:hAnsi="Times New Roman"/>
          <w:sz w:val="28"/>
          <w:szCs w:val="28"/>
        </w:rPr>
        <w:t>В районных практических Чтениях исследовательского общества уч</w:t>
      </w:r>
      <w:r w:rsidRPr="00F67B8A">
        <w:rPr>
          <w:rFonts w:ascii="Times New Roman" w:hAnsi="Times New Roman"/>
          <w:sz w:val="28"/>
          <w:szCs w:val="28"/>
        </w:rPr>
        <w:t>а</w:t>
      </w:r>
      <w:r w:rsidRPr="00F67B8A">
        <w:rPr>
          <w:rFonts w:ascii="Times New Roman" w:hAnsi="Times New Roman"/>
          <w:sz w:val="28"/>
          <w:szCs w:val="28"/>
        </w:rPr>
        <w:t>щихся «Альфа»: «Юниор» (1</w:t>
      </w:r>
      <w:r w:rsidR="006F2533">
        <w:rPr>
          <w:rFonts w:ascii="Times New Roman" w:hAnsi="Times New Roman"/>
          <w:sz w:val="28"/>
          <w:szCs w:val="28"/>
        </w:rPr>
        <w:t>-</w:t>
      </w:r>
      <w:r w:rsidRPr="00F67B8A">
        <w:rPr>
          <w:rFonts w:ascii="Times New Roman" w:hAnsi="Times New Roman"/>
          <w:sz w:val="28"/>
          <w:szCs w:val="28"/>
        </w:rPr>
        <w:t>4 классы), «Первые шаги в науку» (5</w:t>
      </w:r>
      <w:r w:rsidR="006F2533">
        <w:rPr>
          <w:rFonts w:ascii="Times New Roman" w:hAnsi="Times New Roman"/>
          <w:sz w:val="28"/>
          <w:szCs w:val="28"/>
        </w:rPr>
        <w:t>-</w:t>
      </w:r>
      <w:r w:rsidRPr="00F67B8A">
        <w:rPr>
          <w:rFonts w:ascii="Times New Roman" w:hAnsi="Times New Roman"/>
          <w:sz w:val="28"/>
          <w:szCs w:val="28"/>
        </w:rPr>
        <w:t>8 классы), «Созвездие» (9</w:t>
      </w:r>
      <w:r w:rsidR="006F2533">
        <w:rPr>
          <w:rFonts w:ascii="Times New Roman" w:hAnsi="Times New Roman"/>
          <w:sz w:val="28"/>
          <w:szCs w:val="28"/>
        </w:rPr>
        <w:t>-</w:t>
      </w:r>
      <w:r w:rsidRPr="00F67B8A">
        <w:rPr>
          <w:rFonts w:ascii="Times New Roman" w:hAnsi="Times New Roman"/>
          <w:sz w:val="28"/>
          <w:szCs w:val="28"/>
        </w:rPr>
        <w:t xml:space="preserve">11 классы) приняли участие </w:t>
      </w:r>
      <w:r w:rsidR="00F67B8A" w:rsidRPr="00F67B8A">
        <w:rPr>
          <w:rFonts w:ascii="Times New Roman" w:hAnsi="Times New Roman"/>
          <w:sz w:val="28"/>
          <w:szCs w:val="28"/>
        </w:rPr>
        <w:t>приняли участие 116 учащихся, представлено 82 исследовательские работы.</w:t>
      </w:r>
      <w:r w:rsidRPr="00F67B8A">
        <w:rPr>
          <w:rFonts w:ascii="Times New Roman" w:hAnsi="Times New Roman"/>
          <w:sz w:val="28"/>
          <w:szCs w:val="28"/>
        </w:rPr>
        <w:t xml:space="preserve"> </w:t>
      </w:r>
      <w:r w:rsidR="00785A74" w:rsidRPr="00F67B8A">
        <w:rPr>
          <w:rFonts w:ascii="Times New Roman" w:hAnsi="Times New Roman"/>
          <w:sz w:val="28"/>
          <w:szCs w:val="28"/>
        </w:rPr>
        <w:t xml:space="preserve">Активность и результативность участия в Чтениях </w:t>
      </w:r>
      <w:r w:rsidR="00651535" w:rsidRPr="00F67B8A">
        <w:rPr>
          <w:rFonts w:ascii="Times New Roman" w:hAnsi="Times New Roman"/>
          <w:sz w:val="28"/>
          <w:szCs w:val="28"/>
        </w:rPr>
        <w:t xml:space="preserve">учащихся ОУ района </w:t>
      </w:r>
      <w:r w:rsidR="00785A74" w:rsidRPr="00F67B8A">
        <w:rPr>
          <w:rFonts w:ascii="Times New Roman" w:hAnsi="Times New Roman"/>
          <w:sz w:val="28"/>
          <w:szCs w:val="28"/>
        </w:rPr>
        <w:t xml:space="preserve">представлена в таблице </w:t>
      </w:r>
      <w:r w:rsidR="00345A18">
        <w:rPr>
          <w:rFonts w:ascii="Times New Roman" w:hAnsi="Times New Roman"/>
          <w:sz w:val="28"/>
          <w:szCs w:val="28"/>
        </w:rPr>
        <w:t>21</w:t>
      </w:r>
      <w:r w:rsidR="00072399" w:rsidRPr="00F67B8A">
        <w:rPr>
          <w:rFonts w:ascii="Times New Roman" w:hAnsi="Times New Roman"/>
          <w:sz w:val="28"/>
          <w:szCs w:val="28"/>
        </w:rPr>
        <w:t>.</w:t>
      </w:r>
    </w:p>
    <w:p w:rsidR="00EA245D" w:rsidRPr="00345A18" w:rsidRDefault="00EA245D" w:rsidP="00F67B8A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345A18">
        <w:rPr>
          <w:rFonts w:ascii="Times New Roman" w:hAnsi="Times New Roman"/>
        </w:rPr>
        <w:t xml:space="preserve">Таблица </w:t>
      </w:r>
      <w:r w:rsidR="00345A18" w:rsidRPr="00345A18">
        <w:rPr>
          <w:rFonts w:ascii="Times New Roman" w:hAnsi="Times New Roman"/>
        </w:rPr>
        <w:t>21</w:t>
      </w:r>
    </w:p>
    <w:p w:rsidR="00F67B8A" w:rsidRPr="00F67B8A" w:rsidRDefault="00F67B8A" w:rsidP="00F67B8A">
      <w:pPr>
        <w:spacing w:after="0" w:line="240" w:lineRule="auto"/>
        <w:jc w:val="center"/>
        <w:rPr>
          <w:rFonts w:ascii="Times New Roman" w:hAnsi="Times New Roman"/>
          <w:b/>
        </w:rPr>
      </w:pPr>
      <w:r w:rsidRPr="00F67B8A">
        <w:rPr>
          <w:rFonts w:ascii="Times New Roman" w:hAnsi="Times New Roman"/>
          <w:b/>
        </w:rPr>
        <w:t>Активность и результативность участия учащихся в Чтениях (в разрезе ОУ)</w:t>
      </w:r>
    </w:p>
    <w:p w:rsidR="00F67B8A" w:rsidRPr="00F67B8A" w:rsidRDefault="00F67B8A" w:rsidP="00F67B8A">
      <w:pPr>
        <w:tabs>
          <w:tab w:val="center" w:pos="503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160"/>
        <w:gridCol w:w="1420"/>
        <w:gridCol w:w="1440"/>
        <w:gridCol w:w="1665"/>
        <w:gridCol w:w="1574"/>
      </w:tblGrid>
      <w:tr w:rsidR="00F67B8A" w:rsidRPr="00F67B8A" w:rsidTr="00E74C0A">
        <w:trPr>
          <w:tblHeader/>
          <w:jc w:val="center"/>
        </w:trPr>
        <w:tc>
          <w:tcPr>
            <w:tcW w:w="504" w:type="dxa"/>
            <w:vAlign w:val="center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№</w:t>
            </w:r>
          </w:p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п\п</w:t>
            </w:r>
          </w:p>
        </w:tc>
        <w:tc>
          <w:tcPr>
            <w:tcW w:w="2160" w:type="dxa"/>
            <w:vAlign w:val="center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420" w:type="dxa"/>
            <w:vAlign w:val="center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Количество</w:t>
            </w:r>
          </w:p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учащихся, принявших</w:t>
            </w:r>
          </w:p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участие</w:t>
            </w:r>
          </w:p>
        </w:tc>
        <w:tc>
          <w:tcPr>
            <w:tcW w:w="1440" w:type="dxa"/>
            <w:vAlign w:val="center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Количество предста</w:t>
            </w:r>
            <w:r w:rsidRPr="00F67B8A">
              <w:rPr>
                <w:rFonts w:ascii="Times New Roman" w:hAnsi="Times New Roman"/>
                <w:b/>
              </w:rPr>
              <w:t>в</w:t>
            </w:r>
            <w:r w:rsidRPr="00F67B8A">
              <w:rPr>
                <w:rFonts w:ascii="Times New Roman" w:hAnsi="Times New Roman"/>
                <w:b/>
              </w:rPr>
              <w:t>ленных</w:t>
            </w:r>
          </w:p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работ</w:t>
            </w:r>
          </w:p>
        </w:tc>
        <w:tc>
          <w:tcPr>
            <w:tcW w:w="1665" w:type="dxa"/>
            <w:vAlign w:val="center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Количество</w:t>
            </w:r>
          </w:p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призовых мест</w:t>
            </w:r>
          </w:p>
        </w:tc>
        <w:tc>
          <w:tcPr>
            <w:tcW w:w="1574" w:type="dxa"/>
            <w:vAlign w:val="center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Количество победителей и призеров</w:t>
            </w:r>
          </w:p>
        </w:tc>
      </w:tr>
      <w:tr w:rsidR="00F67B8A" w:rsidRPr="00F67B8A" w:rsidTr="00E74C0A">
        <w:trPr>
          <w:jc w:val="center"/>
        </w:trPr>
        <w:tc>
          <w:tcPr>
            <w:tcW w:w="504" w:type="dxa"/>
          </w:tcPr>
          <w:p w:rsidR="00F67B8A" w:rsidRPr="00F67B8A" w:rsidRDefault="00F67B8A" w:rsidP="003C28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F67B8A" w:rsidRPr="00F67B8A" w:rsidRDefault="00F67B8A" w:rsidP="00F67B8A">
            <w:pPr>
              <w:spacing w:after="0" w:line="240" w:lineRule="auto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Гимназия №1</w:t>
            </w:r>
          </w:p>
        </w:tc>
        <w:tc>
          <w:tcPr>
            <w:tcW w:w="142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28</w:t>
            </w:r>
          </w:p>
        </w:tc>
        <w:tc>
          <w:tcPr>
            <w:tcW w:w="144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18</w:t>
            </w:r>
          </w:p>
        </w:tc>
        <w:tc>
          <w:tcPr>
            <w:tcW w:w="1665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14</w:t>
            </w:r>
          </w:p>
        </w:tc>
        <w:tc>
          <w:tcPr>
            <w:tcW w:w="1574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20</w:t>
            </w:r>
          </w:p>
        </w:tc>
      </w:tr>
      <w:tr w:rsidR="00F67B8A" w:rsidRPr="00F67B8A" w:rsidTr="00E74C0A">
        <w:trPr>
          <w:trHeight w:val="94"/>
          <w:jc w:val="center"/>
        </w:trPr>
        <w:tc>
          <w:tcPr>
            <w:tcW w:w="504" w:type="dxa"/>
          </w:tcPr>
          <w:p w:rsidR="00F67B8A" w:rsidRPr="00F67B8A" w:rsidRDefault="00F67B8A" w:rsidP="003C28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F67B8A" w:rsidRPr="00F67B8A" w:rsidRDefault="00F67B8A" w:rsidP="00F67B8A">
            <w:pPr>
              <w:spacing w:after="0" w:line="240" w:lineRule="auto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СОШ № 2</w:t>
            </w:r>
          </w:p>
        </w:tc>
        <w:tc>
          <w:tcPr>
            <w:tcW w:w="142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</w:t>
            </w:r>
          </w:p>
        </w:tc>
        <w:tc>
          <w:tcPr>
            <w:tcW w:w="1665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</w:t>
            </w:r>
          </w:p>
        </w:tc>
        <w:tc>
          <w:tcPr>
            <w:tcW w:w="1574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2</w:t>
            </w:r>
          </w:p>
        </w:tc>
      </w:tr>
      <w:tr w:rsidR="00F67B8A" w:rsidRPr="00F67B8A" w:rsidTr="00E74C0A">
        <w:trPr>
          <w:jc w:val="center"/>
        </w:trPr>
        <w:tc>
          <w:tcPr>
            <w:tcW w:w="504" w:type="dxa"/>
          </w:tcPr>
          <w:p w:rsidR="00F67B8A" w:rsidRPr="00F67B8A" w:rsidRDefault="00F67B8A" w:rsidP="003C28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F67B8A" w:rsidRPr="00F67B8A" w:rsidRDefault="00F67B8A" w:rsidP="00F67B8A">
            <w:pPr>
              <w:spacing w:after="0" w:line="240" w:lineRule="auto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 xml:space="preserve">СОШ № 3 </w:t>
            </w:r>
          </w:p>
        </w:tc>
        <w:tc>
          <w:tcPr>
            <w:tcW w:w="142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20</w:t>
            </w:r>
          </w:p>
        </w:tc>
        <w:tc>
          <w:tcPr>
            <w:tcW w:w="144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10</w:t>
            </w:r>
          </w:p>
        </w:tc>
        <w:tc>
          <w:tcPr>
            <w:tcW w:w="1665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9</w:t>
            </w:r>
          </w:p>
        </w:tc>
        <w:tc>
          <w:tcPr>
            <w:tcW w:w="1574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19</w:t>
            </w:r>
          </w:p>
        </w:tc>
      </w:tr>
      <w:tr w:rsidR="00F67B8A" w:rsidRPr="00F67B8A" w:rsidTr="00E74C0A">
        <w:trPr>
          <w:jc w:val="center"/>
        </w:trPr>
        <w:tc>
          <w:tcPr>
            <w:tcW w:w="504" w:type="dxa"/>
          </w:tcPr>
          <w:p w:rsidR="00F67B8A" w:rsidRPr="00F67B8A" w:rsidRDefault="00F67B8A" w:rsidP="003C28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F67B8A" w:rsidRPr="00F67B8A" w:rsidRDefault="00F67B8A" w:rsidP="00F67B8A">
            <w:pPr>
              <w:spacing w:after="0" w:line="240" w:lineRule="auto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СОШ № 5</w:t>
            </w:r>
          </w:p>
        </w:tc>
        <w:tc>
          <w:tcPr>
            <w:tcW w:w="142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11</w:t>
            </w:r>
          </w:p>
        </w:tc>
        <w:tc>
          <w:tcPr>
            <w:tcW w:w="144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11</w:t>
            </w:r>
          </w:p>
        </w:tc>
        <w:tc>
          <w:tcPr>
            <w:tcW w:w="1665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7</w:t>
            </w:r>
          </w:p>
        </w:tc>
        <w:tc>
          <w:tcPr>
            <w:tcW w:w="1574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7</w:t>
            </w:r>
          </w:p>
        </w:tc>
      </w:tr>
      <w:tr w:rsidR="00F67B8A" w:rsidRPr="00F67B8A" w:rsidTr="00E74C0A">
        <w:trPr>
          <w:jc w:val="center"/>
        </w:trPr>
        <w:tc>
          <w:tcPr>
            <w:tcW w:w="504" w:type="dxa"/>
          </w:tcPr>
          <w:p w:rsidR="00F67B8A" w:rsidRPr="00F67B8A" w:rsidRDefault="00F67B8A" w:rsidP="003C28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F67B8A" w:rsidRPr="00F67B8A" w:rsidRDefault="00F67B8A" w:rsidP="00F67B8A">
            <w:pPr>
              <w:spacing w:after="0" w:line="240" w:lineRule="auto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 xml:space="preserve">Лицей № 7 </w:t>
            </w:r>
          </w:p>
        </w:tc>
        <w:tc>
          <w:tcPr>
            <w:tcW w:w="142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19</w:t>
            </w:r>
          </w:p>
        </w:tc>
        <w:tc>
          <w:tcPr>
            <w:tcW w:w="144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16</w:t>
            </w:r>
          </w:p>
        </w:tc>
        <w:tc>
          <w:tcPr>
            <w:tcW w:w="1665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11</w:t>
            </w:r>
          </w:p>
        </w:tc>
        <w:tc>
          <w:tcPr>
            <w:tcW w:w="1574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12</w:t>
            </w:r>
          </w:p>
        </w:tc>
      </w:tr>
      <w:tr w:rsidR="00F67B8A" w:rsidRPr="00F67B8A" w:rsidTr="00E74C0A">
        <w:trPr>
          <w:jc w:val="center"/>
        </w:trPr>
        <w:tc>
          <w:tcPr>
            <w:tcW w:w="504" w:type="dxa"/>
          </w:tcPr>
          <w:p w:rsidR="00F67B8A" w:rsidRPr="00F67B8A" w:rsidRDefault="00F67B8A" w:rsidP="003C28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F67B8A" w:rsidRPr="00F67B8A" w:rsidRDefault="00F67B8A" w:rsidP="00F67B8A">
            <w:pPr>
              <w:spacing w:after="0" w:line="240" w:lineRule="auto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 xml:space="preserve">СОШ № 9 </w:t>
            </w:r>
          </w:p>
        </w:tc>
        <w:tc>
          <w:tcPr>
            <w:tcW w:w="142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15</w:t>
            </w:r>
          </w:p>
        </w:tc>
        <w:tc>
          <w:tcPr>
            <w:tcW w:w="144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12</w:t>
            </w:r>
          </w:p>
        </w:tc>
        <w:tc>
          <w:tcPr>
            <w:tcW w:w="1665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6</w:t>
            </w:r>
          </w:p>
        </w:tc>
        <w:tc>
          <w:tcPr>
            <w:tcW w:w="1574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7</w:t>
            </w:r>
          </w:p>
        </w:tc>
      </w:tr>
      <w:tr w:rsidR="00F67B8A" w:rsidRPr="00F67B8A" w:rsidTr="00E74C0A">
        <w:trPr>
          <w:jc w:val="center"/>
        </w:trPr>
        <w:tc>
          <w:tcPr>
            <w:tcW w:w="504" w:type="dxa"/>
          </w:tcPr>
          <w:p w:rsidR="00F67B8A" w:rsidRPr="00F67B8A" w:rsidRDefault="00F67B8A" w:rsidP="003C28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F67B8A" w:rsidRPr="00F67B8A" w:rsidRDefault="00F67B8A" w:rsidP="00F67B8A">
            <w:pPr>
              <w:spacing w:after="0" w:line="240" w:lineRule="auto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 xml:space="preserve">ООШ № 10 </w:t>
            </w:r>
          </w:p>
        </w:tc>
        <w:tc>
          <w:tcPr>
            <w:tcW w:w="142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9</w:t>
            </w:r>
          </w:p>
        </w:tc>
        <w:tc>
          <w:tcPr>
            <w:tcW w:w="144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7</w:t>
            </w:r>
          </w:p>
        </w:tc>
        <w:tc>
          <w:tcPr>
            <w:tcW w:w="1665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2</w:t>
            </w:r>
          </w:p>
        </w:tc>
      </w:tr>
      <w:tr w:rsidR="00F67B8A" w:rsidRPr="00F67B8A" w:rsidTr="00E74C0A">
        <w:trPr>
          <w:jc w:val="center"/>
        </w:trPr>
        <w:tc>
          <w:tcPr>
            <w:tcW w:w="504" w:type="dxa"/>
          </w:tcPr>
          <w:p w:rsidR="00F67B8A" w:rsidRPr="00F67B8A" w:rsidRDefault="00F67B8A" w:rsidP="003C28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F67B8A" w:rsidRPr="00F67B8A" w:rsidRDefault="00F67B8A" w:rsidP="00F67B8A">
            <w:pPr>
              <w:spacing w:after="0" w:line="240" w:lineRule="auto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 xml:space="preserve">СОШ № 14 </w:t>
            </w:r>
          </w:p>
        </w:tc>
        <w:tc>
          <w:tcPr>
            <w:tcW w:w="142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4</w:t>
            </w:r>
          </w:p>
        </w:tc>
        <w:tc>
          <w:tcPr>
            <w:tcW w:w="1574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5</w:t>
            </w:r>
          </w:p>
        </w:tc>
      </w:tr>
      <w:tr w:rsidR="00F67B8A" w:rsidRPr="00F67B8A" w:rsidTr="00E74C0A">
        <w:trPr>
          <w:jc w:val="center"/>
        </w:trPr>
        <w:tc>
          <w:tcPr>
            <w:tcW w:w="504" w:type="dxa"/>
          </w:tcPr>
          <w:p w:rsidR="00F67B8A" w:rsidRPr="00F67B8A" w:rsidRDefault="00F67B8A" w:rsidP="003C287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F67B8A" w:rsidRPr="00F67B8A" w:rsidRDefault="00F67B8A" w:rsidP="00F67B8A">
            <w:pPr>
              <w:spacing w:after="0" w:line="240" w:lineRule="auto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Прогимназия № 13</w:t>
            </w:r>
          </w:p>
        </w:tc>
        <w:tc>
          <w:tcPr>
            <w:tcW w:w="142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2</w:t>
            </w:r>
          </w:p>
        </w:tc>
        <w:tc>
          <w:tcPr>
            <w:tcW w:w="1665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2</w:t>
            </w:r>
          </w:p>
        </w:tc>
        <w:tc>
          <w:tcPr>
            <w:tcW w:w="1574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8A">
              <w:rPr>
                <w:rFonts w:ascii="Times New Roman" w:hAnsi="Times New Roman"/>
              </w:rPr>
              <w:t>6</w:t>
            </w:r>
          </w:p>
        </w:tc>
      </w:tr>
      <w:tr w:rsidR="00F67B8A" w:rsidRPr="00F67B8A" w:rsidTr="00E74C0A">
        <w:trPr>
          <w:jc w:val="center"/>
        </w:trPr>
        <w:tc>
          <w:tcPr>
            <w:tcW w:w="2664" w:type="dxa"/>
            <w:gridSpan w:val="2"/>
          </w:tcPr>
          <w:p w:rsidR="00F67B8A" w:rsidRPr="00F67B8A" w:rsidRDefault="00F67B8A" w:rsidP="00F67B8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2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1440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665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574" w:type="dxa"/>
          </w:tcPr>
          <w:p w:rsidR="00F67B8A" w:rsidRPr="00F67B8A" w:rsidRDefault="00F67B8A" w:rsidP="00F67B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B8A">
              <w:rPr>
                <w:rFonts w:ascii="Times New Roman" w:hAnsi="Times New Roman"/>
                <w:b/>
              </w:rPr>
              <w:t>80</w:t>
            </w:r>
          </w:p>
        </w:tc>
      </w:tr>
    </w:tbl>
    <w:p w:rsidR="00F67B8A" w:rsidRPr="00F67B8A" w:rsidRDefault="00F67B8A" w:rsidP="00F67B8A">
      <w:pPr>
        <w:tabs>
          <w:tab w:val="center" w:pos="5034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67B8A" w:rsidRPr="00F67B8A" w:rsidRDefault="00F67B8A" w:rsidP="00F67B8A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F67B8A">
        <w:rPr>
          <w:rFonts w:ascii="Times New Roman" w:hAnsi="Times New Roman"/>
          <w:sz w:val="28"/>
          <w:szCs w:val="28"/>
        </w:rPr>
        <w:t>Учащиеся МОУ СОШ №6 с. Октябрьского, МОУ СОШ №8 ст. Котл</w:t>
      </w:r>
      <w:r w:rsidRPr="00F67B8A">
        <w:rPr>
          <w:rFonts w:ascii="Times New Roman" w:hAnsi="Times New Roman"/>
          <w:sz w:val="28"/>
          <w:szCs w:val="28"/>
        </w:rPr>
        <w:t>я</w:t>
      </w:r>
      <w:r w:rsidRPr="00F67B8A">
        <w:rPr>
          <w:rFonts w:ascii="Times New Roman" w:hAnsi="Times New Roman"/>
          <w:sz w:val="28"/>
          <w:szCs w:val="28"/>
        </w:rPr>
        <w:t xml:space="preserve">ревской и МОУ НШДС №12 «Теремок» ст. Александровской в Чтениях </w:t>
      </w:r>
      <w:r w:rsidR="006F2533" w:rsidRPr="00F67B8A">
        <w:rPr>
          <w:rFonts w:ascii="Times New Roman" w:hAnsi="Times New Roman"/>
          <w:sz w:val="28"/>
          <w:szCs w:val="28"/>
        </w:rPr>
        <w:t>уч</w:t>
      </w:r>
      <w:r w:rsidR="006F2533" w:rsidRPr="00F67B8A">
        <w:rPr>
          <w:rFonts w:ascii="Times New Roman" w:hAnsi="Times New Roman"/>
          <w:sz w:val="28"/>
          <w:szCs w:val="28"/>
        </w:rPr>
        <w:t>а</w:t>
      </w:r>
      <w:r w:rsidR="006F2533" w:rsidRPr="00F67B8A">
        <w:rPr>
          <w:rFonts w:ascii="Times New Roman" w:hAnsi="Times New Roman"/>
          <w:sz w:val="28"/>
          <w:szCs w:val="28"/>
        </w:rPr>
        <w:t xml:space="preserve">стие </w:t>
      </w:r>
      <w:r w:rsidRPr="00F67B8A">
        <w:rPr>
          <w:rFonts w:ascii="Times New Roman" w:hAnsi="Times New Roman"/>
          <w:sz w:val="28"/>
          <w:szCs w:val="28"/>
        </w:rPr>
        <w:t>не приняли.</w:t>
      </w:r>
    </w:p>
    <w:p w:rsidR="005F532F" w:rsidRDefault="004B1D56" w:rsidP="00A47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0074">
        <w:rPr>
          <w:rFonts w:ascii="Times New Roman" w:hAnsi="Times New Roman"/>
          <w:sz w:val="28"/>
          <w:szCs w:val="28"/>
        </w:rPr>
        <w:t xml:space="preserve">Анализ результатов Чтений по всем возрастным группам показывает, что самую высокую активность </w:t>
      </w:r>
      <w:r w:rsidR="009F12E3" w:rsidRPr="00E30074">
        <w:rPr>
          <w:rFonts w:ascii="Times New Roman" w:hAnsi="Times New Roman"/>
          <w:sz w:val="28"/>
          <w:szCs w:val="28"/>
        </w:rPr>
        <w:t xml:space="preserve">и результативность участия </w:t>
      </w:r>
      <w:r w:rsidRPr="00E30074">
        <w:rPr>
          <w:rFonts w:ascii="Times New Roman" w:hAnsi="Times New Roman"/>
          <w:sz w:val="28"/>
          <w:szCs w:val="28"/>
        </w:rPr>
        <w:t>показали уч</w:t>
      </w:r>
      <w:r w:rsidRPr="00E30074">
        <w:rPr>
          <w:rFonts w:ascii="Times New Roman" w:hAnsi="Times New Roman"/>
          <w:sz w:val="28"/>
          <w:szCs w:val="28"/>
        </w:rPr>
        <w:t>а</w:t>
      </w:r>
      <w:r w:rsidRPr="00E30074">
        <w:rPr>
          <w:rFonts w:ascii="Times New Roman" w:hAnsi="Times New Roman"/>
          <w:sz w:val="28"/>
          <w:szCs w:val="28"/>
        </w:rPr>
        <w:t xml:space="preserve">щиеся </w:t>
      </w:r>
      <w:r w:rsidR="00E30074" w:rsidRPr="00E30074">
        <w:rPr>
          <w:rFonts w:ascii="Times New Roman" w:hAnsi="Times New Roman"/>
          <w:sz w:val="28"/>
          <w:szCs w:val="28"/>
        </w:rPr>
        <w:t>МОУ «Гимназия №1 г. Майского» (18  работ), МОУ «Лицей № 7 им. Шуры Козуб с. Новоивановского» (16 работ), МОУ СОШ № 9 ст. Алексан</w:t>
      </w:r>
      <w:r w:rsidR="00E30074" w:rsidRPr="00E30074">
        <w:rPr>
          <w:rFonts w:ascii="Times New Roman" w:hAnsi="Times New Roman"/>
          <w:sz w:val="28"/>
          <w:szCs w:val="28"/>
        </w:rPr>
        <w:t>д</w:t>
      </w:r>
      <w:r w:rsidR="00E30074" w:rsidRPr="00E30074">
        <w:rPr>
          <w:rFonts w:ascii="Times New Roman" w:hAnsi="Times New Roman"/>
          <w:sz w:val="28"/>
          <w:szCs w:val="28"/>
        </w:rPr>
        <w:t>ровской (12 работ).</w:t>
      </w:r>
      <w:r w:rsidR="00373D29" w:rsidRPr="00E30074">
        <w:rPr>
          <w:rFonts w:ascii="Times New Roman" w:hAnsi="Times New Roman"/>
          <w:sz w:val="28"/>
          <w:szCs w:val="28"/>
        </w:rPr>
        <w:t xml:space="preserve"> </w:t>
      </w:r>
    </w:p>
    <w:p w:rsidR="002602AE" w:rsidRPr="00E30074" w:rsidRDefault="002602AE" w:rsidP="00A47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02AE" w:rsidRPr="00D4395C" w:rsidRDefault="002602AE" w:rsidP="002602AE">
      <w:pPr>
        <w:keepNext/>
        <w:tabs>
          <w:tab w:val="num" w:pos="540"/>
          <w:tab w:val="left" w:pos="1515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2E1AD6">
        <w:rPr>
          <w:noProof/>
          <w:sz w:val="28"/>
          <w:szCs w:val="28"/>
        </w:rPr>
        <w:lastRenderedPageBreak/>
        <w:drawing>
          <wp:inline distT="0" distB="0" distL="0" distR="0">
            <wp:extent cx="4705350" cy="20955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D4395C">
        <w:rPr>
          <w:sz w:val="28"/>
          <w:szCs w:val="28"/>
        </w:rPr>
        <w:br w:type="textWrapping" w:clear="all"/>
      </w:r>
    </w:p>
    <w:p w:rsidR="002602AE" w:rsidRPr="00C563E6" w:rsidRDefault="002602AE" w:rsidP="002602AE">
      <w:pPr>
        <w:keepNext/>
        <w:tabs>
          <w:tab w:val="left" w:pos="1560"/>
          <w:tab w:val="left" w:pos="1843"/>
          <w:tab w:val="left" w:pos="7797"/>
          <w:tab w:val="left" w:pos="8222"/>
        </w:tabs>
        <w:contextualSpacing/>
        <w:jc w:val="center"/>
        <w:rPr>
          <w:rFonts w:ascii="Times New Roman" w:hAnsi="Times New Roman"/>
          <w:b/>
          <w:bCs/>
        </w:rPr>
      </w:pPr>
      <w:r w:rsidRPr="00C563E6">
        <w:rPr>
          <w:rFonts w:ascii="Times New Roman" w:hAnsi="Times New Roman"/>
          <w:i/>
          <w:iCs/>
        </w:rPr>
        <w:t xml:space="preserve">Рис. </w:t>
      </w:r>
      <w:r w:rsidR="00345A18">
        <w:rPr>
          <w:rFonts w:ascii="Times New Roman" w:hAnsi="Times New Roman"/>
          <w:i/>
          <w:iCs/>
        </w:rPr>
        <w:t>6</w:t>
      </w:r>
      <w:r w:rsidRPr="00C563E6">
        <w:rPr>
          <w:rFonts w:ascii="Times New Roman" w:hAnsi="Times New Roman"/>
          <w:i/>
          <w:iCs/>
        </w:rPr>
        <w:t>.</w:t>
      </w:r>
      <w:r w:rsidRPr="00C563E6">
        <w:rPr>
          <w:rFonts w:ascii="Times New Roman" w:hAnsi="Times New Roman"/>
          <w:b/>
          <w:bCs/>
        </w:rPr>
        <w:t xml:space="preserve"> Диагностика активности и результативности участия учащихся </w:t>
      </w:r>
    </w:p>
    <w:p w:rsidR="002602AE" w:rsidRPr="00C563E6" w:rsidRDefault="002602AE" w:rsidP="002602AE">
      <w:pPr>
        <w:keepNext/>
        <w:contextualSpacing/>
        <w:jc w:val="center"/>
        <w:rPr>
          <w:rFonts w:ascii="Times New Roman" w:hAnsi="Times New Roman"/>
          <w:b/>
          <w:bCs/>
        </w:rPr>
      </w:pPr>
      <w:r w:rsidRPr="00C563E6">
        <w:rPr>
          <w:rFonts w:ascii="Times New Roman" w:hAnsi="Times New Roman"/>
          <w:b/>
          <w:bCs/>
        </w:rPr>
        <w:t>ОУ района в чтениях ИОУ «Альфа» за период 200</w:t>
      </w:r>
      <w:r w:rsidR="00C563E6">
        <w:rPr>
          <w:rFonts w:ascii="Times New Roman" w:hAnsi="Times New Roman"/>
          <w:b/>
          <w:bCs/>
        </w:rPr>
        <w:t>6</w:t>
      </w:r>
      <w:r w:rsidRPr="00C563E6">
        <w:rPr>
          <w:rFonts w:ascii="Times New Roman" w:hAnsi="Times New Roman"/>
          <w:b/>
          <w:bCs/>
        </w:rPr>
        <w:t>-2013 годы</w:t>
      </w:r>
    </w:p>
    <w:p w:rsidR="002602AE" w:rsidRDefault="002602AE" w:rsidP="00A477AE">
      <w:pPr>
        <w:tabs>
          <w:tab w:val="left" w:pos="0"/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E30074" w:rsidRPr="0008663F" w:rsidRDefault="00087EFD" w:rsidP="0008663F">
      <w:pPr>
        <w:tabs>
          <w:tab w:val="left" w:pos="0"/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63F">
        <w:rPr>
          <w:rFonts w:ascii="Times New Roman" w:hAnsi="Times New Roman"/>
          <w:sz w:val="28"/>
          <w:szCs w:val="28"/>
        </w:rPr>
        <w:t xml:space="preserve">Анализ результатов Чтений за последние </w:t>
      </w:r>
      <w:r w:rsidR="00C563E6" w:rsidRPr="0008663F">
        <w:rPr>
          <w:rFonts w:ascii="Times New Roman" w:hAnsi="Times New Roman"/>
          <w:sz w:val="28"/>
          <w:szCs w:val="28"/>
        </w:rPr>
        <w:t>7 лет</w:t>
      </w:r>
      <w:r w:rsidRPr="0008663F">
        <w:rPr>
          <w:rFonts w:ascii="Times New Roman" w:hAnsi="Times New Roman"/>
          <w:sz w:val="28"/>
          <w:szCs w:val="28"/>
        </w:rPr>
        <w:t xml:space="preserve"> (</w:t>
      </w:r>
      <w:r w:rsidR="00C563E6" w:rsidRPr="0008663F">
        <w:rPr>
          <w:rFonts w:ascii="Times New Roman" w:hAnsi="Times New Roman"/>
          <w:sz w:val="28"/>
          <w:szCs w:val="28"/>
        </w:rPr>
        <w:t>рис.</w:t>
      </w:r>
      <w:r w:rsidR="00345A18">
        <w:rPr>
          <w:rFonts w:ascii="Times New Roman" w:hAnsi="Times New Roman"/>
          <w:sz w:val="28"/>
          <w:szCs w:val="28"/>
        </w:rPr>
        <w:t>6</w:t>
      </w:r>
      <w:r w:rsidRPr="0008663F">
        <w:rPr>
          <w:rFonts w:ascii="Times New Roman" w:hAnsi="Times New Roman"/>
          <w:sz w:val="28"/>
          <w:szCs w:val="28"/>
        </w:rPr>
        <w:t>) позволяет сделать вывод</w:t>
      </w:r>
      <w:r w:rsidR="008405CA" w:rsidRPr="0008663F">
        <w:rPr>
          <w:rFonts w:ascii="Times New Roman" w:hAnsi="Times New Roman"/>
          <w:sz w:val="28"/>
          <w:szCs w:val="28"/>
        </w:rPr>
        <w:t xml:space="preserve"> о </w:t>
      </w:r>
      <w:r w:rsidR="00C563E6" w:rsidRPr="0008663F">
        <w:rPr>
          <w:rFonts w:ascii="Times New Roman" w:hAnsi="Times New Roman"/>
          <w:sz w:val="28"/>
          <w:szCs w:val="28"/>
        </w:rPr>
        <w:t>снижении</w:t>
      </w:r>
      <w:r w:rsidR="008405CA" w:rsidRPr="0008663F">
        <w:rPr>
          <w:rFonts w:ascii="Times New Roman" w:hAnsi="Times New Roman"/>
          <w:sz w:val="28"/>
          <w:szCs w:val="28"/>
        </w:rPr>
        <w:t xml:space="preserve"> активности </w:t>
      </w:r>
      <w:r w:rsidR="00C563E6" w:rsidRPr="0008663F">
        <w:rPr>
          <w:rFonts w:ascii="Times New Roman" w:hAnsi="Times New Roman"/>
          <w:sz w:val="28"/>
          <w:szCs w:val="28"/>
        </w:rPr>
        <w:t xml:space="preserve">участия в Чтениях </w:t>
      </w:r>
      <w:r w:rsidR="004035E8" w:rsidRPr="0008663F">
        <w:rPr>
          <w:rFonts w:ascii="Times New Roman" w:hAnsi="Times New Roman"/>
          <w:sz w:val="28"/>
          <w:szCs w:val="28"/>
        </w:rPr>
        <w:t>в 2012-2013 учебном году</w:t>
      </w:r>
      <w:r w:rsidR="008405CA" w:rsidRPr="0008663F">
        <w:rPr>
          <w:rFonts w:ascii="Times New Roman" w:hAnsi="Times New Roman"/>
          <w:sz w:val="28"/>
          <w:szCs w:val="28"/>
        </w:rPr>
        <w:t xml:space="preserve">. </w:t>
      </w:r>
    </w:p>
    <w:p w:rsidR="000F38B0" w:rsidRPr="00D052FA" w:rsidRDefault="00114632" w:rsidP="00D052F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52FA">
        <w:rPr>
          <w:rFonts w:ascii="Times New Roman" w:hAnsi="Times New Roman"/>
          <w:sz w:val="28"/>
          <w:szCs w:val="28"/>
        </w:rPr>
        <w:t>Четвертый год в районе проводится районный конкурс творческих и презентационных проектов «Гармония», направленный на развитие творч</w:t>
      </w:r>
      <w:r w:rsidRPr="00D052FA">
        <w:rPr>
          <w:rFonts w:ascii="Times New Roman" w:hAnsi="Times New Roman"/>
          <w:sz w:val="28"/>
          <w:szCs w:val="28"/>
        </w:rPr>
        <w:t>е</w:t>
      </w:r>
      <w:r w:rsidRPr="00D052FA">
        <w:rPr>
          <w:rFonts w:ascii="Times New Roman" w:hAnsi="Times New Roman"/>
          <w:sz w:val="28"/>
          <w:szCs w:val="28"/>
        </w:rPr>
        <w:t>ских способностей учащихся</w:t>
      </w:r>
      <w:r w:rsidR="00D052FA">
        <w:rPr>
          <w:rFonts w:ascii="Times New Roman" w:hAnsi="Times New Roman"/>
          <w:sz w:val="28"/>
          <w:szCs w:val="28"/>
        </w:rPr>
        <w:t xml:space="preserve"> и</w:t>
      </w:r>
      <w:r w:rsidRPr="00D052FA">
        <w:rPr>
          <w:rFonts w:ascii="Times New Roman" w:hAnsi="Times New Roman"/>
          <w:sz w:val="28"/>
          <w:szCs w:val="28"/>
        </w:rPr>
        <w:t xml:space="preserve"> совершенствование умений проектной де</w:t>
      </w:r>
      <w:r w:rsidRPr="00D052FA">
        <w:rPr>
          <w:rFonts w:ascii="Times New Roman" w:hAnsi="Times New Roman"/>
          <w:sz w:val="28"/>
          <w:szCs w:val="28"/>
        </w:rPr>
        <w:t>я</w:t>
      </w:r>
      <w:r w:rsidRPr="00D052FA">
        <w:rPr>
          <w:rFonts w:ascii="Times New Roman" w:hAnsi="Times New Roman"/>
          <w:sz w:val="28"/>
          <w:szCs w:val="28"/>
        </w:rPr>
        <w:t>тельности</w:t>
      </w:r>
      <w:r w:rsidR="00D052FA">
        <w:rPr>
          <w:rFonts w:ascii="Times New Roman" w:hAnsi="Times New Roman"/>
          <w:sz w:val="28"/>
          <w:szCs w:val="28"/>
        </w:rPr>
        <w:t xml:space="preserve">. </w:t>
      </w:r>
      <w:r w:rsidR="00D052FA" w:rsidRPr="00D052FA">
        <w:rPr>
          <w:rFonts w:ascii="Times New Roman" w:hAnsi="Times New Roman"/>
          <w:sz w:val="28"/>
          <w:szCs w:val="28"/>
        </w:rPr>
        <w:t>К</w:t>
      </w:r>
      <w:r w:rsidRPr="00D052FA">
        <w:rPr>
          <w:rFonts w:ascii="Times New Roman" w:hAnsi="Times New Roman"/>
          <w:sz w:val="28"/>
          <w:szCs w:val="28"/>
        </w:rPr>
        <w:t>онкурс проводился по двум возрастным категориям: 3-6, 7-8  классы, презентационных проектов учащихся по следующим возрастным к</w:t>
      </w:r>
      <w:r w:rsidRPr="00D052FA">
        <w:rPr>
          <w:rFonts w:ascii="Times New Roman" w:hAnsi="Times New Roman"/>
          <w:sz w:val="28"/>
          <w:szCs w:val="28"/>
        </w:rPr>
        <w:t>а</w:t>
      </w:r>
      <w:r w:rsidRPr="00D052FA">
        <w:rPr>
          <w:rFonts w:ascii="Times New Roman" w:hAnsi="Times New Roman"/>
          <w:sz w:val="28"/>
          <w:szCs w:val="28"/>
        </w:rPr>
        <w:t>тегориям: 1-4, 5-8 классы.</w:t>
      </w:r>
      <w:r w:rsidR="00D052FA" w:rsidRPr="00D052FA">
        <w:rPr>
          <w:rFonts w:ascii="Times New Roman" w:hAnsi="Times New Roman"/>
          <w:sz w:val="28"/>
          <w:szCs w:val="28"/>
        </w:rPr>
        <w:t xml:space="preserve"> </w:t>
      </w:r>
      <w:r w:rsidRPr="00D052FA">
        <w:rPr>
          <w:rFonts w:ascii="Times New Roman" w:hAnsi="Times New Roman"/>
          <w:sz w:val="28"/>
          <w:szCs w:val="28"/>
        </w:rPr>
        <w:t>Всего  было представлено 33 работы, общее кол</w:t>
      </w:r>
      <w:r w:rsidRPr="00D052FA">
        <w:rPr>
          <w:rFonts w:ascii="Times New Roman" w:hAnsi="Times New Roman"/>
          <w:sz w:val="28"/>
          <w:szCs w:val="28"/>
        </w:rPr>
        <w:t>и</w:t>
      </w:r>
      <w:r w:rsidRPr="00D052FA">
        <w:rPr>
          <w:rFonts w:ascii="Times New Roman" w:hAnsi="Times New Roman"/>
          <w:sz w:val="28"/>
          <w:szCs w:val="28"/>
        </w:rPr>
        <w:t xml:space="preserve">чество участников Конкурса </w:t>
      </w:r>
      <w:r w:rsidR="006F2533" w:rsidRPr="00942522">
        <w:rPr>
          <w:rFonts w:ascii="Times New Roman" w:hAnsi="Times New Roman"/>
          <w:sz w:val="28"/>
          <w:szCs w:val="28"/>
        </w:rPr>
        <w:t xml:space="preserve">– </w:t>
      </w:r>
      <w:r w:rsidRPr="00D052FA">
        <w:rPr>
          <w:rFonts w:ascii="Times New Roman" w:hAnsi="Times New Roman"/>
          <w:sz w:val="28"/>
          <w:szCs w:val="28"/>
        </w:rPr>
        <w:t>39</w:t>
      </w:r>
      <w:r w:rsidR="00D052FA" w:rsidRPr="00D052FA">
        <w:rPr>
          <w:rFonts w:ascii="Times New Roman" w:hAnsi="Times New Roman"/>
          <w:sz w:val="28"/>
          <w:szCs w:val="28"/>
        </w:rPr>
        <w:t xml:space="preserve"> человек. </w:t>
      </w:r>
      <w:r w:rsidR="00B868BD" w:rsidRPr="00D052FA">
        <w:rPr>
          <w:rFonts w:ascii="Times New Roman" w:hAnsi="Times New Roman"/>
          <w:sz w:val="28"/>
          <w:szCs w:val="28"/>
        </w:rPr>
        <w:t>Самую высокую активность и р</w:t>
      </w:r>
      <w:r w:rsidR="00B868BD" w:rsidRPr="00D052FA">
        <w:rPr>
          <w:rFonts w:ascii="Times New Roman" w:hAnsi="Times New Roman"/>
          <w:sz w:val="28"/>
          <w:szCs w:val="28"/>
        </w:rPr>
        <w:t>е</w:t>
      </w:r>
      <w:r w:rsidR="00B868BD" w:rsidRPr="00D052FA">
        <w:rPr>
          <w:rFonts w:ascii="Times New Roman" w:hAnsi="Times New Roman"/>
          <w:sz w:val="28"/>
          <w:szCs w:val="28"/>
        </w:rPr>
        <w:t xml:space="preserve">зультативность участия в Конкурсе показали учащиеся </w:t>
      </w:r>
      <w:r w:rsidR="00D052FA" w:rsidRPr="00D052FA">
        <w:rPr>
          <w:rFonts w:ascii="Times New Roman" w:hAnsi="Times New Roman"/>
          <w:sz w:val="28"/>
          <w:szCs w:val="28"/>
        </w:rPr>
        <w:t xml:space="preserve">МОУ «Гимназия №1 г. Майского», хорошие результаты </w:t>
      </w:r>
      <w:r w:rsidR="006F2533" w:rsidRPr="00942522">
        <w:rPr>
          <w:rFonts w:ascii="Times New Roman" w:hAnsi="Times New Roman"/>
          <w:sz w:val="28"/>
          <w:szCs w:val="28"/>
        </w:rPr>
        <w:t xml:space="preserve">– </w:t>
      </w:r>
      <w:r w:rsidR="00D052FA" w:rsidRPr="00D052FA">
        <w:rPr>
          <w:rFonts w:ascii="Times New Roman" w:hAnsi="Times New Roman"/>
          <w:sz w:val="28"/>
          <w:szCs w:val="28"/>
        </w:rPr>
        <w:t xml:space="preserve">учащиеся МОУ «Лицей № 7 им. Шуры Козуб с. Новоивановского» и  МОУ ДОД ЦДТ. </w:t>
      </w:r>
      <w:r w:rsidR="000F38B0" w:rsidRPr="00D052FA">
        <w:rPr>
          <w:rFonts w:ascii="Times New Roman" w:hAnsi="Times New Roman"/>
          <w:sz w:val="28"/>
          <w:szCs w:val="28"/>
        </w:rPr>
        <w:t>Анализ активности и резул</w:t>
      </w:r>
      <w:r w:rsidR="000F38B0" w:rsidRPr="00D052FA">
        <w:rPr>
          <w:rFonts w:ascii="Times New Roman" w:hAnsi="Times New Roman"/>
          <w:sz w:val="28"/>
          <w:szCs w:val="28"/>
        </w:rPr>
        <w:t>ь</w:t>
      </w:r>
      <w:r w:rsidR="000F38B0" w:rsidRPr="00D052FA">
        <w:rPr>
          <w:rFonts w:ascii="Times New Roman" w:hAnsi="Times New Roman"/>
          <w:sz w:val="28"/>
          <w:szCs w:val="28"/>
        </w:rPr>
        <w:t xml:space="preserve">тативности участия в Конкурсе за последние </w:t>
      </w:r>
      <w:r w:rsidR="00D052FA" w:rsidRPr="00D052FA">
        <w:rPr>
          <w:rFonts w:ascii="Times New Roman" w:hAnsi="Times New Roman"/>
          <w:sz w:val="28"/>
          <w:szCs w:val="28"/>
        </w:rPr>
        <w:t>4</w:t>
      </w:r>
      <w:r w:rsidR="000F38B0" w:rsidRPr="00D052FA">
        <w:rPr>
          <w:rFonts w:ascii="Times New Roman" w:hAnsi="Times New Roman"/>
          <w:sz w:val="28"/>
          <w:szCs w:val="28"/>
        </w:rPr>
        <w:t xml:space="preserve"> года представлен на рисунке </w:t>
      </w:r>
      <w:r w:rsidR="00345A18">
        <w:rPr>
          <w:rFonts w:ascii="Times New Roman" w:hAnsi="Times New Roman"/>
          <w:sz w:val="28"/>
          <w:szCs w:val="28"/>
        </w:rPr>
        <w:t>7.</w:t>
      </w:r>
      <w:r w:rsidR="000F38B0" w:rsidRPr="00D052FA">
        <w:rPr>
          <w:rFonts w:ascii="Times New Roman" w:hAnsi="Times New Roman"/>
          <w:sz w:val="28"/>
          <w:szCs w:val="28"/>
        </w:rPr>
        <w:t xml:space="preserve"> </w:t>
      </w:r>
    </w:p>
    <w:p w:rsidR="000F38B0" w:rsidRPr="00A73DAB" w:rsidRDefault="00D052FA" w:rsidP="00D052FA">
      <w:pPr>
        <w:spacing w:after="0"/>
        <w:jc w:val="center"/>
        <w:rPr>
          <w:b/>
          <w:sz w:val="28"/>
          <w:szCs w:val="28"/>
          <w:highlight w:val="cyan"/>
        </w:rPr>
      </w:pPr>
      <w:r w:rsidRPr="00D052FA">
        <w:rPr>
          <w:b/>
          <w:noProof/>
          <w:sz w:val="28"/>
          <w:szCs w:val="28"/>
        </w:rPr>
        <w:drawing>
          <wp:inline distT="0" distB="0" distL="0" distR="0">
            <wp:extent cx="4572000" cy="2200275"/>
            <wp:effectExtent l="19050" t="0" r="19050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38B0" w:rsidRPr="00D052FA" w:rsidRDefault="000F38B0" w:rsidP="000F38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052FA">
        <w:rPr>
          <w:rFonts w:ascii="Times New Roman" w:hAnsi="Times New Roman"/>
          <w:i/>
          <w:sz w:val="24"/>
        </w:rPr>
        <w:t>Рис</w:t>
      </w:r>
      <w:r w:rsidR="00345A18">
        <w:rPr>
          <w:rFonts w:ascii="Times New Roman" w:hAnsi="Times New Roman"/>
          <w:i/>
          <w:sz w:val="24"/>
        </w:rPr>
        <w:t>. 7.</w:t>
      </w:r>
      <w:r w:rsidRPr="00D052FA">
        <w:rPr>
          <w:rFonts w:ascii="Times New Roman" w:hAnsi="Times New Roman"/>
          <w:b/>
          <w:sz w:val="24"/>
        </w:rPr>
        <w:t>Диагностика активности и результативности участия учащихся</w:t>
      </w:r>
    </w:p>
    <w:p w:rsidR="000F38B0" w:rsidRPr="00D052FA" w:rsidRDefault="000F38B0" w:rsidP="000F38B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D052FA">
        <w:rPr>
          <w:rFonts w:ascii="Times New Roman" w:hAnsi="Times New Roman"/>
          <w:b/>
          <w:sz w:val="24"/>
        </w:rPr>
        <w:t>ОУ района в Конкурсе творческих проектов «Гармония» за  2010</w:t>
      </w:r>
      <w:r w:rsidR="00CD4042" w:rsidRPr="00D052FA">
        <w:rPr>
          <w:rFonts w:ascii="Times New Roman" w:hAnsi="Times New Roman"/>
          <w:b/>
          <w:sz w:val="24"/>
        </w:rPr>
        <w:sym w:font="Symbol" w:char="F02D"/>
      </w:r>
      <w:r w:rsidRPr="00D052FA">
        <w:rPr>
          <w:rFonts w:ascii="Times New Roman" w:hAnsi="Times New Roman"/>
          <w:b/>
          <w:sz w:val="24"/>
        </w:rPr>
        <w:t>201</w:t>
      </w:r>
      <w:r w:rsidR="00D052FA" w:rsidRPr="00D052FA">
        <w:rPr>
          <w:rFonts w:ascii="Times New Roman" w:hAnsi="Times New Roman"/>
          <w:b/>
          <w:sz w:val="24"/>
        </w:rPr>
        <w:t>3</w:t>
      </w:r>
      <w:r w:rsidRPr="00D052FA">
        <w:rPr>
          <w:rFonts w:ascii="Times New Roman" w:hAnsi="Times New Roman"/>
          <w:b/>
          <w:sz w:val="24"/>
        </w:rPr>
        <w:t xml:space="preserve"> годы</w:t>
      </w:r>
    </w:p>
    <w:p w:rsidR="000F38B0" w:rsidRPr="00A73DAB" w:rsidRDefault="000F38B0" w:rsidP="00E9352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0"/>
          <w:szCs w:val="28"/>
          <w:highlight w:val="cyan"/>
        </w:rPr>
      </w:pPr>
    </w:p>
    <w:p w:rsidR="00A27D79" w:rsidRPr="00797724" w:rsidRDefault="00797724" w:rsidP="00CD404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4510</w:t>
      </w:r>
      <w:r w:rsidRPr="00797724">
        <w:rPr>
          <w:rFonts w:ascii="Times New Roman" w:hAnsi="Times New Roman"/>
          <w:sz w:val="28"/>
          <w:szCs w:val="28"/>
        </w:rPr>
        <w:t xml:space="preserve"> </w:t>
      </w:r>
      <w:r w:rsidR="00E22C37" w:rsidRPr="00797724">
        <w:rPr>
          <w:rFonts w:ascii="Times New Roman" w:hAnsi="Times New Roman"/>
          <w:sz w:val="28"/>
          <w:szCs w:val="28"/>
        </w:rPr>
        <w:t xml:space="preserve"> </w:t>
      </w:r>
      <w:r w:rsidR="00A917B0" w:rsidRPr="00797724">
        <w:rPr>
          <w:rFonts w:ascii="Times New Roman" w:hAnsi="Times New Roman"/>
          <w:sz w:val="28"/>
          <w:szCs w:val="28"/>
        </w:rPr>
        <w:t>уч</w:t>
      </w:r>
      <w:r w:rsidR="00E22C37" w:rsidRPr="00797724">
        <w:rPr>
          <w:rFonts w:ascii="Times New Roman" w:hAnsi="Times New Roman"/>
          <w:sz w:val="28"/>
          <w:szCs w:val="28"/>
        </w:rPr>
        <w:t>ащихся</w:t>
      </w:r>
      <w:r w:rsidR="00A917B0" w:rsidRPr="00797724">
        <w:rPr>
          <w:rFonts w:ascii="Times New Roman" w:hAnsi="Times New Roman"/>
          <w:sz w:val="28"/>
          <w:szCs w:val="28"/>
        </w:rPr>
        <w:t xml:space="preserve"> приняли участие в</w:t>
      </w:r>
      <w:r w:rsidR="00071A53" w:rsidRPr="00797724">
        <w:rPr>
          <w:rFonts w:ascii="Times New Roman" w:hAnsi="Times New Roman"/>
          <w:sz w:val="28"/>
          <w:szCs w:val="28"/>
        </w:rPr>
        <w:t>о Всероссийских и международных предметных конкурсах, централизованно проведённых в течение учебного года в районе</w:t>
      </w:r>
      <w:r w:rsidR="004971F7" w:rsidRPr="00797724">
        <w:rPr>
          <w:rFonts w:ascii="Times New Roman" w:hAnsi="Times New Roman"/>
          <w:sz w:val="28"/>
          <w:szCs w:val="28"/>
        </w:rPr>
        <w:t>. Активность и результативность участия представлены в та</w:t>
      </w:r>
      <w:r w:rsidR="004971F7" w:rsidRPr="00797724">
        <w:rPr>
          <w:rFonts w:ascii="Times New Roman" w:hAnsi="Times New Roman"/>
          <w:sz w:val="28"/>
          <w:szCs w:val="28"/>
        </w:rPr>
        <w:t>б</w:t>
      </w:r>
      <w:r w:rsidR="004971F7" w:rsidRPr="00797724">
        <w:rPr>
          <w:rFonts w:ascii="Times New Roman" w:hAnsi="Times New Roman"/>
          <w:sz w:val="28"/>
          <w:szCs w:val="28"/>
        </w:rPr>
        <w:t xml:space="preserve">лице </w:t>
      </w:r>
      <w:r w:rsidR="00345A18">
        <w:rPr>
          <w:rFonts w:ascii="Times New Roman" w:hAnsi="Times New Roman"/>
          <w:sz w:val="28"/>
          <w:szCs w:val="28"/>
        </w:rPr>
        <w:t>2</w:t>
      </w:r>
      <w:r w:rsidR="006F2533">
        <w:rPr>
          <w:rFonts w:ascii="Times New Roman" w:hAnsi="Times New Roman"/>
          <w:sz w:val="28"/>
          <w:szCs w:val="28"/>
        </w:rPr>
        <w:t>2.</w:t>
      </w:r>
    </w:p>
    <w:p w:rsidR="004971F7" w:rsidRPr="00345A18" w:rsidRDefault="004971F7" w:rsidP="00E9352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45A18">
        <w:rPr>
          <w:rFonts w:ascii="Times New Roman" w:hAnsi="Times New Roman"/>
          <w:sz w:val="24"/>
          <w:szCs w:val="28"/>
        </w:rPr>
        <w:t xml:space="preserve">Таблица </w:t>
      </w:r>
      <w:r w:rsidR="00345A18" w:rsidRPr="00345A18">
        <w:rPr>
          <w:rFonts w:ascii="Times New Roman" w:hAnsi="Times New Roman"/>
          <w:sz w:val="24"/>
          <w:szCs w:val="28"/>
        </w:rPr>
        <w:t>2</w:t>
      </w:r>
      <w:r w:rsidR="006F2533">
        <w:rPr>
          <w:rFonts w:ascii="Times New Roman" w:hAnsi="Times New Roman"/>
          <w:sz w:val="24"/>
          <w:szCs w:val="28"/>
        </w:rPr>
        <w:t>2</w:t>
      </w:r>
    </w:p>
    <w:p w:rsidR="00797724" w:rsidRDefault="00797724" w:rsidP="00E22C37">
      <w:pPr>
        <w:pStyle w:val="af4"/>
        <w:rPr>
          <w:sz w:val="24"/>
          <w:szCs w:val="24"/>
          <w:highlight w:val="cyan"/>
        </w:rPr>
      </w:pPr>
    </w:p>
    <w:p w:rsidR="00797724" w:rsidRPr="00382895" w:rsidRDefault="00797724" w:rsidP="00797724">
      <w:pPr>
        <w:pStyle w:val="af4"/>
        <w:rPr>
          <w:sz w:val="24"/>
          <w:szCs w:val="24"/>
        </w:rPr>
      </w:pPr>
      <w:r>
        <w:rPr>
          <w:sz w:val="24"/>
          <w:szCs w:val="24"/>
        </w:rPr>
        <w:t>Р</w:t>
      </w:r>
      <w:r w:rsidRPr="00382895">
        <w:rPr>
          <w:sz w:val="24"/>
          <w:szCs w:val="24"/>
        </w:rPr>
        <w:t xml:space="preserve">езультативность участия </w:t>
      </w:r>
    </w:p>
    <w:p w:rsidR="00797724" w:rsidRPr="00382895" w:rsidRDefault="00797724" w:rsidP="00797724">
      <w:pPr>
        <w:pStyle w:val="af4"/>
        <w:rPr>
          <w:sz w:val="24"/>
          <w:szCs w:val="24"/>
        </w:rPr>
      </w:pPr>
      <w:r w:rsidRPr="00382895">
        <w:rPr>
          <w:sz w:val="24"/>
          <w:szCs w:val="24"/>
        </w:rPr>
        <w:t>учащихся ОУ района во Всероссийских и международных</w:t>
      </w:r>
    </w:p>
    <w:p w:rsidR="00797724" w:rsidRPr="00382895" w:rsidRDefault="00797724" w:rsidP="00797724">
      <w:pPr>
        <w:pStyle w:val="af4"/>
        <w:rPr>
          <w:sz w:val="24"/>
          <w:szCs w:val="24"/>
        </w:rPr>
      </w:pPr>
      <w:r w:rsidRPr="00382895">
        <w:rPr>
          <w:sz w:val="24"/>
          <w:szCs w:val="24"/>
        </w:rPr>
        <w:t xml:space="preserve">предметных конкурсах </w:t>
      </w:r>
      <w:r>
        <w:rPr>
          <w:sz w:val="24"/>
          <w:szCs w:val="24"/>
        </w:rPr>
        <w:t>в 2012 - 2013</w:t>
      </w:r>
      <w:r w:rsidRPr="00382895">
        <w:rPr>
          <w:sz w:val="24"/>
          <w:szCs w:val="24"/>
        </w:rPr>
        <w:t xml:space="preserve"> учебном году</w:t>
      </w:r>
    </w:p>
    <w:p w:rsidR="00797724" w:rsidRPr="00382895" w:rsidRDefault="00797724" w:rsidP="00797724">
      <w:pPr>
        <w:pStyle w:val="af4"/>
        <w:rPr>
          <w:sz w:val="24"/>
          <w:szCs w:val="24"/>
        </w:rPr>
      </w:pPr>
    </w:p>
    <w:tbl>
      <w:tblPr>
        <w:tblW w:w="9130" w:type="dxa"/>
        <w:jc w:val="center"/>
        <w:tblInd w:w="-2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0"/>
        <w:gridCol w:w="1320"/>
        <w:gridCol w:w="614"/>
        <w:gridCol w:w="614"/>
        <w:gridCol w:w="615"/>
        <w:gridCol w:w="1767"/>
      </w:tblGrid>
      <w:tr w:rsidR="00797724" w:rsidRPr="00417131" w:rsidTr="00040CE4">
        <w:trPr>
          <w:cantSplit/>
          <w:trHeight w:val="630"/>
          <w:tblHeader/>
          <w:jc w:val="center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iCs/>
                <w:sz w:val="20"/>
                <w:szCs w:val="20"/>
              </w:rPr>
            </w:pPr>
            <w:r w:rsidRPr="00417131">
              <w:rPr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iCs/>
                <w:sz w:val="20"/>
                <w:szCs w:val="20"/>
              </w:rPr>
            </w:pPr>
            <w:r w:rsidRPr="00417131">
              <w:rPr>
                <w:iCs/>
                <w:sz w:val="20"/>
                <w:szCs w:val="20"/>
              </w:rPr>
              <w:t>Количество</w:t>
            </w:r>
          </w:p>
          <w:p w:rsidR="00797724" w:rsidRPr="00417131" w:rsidRDefault="00797724" w:rsidP="00797724">
            <w:pPr>
              <w:pStyle w:val="af4"/>
              <w:rPr>
                <w:iCs/>
                <w:sz w:val="20"/>
                <w:szCs w:val="20"/>
              </w:rPr>
            </w:pPr>
            <w:r w:rsidRPr="00417131">
              <w:rPr>
                <w:iCs/>
                <w:sz w:val="20"/>
                <w:szCs w:val="20"/>
              </w:rPr>
              <w:t>участников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iCs/>
                <w:sz w:val="20"/>
                <w:szCs w:val="20"/>
              </w:rPr>
            </w:pPr>
            <w:r w:rsidRPr="00417131">
              <w:rPr>
                <w:iCs/>
                <w:sz w:val="20"/>
                <w:szCs w:val="20"/>
              </w:rPr>
              <w:t>Количество</w:t>
            </w:r>
          </w:p>
          <w:p w:rsidR="00797724" w:rsidRPr="00417131" w:rsidRDefault="00797724" w:rsidP="00797724">
            <w:pPr>
              <w:pStyle w:val="af4"/>
              <w:rPr>
                <w:iCs/>
                <w:sz w:val="20"/>
                <w:szCs w:val="20"/>
              </w:rPr>
            </w:pPr>
            <w:r w:rsidRPr="00417131">
              <w:rPr>
                <w:iCs/>
                <w:sz w:val="20"/>
                <w:szCs w:val="20"/>
              </w:rPr>
              <w:t>призовых мест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iCs/>
                <w:sz w:val="20"/>
                <w:szCs w:val="20"/>
              </w:rPr>
            </w:pPr>
            <w:r w:rsidRPr="00417131">
              <w:rPr>
                <w:iCs/>
                <w:sz w:val="20"/>
                <w:szCs w:val="20"/>
              </w:rPr>
              <w:t xml:space="preserve">Общее </w:t>
            </w:r>
          </w:p>
          <w:p w:rsidR="00797724" w:rsidRPr="00417131" w:rsidRDefault="00797724" w:rsidP="00797724">
            <w:pPr>
              <w:pStyle w:val="af4"/>
              <w:rPr>
                <w:iCs/>
                <w:sz w:val="20"/>
                <w:szCs w:val="20"/>
              </w:rPr>
            </w:pPr>
            <w:r w:rsidRPr="00417131">
              <w:rPr>
                <w:iCs/>
                <w:sz w:val="20"/>
                <w:szCs w:val="20"/>
              </w:rPr>
              <w:t xml:space="preserve">количество </w:t>
            </w:r>
          </w:p>
          <w:p w:rsidR="00797724" w:rsidRPr="00417131" w:rsidRDefault="00797724" w:rsidP="00797724">
            <w:pPr>
              <w:pStyle w:val="af4"/>
              <w:rPr>
                <w:iCs/>
                <w:sz w:val="20"/>
                <w:szCs w:val="20"/>
              </w:rPr>
            </w:pPr>
            <w:r w:rsidRPr="00417131">
              <w:rPr>
                <w:iCs/>
                <w:sz w:val="20"/>
                <w:szCs w:val="20"/>
              </w:rPr>
              <w:t>призовых мест</w:t>
            </w:r>
          </w:p>
        </w:tc>
      </w:tr>
      <w:tr w:rsidR="00797724" w:rsidRPr="00417131" w:rsidTr="00040CE4">
        <w:trPr>
          <w:cantSplit/>
          <w:trHeight w:val="70"/>
          <w:tblHeader/>
          <w:jc w:val="center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jc w:val="left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sz w:val="22"/>
                <w:szCs w:val="22"/>
                <w:lang w:val="en-US"/>
              </w:rPr>
            </w:pPr>
            <w:r w:rsidRPr="0041713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sz w:val="22"/>
                <w:szCs w:val="22"/>
                <w:lang w:val="en-US"/>
              </w:rPr>
            </w:pPr>
            <w:r w:rsidRPr="0041713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sz w:val="22"/>
                <w:szCs w:val="22"/>
                <w:lang w:val="en-US"/>
              </w:rPr>
            </w:pPr>
            <w:r w:rsidRPr="00417131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i/>
                <w:iCs/>
                <w:sz w:val="22"/>
                <w:szCs w:val="22"/>
              </w:rPr>
            </w:pPr>
          </w:p>
        </w:tc>
      </w:tr>
      <w:tr w:rsidR="00797724" w:rsidRPr="00417131" w:rsidTr="00040CE4">
        <w:trPr>
          <w:trHeight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417131">
              <w:rPr>
                <w:b w:val="0"/>
                <w:sz w:val="24"/>
                <w:szCs w:val="24"/>
              </w:rPr>
              <w:t>Всероссийский конкурс по естеств</w:t>
            </w:r>
            <w:r w:rsidRPr="00417131">
              <w:rPr>
                <w:b w:val="0"/>
                <w:sz w:val="24"/>
                <w:szCs w:val="24"/>
              </w:rPr>
              <w:t>о</w:t>
            </w:r>
            <w:r w:rsidRPr="00417131">
              <w:rPr>
                <w:b w:val="0"/>
                <w:sz w:val="24"/>
                <w:szCs w:val="24"/>
              </w:rPr>
              <w:t>знанию «КИТ - компьютеры, инфо</w:t>
            </w:r>
            <w:r w:rsidRPr="00417131">
              <w:rPr>
                <w:b w:val="0"/>
                <w:sz w:val="24"/>
                <w:szCs w:val="24"/>
              </w:rPr>
              <w:t>р</w:t>
            </w:r>
            <w:r w:rsidRPr="00417131">
              <w:rPr>
                <w:b w:val="0"/>
                <w:sz w:val="24"/>
                <w:szCs w:val="24"/>
              </w:rPr>
              <w:t xml:space="preserve">матика, технологии»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sz w:val="24"/>
              </w:rPr>
            </w:pPr>
            <w:r w:rsidRPr="00417131">
              <w:rPr>
                <w:b w:val="0"/>
                <w:sz w:val="24"/>
              </w:rPr>
              <w:t>255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35 (8 в регионе)</w:t>
            </w:r>
          </w:p>
        </w:tc>
      </w:tr>
      <w:tr w:rsidR="00797724" w:rsidRPr="00417131" w:rsidTr="00040CE4">
        <w:trPr>
          <w:trHeight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417131">
              <w:rPr>
                <w:b w:val="0"/>
                <w:sz w:val="24"/>
                <w:szCs w:val="24"/>
              </w:rPr>
              <w:t>Международный конкурс по язык</w:t>
            </w:r>
            <w:r w:rsidRPr="00417131">
              <w:rPr>
                <w:b w:val="0"/>
                <w:sz w:val="24"/>
                <w:szCs w:val="24"/>
              </w:rPr>
              <w:t>о</w:t>
            </w:r>
            <w:r w:rsidRPr="00417131">
              <w:rPr>
                <w:b w:val="0"/>
                <w:sz w:val="24"/>
                <w:szCs w:val="24"/>
              </w:rPr>
              <w:t>знанию «Русский медвежонок»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sz w:val="24"/>
              </w:rPr>
            </w:pPr>
            <w:r w:rsidRPr="00417131">
              <w:rPr>
                <w:b w:val="0"/>
                <w:sz w:val="24"/>
              </w:rPr>
              <w:t>1179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 xml:space="preserve">33 </w:t>
            </w:r>
          </w:p>
        </w:tc>
      </w:tr>
      <w:tr w:rsidR="00797724" w:rsidRPr="00417131" w:rsidTr="00040CE4">
        <w:trPr>
          <w:trHeight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417131">
              <w:rPr>
                <w:b w:val="0"/>
                <w:sz w:val="24"/>
                <w:szCs w:val="24"/>
              </w:rPr>
              <w:t>Международный конкурс по матем</w:t>
            </w:r>
            <w:r w:rsidRPr="00417131">
              <w:rPr>
                <w:b w:val="0"/>
                <w:sz w:val="24"/>
                <w:szCs w:val="24"/>
              </w:rPr>
              <w:t>а</w:t>
            </w:r>
            <w:r w:rsidRPr="00417131">
              <w:rPr>
                <w:b w:val="0"/>
                <w:sz w:val="24"/>
                <w:szCs w:val="24"/>
              </w:rPr>
              <w:t>тике «Кенгуру – математика для всех»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sz w:val="24"/>
              </w:rPr>
            </w:pPr>
            <w:r w:rsidRPr="00417131">
              <w:rPr>
                <w:b w:val="0"/>
                <w:sz w:val="24"/>
              </w:rPr>
              <w:t>855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25</w:t>
            </w:r>
          </w:p>
        </w:tc>
      </w:tr>
      <w:tr w:rsidR="00797724" w:rsidRPr="00417131" w:rsidTr="00040CE4">
        <w:trPr>
          <w:trHeight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417131">
              <w:rPr>
                <w:b w:val="0"/>
                <w:sz w:val="24"/>
                <w:szCs w:val="24"/>
              </w:rPr>
              <w:t>Международный конкурс «Брита</w:t>
            </w:r>
            <w:r w:rsidRPr="00417131">
              <w:rPr>
                <w:b w:val="0"/>
                <w:sz w:val="24"/>
                <w:szCs w:val="24"/>
              </w:rPr>
              <w:t>н</w:t>
            </w:r>
            <w:r w:rsidRPr="00417131">
              <w:rPr>
                <w:b w:val="0"/>
                <w:sz w:val="24"/>
                <w:szCs w:val="24"/>
              </w:rPr>
              <w:t>ский бульдог»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sz w:val="24"/>
              </w:rPr>
            </w:pPr>
            <w:r w:rsidRPr="00417131">
              <w:rPr>
                <w:b w:val="0"/>
                <w:sz w:val="24"/>
              </w:rPr>
              <w:t>357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33</w:t>
            </w:r>
            <w:r w:rsidRPr="00417131">
              <w:rPr>
                <w:b w:val="0"/>
                <w:bCs w:val="0"/>
                <w:color w:val="FF0000"/>
                <w:sz w:val="22"/>
                <w:szCs w:val="22"/>
              </w:rPr>
              <w:t xml:space="preserve">  </w:t>
            </w:r>
            <w:r w:rsidRPr="00417131">
              <w:rPr>
                <w:b w:val="0"/>
                <w:bCs w:val="0"/>
                <w:sz w:val="22"/>
                <w:szCs w:val="22"/>
              </w:rPr>
              <w:t>(2 в регионе)</w:t>
            </w:r>
          </w:p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(1 в России)</w:t>
            </w:r>
          </w:p>
        </w:tc>
      </w:tr>
      <w:tr w:rsidR="00797724" w:rsidRPr="00417131" w:rsidTr="00040CE4">
        <w:trPr>
          <w:trHeight w:val="865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797724" w:rsidRDefault="00797724" w:rsidP="007977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24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игровой конкурс по истории мировой художественной культуры «Золотое Руно»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sz w:val="24"/>
              </w:rPr>
            </w:pPr>
            <w:r w:rsidRPr="00417131">
              <w:rPr>
                <w:b w:val="0"/>
                <w:sz w:val="24"/>
              </w:rPr>
              <w:t>257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 xml:space="preserve">45 </w:t>
            </w:r>
          </w:p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(21 в регионе)</w:t>
            </w:r>
          </w:p>
          <w:p w:rsidR="00797724" w:rsidRPr="00417131" w:rsidRDefault="00797724" w:rsidP="00797724">
            <w:pPr>
              <w:pStyle w:val="af4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 xml:space="preserve"> (1 в России)</w:t>
            </w:r>
          </w:p>
        </w:tc>
      </w:tr>
      <w:tr w:rsidR="00797724" w:rsidRPr="00417131" w:rsidTr="00040CE4">
        <w:trPr>
          <w:trHeight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797724" w:rsidRDefault="00797724" w:rsidP="007977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724">
              <w:rPr>
                <w:rFonts w:ascii="Times New Roman" w:hAnsi="Times New Roman"/>
                <w:bCs/>
                <w:sz w:val="24"/>
                <w:szCs w:val="24"/>
              </w:rPr>
              <w:t>Конкурс по литературе «Пегас»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sz w:val="24"/>
              </w:rPr>
            </w:pPr>
            <w:r w:rsidRPr="00417131">
              <w:rPr>
                <w:b w:val="0"/>
                <w:sz w:val="24"/>
              </w:rPr>
              <w:t>246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 xml:space="preserve">2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3 (1 в регионе)</w:t>
            </w:r>
          </w:p>
        </w:tc>
      </w:tr>
      <w:tr w:rsidR="00797724" w:rsidRPr="00417131" w:rsidTr="00040CE4">
        <w:trPr>
          <w:trHeight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797724" w:rsidRDefault="00797724" w:rsidP="00797724">
            <w:pPr>
              <w:pStyle w:val="af4"/>
              <w:jc w:val="both"/>
              <w:rPr>
                <w:b w:val="0"/>
                <w:sz w:val="24"/>
                <w:szCs w:val="24"/>
              </w:rPr>
            </w:pPr>
            <w:r w:rsidRPr="00797724">
              <w:rPr>
                <w:b w:val="0"/>
                <w:sz w:val="24"/>
                <w:szCs w:val="24"/>
              </w:rPr>
              <w:t xml:space="preserve">«ИПО – выпускникам: русский язык» (тестирование по русскому языку – 4,9,11 класс)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sz w:val="24"/>
              </w:rPr>
            </w:pPr>
            <w:r w:rsidRPr="00417131">
              <w:rPr>
                <w:b w:val="0"/>
                <w:sz w:val="24"/>
              </w:rPr>
              <w:t>124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18</w:t>
            </w:r>
          </w:p>
        </w:tc>
      </w:tr>
      <w:tr w:rsidR="00797724" w:rsidRPr="00417131" w:rsidTr="00040CE4">
        <w:trPr>
          <w:trHeight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797724" w:rsidRDefault="00797724" w:rsidP="00797724">
            <w:pPr>
              <w:pStyle w:val="af4"/>
              <w:jc w:val="both"/>
              <w:rPr>
                <w:b w:val="0"/>
                <w:sz w:val="24"/>
                <w:szCs w:val="24"/>
              </w:rPr>
            </w:pPr>
            <w:r w:rsidRPr="00797724">
              <w:rPr>
                <w:b w:val="0"/>
                <w:sz w:val="24"/>
                <w:szCs w:val="24"/>
              </w:rPr>
              <w:t>Кенгуру – выпускникам</w:t>
            </w:r>
          </w:p>
          <w:p w:rsidR="00797724" w:rsidRPr="00797724" w:rsidRDefault="00797724" w:rsidP="00797724">
            <w:pPr>
              <w:pStyle w:val="af4"/>
              <w:jc w:val="both"/>
              <w:rPr>
                <w:b w:val="0"/>
                <w:sz w:val="24"/>
                <w:szCs w:val="24"/>
              </w:rPr>
            </w:pPr>
            <w:r w:rsidRPr="00797724">
              <w:rPr>
                <w:b w:val="0"/>
                <w:sz w:val="24"/>
                <w:szCs w:val="24"/>
              </w:rPr>
              <w:t xml:space="preserve">(тестирование по математике – 4,9,11 класс)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sz w:val="24"/>
              </w:rPr>
            </w:pPr>
            <w:r w:rsidRPr="00417131">
              <w:rPr>
                <w:b w:val="0"/>
                <w:sz w:val="24"/>
              </w:rPr>
              <w:t>351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42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60</w:t>
            </w:r>
          </w:p>
        </w:tc>
      </w:tr>
      <w:tr w:rsidR="00797724" w:rsidRPr="00417131" w:rsidTr="00040CE4">
        <w:trPr>
          <w:trHeight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417131">
              <w:rPr>
                <w:b w:val="0"/>
                <w:sz w:val="24"/>
                <w:szCs w:val="24"/>
              </w:rPr>
              <w:t>Всероссийский конкурс по естеств</w:t>
            </w:r>
            <w:r w:rsidRPr="00417131">
              <w:rPr>
                <w:b w:val="0"/>
                <w:sz w:val="24"/>
                <w:szCs w:val="24"/>
              </w:rPr>
              <w:t>о</w:t>
            </w:r>
            <w:r w:rsidRPr="00417131">
              <w:rPr>
                <w:b w:val="0"/>
                <w:sz w:val="24"/>
                <w:szCs w:val="24"/>
              </w:rPr>
              <w:t>знанию «Человек и природа»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sz w:val="24"/>
              </w:rPr>
            </w:pPr>
            <w:r w:rsidRPr="00417131">
              <w:rPr>
                <w:b w:val="0"/>
                <w:sz w:val="24"/>
              </w:rPr>
              <w:t>700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 xml:space="preserve">Итоги  не </w:t>
            </w:r>
          </w:p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подведены</w:t>
            </w:r>
          </w:p>
        </w:tc>
      </w:tr>
      <w:tr w:rsidR="00797724" w:rsidRPr="00417131" w:rsidTr="00040CE4">
        <w:trPr>
          <w:trHeight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jc w:val="left"/>
              <w:rPr>
                <w:b w:val="0"/>
                <w:sz w:val="24"/>
                <w:szCs w:val="24"/>
              </w:rPr>
            </w:pPr>
            <w:r w:rsidRPr="00417131">
              <w:rPr>
                <w:b w:val="0"/>
                <w:sz w:val="24"/>
                <w:szCs w:val="24"/>
              </w:rPr>
              <w:t xml:space="preserve">Всероссийский конкурс по </w:t>
            </w:r>
            <w:r>
              <w:rPr>
                <w:b w:val="0"/>
                <w:sz w:val="24"/>
                <w:szCs w:val="24"/>
              </w:rPr>
              <w:t>информ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тике «</w:t>
            </w:r>
            <w:r w:rsidRPr="00417131">
              <w:rPr>
                <w:b w:val="0"/>
                <w:sz w:val="24"/>
                <w:szCs w:val="24"/>
              </w:rPr>
              <w:t>Инфознайка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sz w:val="24"/>
              </w:rPr>
            </w:pPr>
            <w:r w:rsidRPr="00417131">
              <w:rPr>
                <w:b w:val="0"/>
                <w:sz w:val="24"/>
              </w:rPr>
              <w:t>186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24" w:rsidRPr="00417131" w:rsidRDefault="00797724" w:rsidP="00797724">
            <w:pPr>
              <w:pStyle w:val="af4"/>
              <w:rPr>
                <w:b w:val="0"/>
                <w:bCs w:val="0"/>
                <w:sz w:val="22"/>
                <w:szCs w:val="22"/>
              </w:rPr>
            </w:pPr>
            <w:r w:rsidRPr="00417131">
              <w:rPr>
                <w:b w:val="0"/>
                <w:bCs w:val="0"/>
                <w:sz w:val="22"/>
                <w:szCs w:val="22"/>
              </w:rPr>
              <w:t>12</w:t>
            </w:r>
          </w:p>
        </w:tc>
      </w:tr>
      <w:tr w:rsidR="00797724" w:rsidRPr="00382895" w:rsidTr="00040CE4">
        <w:trPr>
          <w:trHeight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24" w:rsidRPr="00904285" w:rsidRDefault="00797724" w:rsidP="00797724">
            <w:pPr>
              <w:pStyle w:val="af4"/>
              <w:jc w:val="right"/>
              <w:rPr>
                <w:sz w:val="24"/>
                <w:szCs w:val="24"/>
              </w:rPr>
            </w:pPr>
            <w:r w:rsidRPr="00904285">
              <w:rPr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24" w:rsidRPr="00904285" w:rsidRDefault="00797724" w:rsidP="00797724">
            <w:pPr>
              <w:pStyle w:val="af4"/>
              <w:rPr>
                <w:bCs w:val="0"/>
                <w:sz w:val="22"/>
                <w:szCs w:val="22"/>
              </w:rPr>
            </w:pPr>
            <w:r w:rsidRPr="00904285">
              <w:rPr>
                <w:bCs w:val="0"/>
                <w:sz w:val="22"/>
                <w:szCs w:val="22"/>
              </w:rPr>
              <w:t>4510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24" w:rsidRPr="00904285" w:rsidRDefault="00797724" w:rsidP="00797724">
            <w:pPr>
              <w:pStyle w:val="af4"/>
              <w:rPr>
                <w:bCs w:val="0"/>
                <w:sz w:val="22"/>
                <w:szCs w:val="22"/>
              </w:rPr>
            </w:pPr>
            <w:r w:rsidRPr="00904285">
              <w:rPr>
                <w:bCs w:val="0"/>
                <w:sz w:val="22"/>
                <w:szCs w:val="22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24" w:rsidRPr="00904285" w:rsidRDefault="00797724" w:rsidP="00797724">
            <w:pPr>
              <w:pStyle w:val="af4"/>
              <w:rPr>
                <w:bCs w:val="0"/>
                <w:sz w:val="22"/>
                <w:szCs w:val="22"/>
              </w:rPr>
            </w:pPr>
            <w:r w:rsidRPr="00904285">
              <w:rPr>
                <w:bCs w:val="0"/>
                <w:sz w:val="22"/>
                <w:szCs w:val="22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24" w:rsidRPr="00904285" w:rsidRDefault="00797724" w:rsidP="00797724">
            <w:pPr>
              <w:pStyle w:val="af4"/>
              <w:rPr>
                <w:bCs w:val="0"/>
                <w:sz w:val="22"/>
                <w:szCs w:val="22"/>
              </w:rPr>
            </w:pPr>
            <w:r w:rsidRPr="00904285">
              <w:rPr>
                <w:bCs w:val="0"/>
                <w:sz w:val="22"/>
                <w:szCs w:val="22"/>
              </w:rPr>
              <w:t>104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24" w:rsidRPr="00904285" w:rsidRDefault="00797724" w:rsidP="00797724">
            <w:pPr>
              <w:pStyle w:val="af4"/>
              <w:rPr>
                <w:bCs w:val="0"/>
                <w:sz w:val="22"/>
                <w:szCs w:val="22"/>
              </w:rPr>
            </w:pPr>
            <w:r w:rsidRPr="00904285">
              <w:rPr>
                <w:bCs w:val="0"/>
                <w:sz w:val="22"/>
                <w:szCs w:val="22"/>
              </w:rPr>
              <w:t>264</w:t>
            </w:r>
          </w:p>
          <w:p w:rsidR="00797724" w:rsidRPr="00904285" w:rsidRDefault="00797724" w:rsidP="00797724">
            <w:pPr>
              <w:pStyle w:val="af4"/>
              <w:rPr>
                <w:bCs w:val="0"/>
                <w:sz w:val="22"/>
                <w:szCs w:val="22"/>
              </w:rPr>
            </w:pPr>
            <w:r w:rsidRPr="00904285">
              <w:rPr>
                <w:bCs w:val="0"/>
                <w:sz w:val="22"/>
                <w:szCs w:val="22"/>
              </w:rPr>
              <w:t>(32 в регионе)</w:t>
            </w:r>
          </w:p>
          <w:p w:rsidR="00797724" w:rsidRPr="00417131" w:rsidRDefault="00797724" w:rsidP="00797724">
            <w:pPr>
              <w:pStyle w:val="af4"/>
              <w:rPr>
                <w:bCs w:val="0"/>
                <w:color w:val="FF0000"/>
                <w:sz w:val="22"/>
                <w:szCs w:val="22"/>
              </w:rPr>
            </w:pPr>
            <w:r w:rsidRPr="00904285">
              <w:rPr>
                <w:bCs w:val="0"/>
                <w:sz w:val="22"/>
                <w:szCs w:val="22"/>
              </w:rPr>
              <w:t>(2 в России)</w:t>
            </w:r>
          </w:p>
        </w:tc>
      </w:tr>
    </w:tbl>
    <w:p w:rsidR="004971F7" w:rsidRPr="00A73DAB" w:rsidRDefault="004971F7" w:rsidP="00E9352F">
      <w:pPr>
        <w:pStyle w:val="af4"/>
        <w:ind w:firstLine="720"/>
        <w:rPr>
          <w:sz w:val="14"/>
          <w:szCs w:val="24"/>
          <w:highlight w:val="cyan"/>
        </w:rPr>
      </w:pPr>
    </w:p>
    <w:p w:rsidR="007F47F1" w:rsidRPr="007F47F1" w:rsidRDefault="007F47F1" w:rsidP="007F4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7F1">
        <w:rPr>
          <w:rFonts w:ascii="Times New Roman" w:hAnsi="Times New Roman"/>
          <w:sz w:val="28"/>
          <w:szCs w:val="28"/>
        </w:rPr>
        <w:t>Анализ участия учащихся ОУ в республиканских и Всероссийских м</w:t>
      </w:r>
      <w:r w:rsidRPr="007F47F1">
        <w:rPr>
          <w:rFonts w:ascii="Times New Roman" w:hAnsi="Times New Roman"/>
          <w:sz w:val="28"/>
          <w:szCs w:val="28"/>
        </w:rPr>
        <w:t>е</w:t>
      </w:r>
      <w:r w:rsidRPr="007F47F1">
        <w:rPr>
          <w:rFonts w:ascii="Times New Roman" w:hAnsi="Times New Roman"/>
          <w:sz w:val="28"/>
          <w:szCs w:val="28"/>
        </w:rPr>
        <w:t xml:space="preserve">роприятиях интеллектуальной направленности за последние 5 лет </w:t>
      </w:r>
      <w:r w:rsidRPr="00345A18">
        <w:rPr>
          <w:rFonts w:ascii="Times New Roman" w:hAnsi="Times New Roman"/>
          <w:sz w:val="28"/>
          <w:szCs w:val="28"/>
        </w:rPr>
        <w:t>(рис.</w:t>
      </w:r>
      <w:r w:rsidR="00345A18" w:rsidRPr="00345A18">
        <w:rPr>
          <w:rFonts w:ascii="Times New Roman" w:hAnsi="Times New Roman"/>
          <w:sz w:val="28"/>
          <w:szCs w:val="28"/>
        </w:rPr>
        <w:t>8</w:t>
      </w:r>
      <w:r w:rsidRPr="00345A18">
        <w:rPr>
          <w:rFonts w:ascii="Times New Roman" w:hAnsi="Times New Roman"/>
          <w:sz w:val="28"/>
          <w:szCs w:val="28"/>
        </w:rPr>
        <w:t>)</w:t>
      </w:r>
      <w:r w:rsidRPr="007F47F1">
        <w:rPr>
          <w:rFonts w:ascii="Times New Roman" w:hAnsi="Times New Roman"/>
          <w:sz w:val="28"/>
          <w:szCs w:val="28"/>
        </w:rPr>
        <w:t xml:space="preserve"> п</w:t>
      </w:r>
      <w:r w:rsidRPr="007F47F1">
        <w:rPr>
          <w:rFonts w:ascii="Times New Roman" w:hAnsi="Times New Roman"/>
          <w:sz w:val="28"/>
          <w:szCs w:val="28"/>
        </w:rPr>
        <w:t>о</w:t>
      </w:r>
      <w:r w:rsidRPr="007F47F1">
        <w:rPr>
          <w:rFonts w:ascii="Times New Roman" w:hAnsi="Times New Roman"/>
          <w:sz w:val="28"/>
          <w:szCs w:val="28"/>
        </w:rPr>
        <w:t>казывает, что в 2012-2013 учебном году наблюдается позитивная динамика результативности участия</w:t>
      </w:r>
      <w:r w:rsidR="003731BD">
        <w:rPr>
          <w:rFonts w:ascii="Times New Roman" w:hAnsi="Times New Roman"/>
          <w:sz w:val="28"/>
          <w:szCs w:val="28"/>
        </w:rPr>
        <w:t>.</w:t>
      </w:r>
    </w:p>
    <w:p w:rsidR="007F47F1" w:rsidRPr="007F47F1" w:rsidRDefault="007F47F1" w:rsidP="007F47F1">
      <w:pPr>
        <w:tabs>
          <w:tab w:val="left" w:pos="1060"/>
        </w:tabs>
        <w:spacing w:after="0" w:line="240" w:lineRule="auto"/>
        <w:ind w:left="708"/>
        <w:rPr>
          <w:rFonts w:ascii="Times New Roman" w:hAnsi="Times New Roman"/>
        </w:rPr>
      </w:pPr>
    </w:p>
    <w:p w:rsidR="007F47F1" w:rsidRPr="007F47F1" w:rsidRDefault="007F47F1" w:rsidP="007F47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F47F1"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194028" cy="2695698"/>
            <wp:effectExtent l="19050" t="0" r="25672" b="9402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F47F1" w:rsidRPr="007F47F1" w:rsidRDefault="007F47F1" w:rsidP="007F47F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F47F1" w:rsidRPr="007F47F1" w:rsidRDefault="007F47F1" w:rsidP="007F47F1">
      <w:pPr>
        <w:spacing w:after="0" w:line="240" w:lineRule="auto"/>
        <w:jc w:val="center"/>
        <w:rPr>
          <w:rFonts w:ascii="Times New Roman" w:hAnsi="Times New Roman"/>
          <w:b/>
        </w:rPr>
      </w:pPr>
      <w:r w:rsidRPr="007F47F1">
        <w:rPr>
          <w:rFonts w:ascii="Times New Roman" w:hAnsi="Times New Roman"/>
          <w:i/>
        </w:rPr>
        <w:t xml:space="preserve">Рис. </w:t>
      </w:r>
      <w:r w:rsidR="00345A18">
        <w:rPr>
          <w:rFonts w:ascii="Times New Roman" w:hAnsi="Times New Roman"/>
          <w:i/>
        </w:rPr>
        <w:t>8</w:t>
      </w:r>
      <w:r w:rsidRPr="007F47F1">
        <w:rPr>
          <w:rFonts w:ascii="Times New Roman" w:hAnsi="Times New Roman"/>
          <w:i/>
        </w:rPr>
        <w:t xml:space="preserve"> .</w:t>
      </w:r>
      <w:r w:rsidRPr="007F47F1">
        <w:rPr>
          <w:rFonts w:ascii="Times New Roman" w:hAnsi="Times New Roman"/>
          <w:b/>
        </w:rPr>
        <w:t xml:space="preserve"> Диагностика активности и результативности участия учащихся ОУ </w:t>
      </w:r>
    </w:p>
    <w:p w:rsidR="007F47F1" w:rsidRPr="007F47F1" w:rsidRDefault="007F47F1" w:rsidP="007F47F1">
      <w:pPr>
        <w:spacing w:after="0" w:line="240" w:lineRule="auto"/>
        <w:jc w:val="center"/>
        <w:rPr>
          <w:rFonts w:ascii="Times New Roman" w:hAnsi="Times New Roman"/>
          <w:b/>
        </w:rPr>
      </w:pPr>
      <w:r w:rsidRPr="007F47F1">
        <w:rPr>
          <w:rFonts w:ascii="Times New Roman" w:hAnsi="Times New Roman"/>
          <w:b/>
        </w:rPr>
        <w:t xml:space="preserve">в мероприятиях интеллектуальной направленности различного уровня </w:t>
      </w:r>
    </w:p>
    <w:p w:rsidR="007F47F1" w:rsidRPr="007F47F1" w:rsidRDefault="007F47F1" w:rsidP="007F47F1">
      <w:pPr>
        <w:spacing w:after="0" w:line="240" w:lineRule="auto"/>
        <w:jc w:val="center"/>
        <w:rPr>
          <w:rFonts w:ascii="Times New Roman" w:hAnsi="Times New Roman"/>
          <w:b/>
        </w:rPr>
      </w:pPr>
      <w:r w:rsidRPr="007F47F1">
        <w:rPr>
          <w:rFonts w:ascii="Times New Roman" w:hAnsi="Times New Roman"/>
          <w:b/>
        </w:rPr>
        <w:t>за период 2009-2013 годы</w:t>
      </w:r>
    </w:p>
    <w:p w:rsidR="004A628B" w:rsidRDefault="004A628B" w:rsidP="007F47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5F4" w:rsidRDefault="00FB75F4" w:rsidP="005A0A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BC7">
        <w:rPr>
          <w:rFonts w:ascii="Times New Roman" w:hAnsi="Times New Roman"/>
          <w:sz w:val="28"/>
          <w:szCs w:val="28"/>
        </w:rPr>
        <w:t xml:space="preserve">Перечень значительных достижений ОУ </w:t>
      </w:r>
      <w:r w:rsidR="0039135C">
        <w:rPr>
          <w:rFonts w:ascii="Times New Roman" w:hAnsi="Times New Roman"/>
          <w:sz w:val="28"/>
          <w:szCs w:val="28"/>
        </w:rPr>
        <w:t>на республиканском, межр</w:t>
      </w:r>
      <w:r w:rsidR="0039135C">
        <w:rPr>
          <w:rFonts w:ascii="Times New Roman" w:hAnsi="Times New Roman"/>
          <w:sz w:val="28"/>
          <w:szCs w:val="28"/>
        </w:rPr>
        <w:t>е</w:t>
      </w:r>
      <w:r w:rsidR="0039135C">
        <w:rPr>
          <w:rFonts w:ascii="Times New Roman" w:hAnsi="Times New Roman"/>
          <w:sz w:val="28"/>
          <w:szCs w:val="28"/>
        </w:rPr>
        <w:t xml:space="preserve">гиональном и всероссийском уровнях </w:t>
      </w:r>
      <w:r w:rsidRPr="007F6BC7">
        <w:rPr>
          <w:rFonts w:ascii="Times New Roman" w:hAnsi="Times New Roman"/>
          <w:sz w:val="28"/>
          <w:szCs w:val="28"/>
        </w:rPr>
        <w:t>представлен ниже.</w:t>
      </w:r>
    </w:p>
    <w:p w:rsidR="00FB75F4" w:rsidRPr="00C75C5A" w:rsidRDefault="00FB75F4" w:rsidP="005A0A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5C5A">
        <w:rPr>
          <w:rFonts w:ascii="Times New Roman" w:hAnsi="Times New Roman"/>
          <w:b/>
          <w:sz w:val="28"/>
          <w:szCs w:val="28"/>
        </w:rPr>
        <w:t>МОУ «Гимназия № 1 г. Майского»</w:t>
      </w:r>
    </w:p>
    <w:p w:rsidR="00FB75F4" w:rsidRPr="00C75C5A" w:rsidRDefault="00FB75F4" w:rsidP="005A0A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Педагогический коллектив МОУ «Гимназия № 1 г. Майского» награ</w:t>
      </w:r>
      <w:r w:rsidRPr="00C75C5A">
        <w:rPr>
          <w:rFonts w:ascii="Times New Roman" w:hAnsi="Times New Roman"/>
          <w:sz w:val="28"/>
          <w:szCs w:val="28"/>
        </w:rPr>
        <w:t>ж</w:t>
      </w:r>
      <w:r w:rsidRPr="00C75C5A">
        <w:rPr>
          <w:rFonts w:ascii="Times New Roman" w:hAnsi="Times New Roman"/>
          <w:sz w:val="28"/>
          <w:szCs w:val="28"/>
        </w:rPr>
        <w:t xml:space="preserve">дён коллегией Российского государственного историко-культурного центра при Правительстве Российской Федерации Почетным знаком «За активную работу по патриотическому воспитанию граждан Российской Федерации». </w:t>
      </w:r>
    </w:p>
    <w:p w:rsidR="00FB75F4" w:rsidRPr="00C75C5A" w:rsidRDefault="00FB75F4" w:rsidP="005A0A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Республиканский конкурс «Интеллект - 2012» – 2 общекомандное место.</w:t>
      </w:r>
    </w:p>
    <w:p w:rsidR="00FB75F4" w:rsidRPr="00C75C5A" w:rsidRDefault="00FB75F4" w:rsidP="005A0A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Республиканский турнир «Кубок КБР по математическим боям памяти Г.Г. Дядченко» – 2 общекомандное место.</w:t>
      </w:r>
    </w:p>
    <w:p w:rsidR="00FB75F4" w:rsidRPr="00C75C5A" w:rsidRDefault="00FB75F4" w:rsidP="005A0A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Республиканский фестиваль «Родной язык – душа моя, мой мир» – 1 м</w:t>
      </w:r>
      <w:r w:rsidRPr="00C75C5A">
        <w:rPr>
          <w:rFonts w:ascii="Times New Roman" w:hAnsi="Times New Roman"/>
          <w:sz w:val="28"/>
          <w:szCs w:val="28"/>
        </w:rPr>
        <w:t>е</w:t>
      </w:r>
      <w:r w:rsidRPr="00C75C5A">
        <w:rPr>
          <w:rFonts w:ascii="Times New Roman" w:hAnsi="Times New Roman"/>
          <w:sz w:val="28"/>
          <w:szCs w:val="28"/>
        </w:rPr>
        <w:t>сто.</w:t>
      </w:r>
    </w:p>
    <w:p w:rsidR="00FB75F4" w:rsidRPr="00C75C5A" w:rsidRDefault="00FB75F4" w:rsidP="005A0A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Республиканский конкурс «Горжусь тобой – мой край родной» – 2 о</w:t>
      </w:r>
      <w:r w:rsidRPr="00C75C5A">
        <w:rPr>
          <w:rFonts w:ascii="Times New Roman" w:hAnsi="Times New Roman"/>
          <w:sz w:val="28"/>
          <w:szCs w:val="28"/>
        </w:rPr>
        <w:t>б</w:t>
      </w:r>
      <w:r w:rsidRPr="00C75C5A">
        <w:rPr>
          <w:rFonts w:ascii="Times New Roman" w:hAnsi="Times New Roman"/>
          <w:sz w:val="28"/>
          <w:szCs w:val="28"/>
        </w:rPr>
        <w:t>щекомандное место.</w:t>
      </w:r>
    </w:p>
    <w:p w:rsidR="00FB75F4" w:rsidRPr="00C75C5A" w:rsidRDefault="00FB75F4" w:rsidP="005A0A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 xml:space="preserve">Республиканский конкурс школьных газет «Мой выбор» – 1 место. </w:t>
      </w:r>
    </w:p>
    <w:p w:rsidR="00FB75F4" w:rsidRPr="00C75C5A" w:rsidRDefault="00FB75F4" w:rsidP="00C75C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5C5A">
        <w:rPr>
          <w:rFonts w:ascii="Times New Roman" w:hAnsi="Times New Roman"/>
          <w:i/>
          <w:sz w:val="28"/>
          <w:szCs w:val="28"/>
        </w:rPr>
        <w:t xml:space="preserve">Победители конкурсов профессионального мастерства </w:t>
      </w:r>
    </w:p>
    <w:p w:rsidR="00FB75F4" w:rsidRPr="00C75C5A" w:rsidRDefault="00FB75F4" w:rsidP="00C75C5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5C5A">
        <w:rPr>
          <w:rFonts w:ascii="Times New Roman" w:hAnsi="Times New Roman"/>
          <w:i/>
          <w:sz w:val="28"/>
          <w:szCs w:val="28"/>
        </w:rPr>
        <w:t>республиканского уровня</w:t>
      </w:r>
    </w:p>
    <w:p w:rsidR="00FB75F4" w:rsidRPr="00C75C5A" w:rsidRDefault="00FB75F4" w:rsidP="005A0A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 xml:space="preserve">Брянцева Т.А., педагог-организатор МОУ «Гимназия №1 г. Майского – 3 место в конкурсе «Лучший организатор воспитательной работы (номинация «Лучший классный руководитель»). </w:t>
      </w:r>
    </w:p>
    <w:p w:rsidR="00FB75F4" w:rsidRPr="00C75C5A" w:rsidRDefault="00FB75F4" w:rsidP="005A0A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Головчанская С.А., учитель начальных классов МОУ «Гимназия № 1 г. Майского» – 1</w:t>
      </w:r>
      <w:r w:rsidRPr="00C75C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5C5A">
        <w:rPr>
          <w:rFonts w:ascii="Times New Roman" w:hAnsi="Times New Roman"/>
          <w:sz w:val="28"/>
          <w:szCs w:val="28"/>
        </w:rPr>
        <w:t>место в конкурсе профессионального мастерства педагогов дополнительного образования «Сердце отдаю детям».</w:t>
      </w:r>
    </w:p>
    <w:p w:rsidR="00FB75F4" w:rsidRPr="00C75C5A" w:rsidRDefault="00FB75F4" w:rsidP="00C75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5C5A">
        <w:rPr>
          <w:rFonts w:ascii="Times New Roman" w:hAnsi="Times New Roman"/>
          <w:b/>
          <w:sz w:val="28"/>
          <w:szCs w:val="28"/>
        </w:rPr>
        <w:t xml:space="preserve">МОУ «СОШ № 3 с углубленным изучением отдельных предметов </w:t>
      </w:r>
    </w:p>
    <w:p w:rsidR="00FB75F4" w:rsidRPr="00C75C5A" w:rsidRDefault="00FB75F4" w:rsidP="00C75C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5C5A">
        <w:rPr>
          <w:rFonts w:ascii="Times New Roman" w:hAnsi="Times New Roman"/>
          <w:b/>
          <w:sz w:val="28"/>
          <w:szCs w:val="28"/>
        </w:rPr>
        <w:t>г. Майского»</w:t>
      </w:r>
    </w:p>
    <w:p w:rsidR="00FB75F4" w:rsidRPr="00C75C5A" w:rsidRDefault="008F0DF9" w:rsidP="00D6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lastRenderedPageBreak/>
        <w:t xml:space="preserve">Республиканские </w:t>
      </w:r>
      <w:r>
        <w:rPr>
          <w:rFonts w:ascii="Times New Roman" w:hAnsi="Times New Roman"/>
          <w:sz w:val="28"/>
          <w:szCs w:val="28"/>
        </w:rPr>
        <w:t>с</w:t>
      </w:r>
      <w:r w:rsidR="00FB75F4" w:rsidRPr="00C75C5A">
        <w:rPr>
          <w:rFonts w:ascii="Times New Roman" w:hAnsi="Times New Roman"/>
          <w:sz w:val="28"/>
          <w:szCs w:val="28"/>
        </w:rPr>
        <w:t>портивные соревнования «Веселые старты» – 2 общ</w:t>
      </w:r>
      <w:r w:rsidR="00FB75F4" w:rsidRPr="00C75C5A">
        <w:rPr>
          <w:rFonts w:ascii="Times New Roman" w:hAnsi="Times New Roman"/>
          <w:sz w:val="28"/>
          <w:szCs w:val="28"/>
        </w:rPr>
        <w:t>е</w:t>
      </w:r>
      <w:r w:rsidR="00FB75F4" w:rsidRPr="00C75C5A">
        <w:rPr>
          <w:rFonts w:ascii="Times New Roman" w:hAnsi="Times New Roman"/>
          <w:sz w:val="28"/>
          <w:szCs w:val="28"/>
        </w:rPr>
        <w:t>командное место.</w:t>
      </w:r>
    </w:p>
    <w:p w:rsidR="00FB75F4" w:rsidRPr="00C75C5A" w:rsidRDefault="00FB75F4" w:rsidP="00D6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Республиканские спортивные соревнования «Президентские состяз</w:t>
      </w:r>
      <w:r w:rsidRPr="00C75C5A">
        <w:rPr>
          <w:rFonts w:ascii="Times New Roman" w:hAnsi="Times New Roman"/>
          <w:sz w:val="28"/>
          <w:szCs w:val="28"/>
        </w:rPr>
        <w:t>а</w:t>
      </w:r>
      <w:r w:rsidRPr="00C75C5A">
        <w:rPr>
          <w:rFonts w:ascii="Times New Roman" w:hAnsi="Times New Roman"/>
          <w:sz w:val="28"/>
          <w:szCs w:val="28"/>
        </w:rPr>
        <w:t xml:space="preserve">ния» – 2 общекомандное место. </w:t>
      </w:r>
    </w:p>
    <w:p w:rsidR="00FB75F4" w:rsidRPr="00C75C5A" w:rsidRDefault="00FB75F4" w:rsidP="00D6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Республиканские спортивные соревнования по мини-футболу – 2 общ</w:t>
      </w:r>
      <w:r w:rsidRPr="00C75C5A">
        <w:rPr>
          <w:rFonts w:ascii="Times New Roman" w:hAnsi="Times New Roman"/>
          <w:sz w:val="28"/>
          <w:szCs w:val="28"/>
        </w:rPr>
        <w:t>е</w:t>
      </w:r>
      <w:r w:rsidRPr="00C75C5A">
        <w:rPr>
          <w:rFonts w:ascii="Times New Roman" w:hAnsi="Times New Roman"/>
          <w:sz w:val="28"/>
          <w:szCs w:val="28"/>
        </w:rPr>
        <w:t>командное место.</w:t>
      </w:r>
    </w:p>
    <w:p w:rsidR="00FB75F4" w:rsidRPr="00C75C5A" w:rsidRDefault="00FB75F4" w:rsidP="00C75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5A">
        <w:rPr>
          <w:rFonts w:ascii="Times New Roman" w:hAnsi="Times New Roman"/>
          <w:b/>
          <w:sz w:val="28"/>
          <w:szCs w:val="28"/>
        </w:rPr>
        <w:t>МОУ СОШ № 5 г. Майского</w:t>
      </w:r>
    </w:p>
    <w:p w:rsidR="00FB75F4" w:rsidRPr="00C75C5A" w:rsidRDefault="009D635A" w:rsidP="00C75C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75F4" w:rsidRPr="00C75C5A">
        <w:rPr>
          <w:rFonts w:ascii="Times New Roman" w:hAnsi="Times New Roman"/>
          <w:sz w:val="28"/>
          <w:szCs w:val="28"/>
        </w:rPr>
        <w:t>Республиканский конкурс «Живое слово» – 2 общекомандное место.</w:t>
      </w:r>
    </w:p>
    <w:p w:rsidR="00FB75F4" w:rsidRPr="00C75C5A" w:rsidRDefault="00FB75F4" w:rsidP="00C75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5A">
        <w:rPr>
          <w:rFonts w:ascii="Times New Roman" w:hAnsi="Times New Roman"/>
          <w:b/>
          <w:sz w:val="28"/>
          <w:szCs w:val="28"/>
        </w:rPr>
        <w:t>МОУ «Лицей № 7 им. Ш. Козуб с. Новоивановского»</w:t>
      </w:r>
    </w:p>
    <w:p w:rsidR="00FB75F4" w:rsidRPr="00C75C5A" w:rsidRDefault="00FB75F4" w:rsidP="009D6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Республиканский конкурс «Мой край, Кабардино-Балкария!» – 3 общ</w:t>
      </w:r>
      <w:r w:rsidRPr="00C75C5A">
        <w:rPr>
          <w:rFonts w:ascii="Times New Roman" w:hAnsi="Times New Roman"/>
          <w:sz w:val="28"/>
          <w:szCs w:val="28"/>
        </w:rPr>
        <w:t>е</w:t>
      </w:r>
      <w:r w:rsidRPr="00C75C5A">
        <w:rPr>
          <w:rFonts w:ascii="Times New Roman" w:hAnsi="Times New Roman"/>
          <w:sz w:val="28"/>
          <w:szCs w:val="28"/>
        </w:rPr>
        <w:t>командное место.</w:t>
      </w:r>
    </w:p>
    <w:p w:rsidR="00FB75F4" w:rsidRPr="00C75C5A" w:rsidRDefault="00FB75F4" w:rsidP="009D6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 xml:space="preserve">Республиканский конкурс школьных газет «Мой выбор» – 3 место. </w:t>
      </w:r>
    </w:p>
    <w:p w:rsidR="00FB75F4" w:rsidRPr="00C75C5A" w:rsidRDefault="00FB75F4" w:rsidP="00C75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5A">
        <w:rPr>
          <w:rFonts w:ascii="Times New Roman" w:hAnsi="Times New Roman"/>
          <w:b/>
          <w:sz w:val="28"/>
          <w:szCs w:val="28"/>
        </w:rPr>
        <w:t>МОУ СОШ № 8 ст. Котляревской</w:t>
      </w:r>
    </w:p>
    <w:p w:rsidR="00FB75F4" w:rsidRPr="00C75C5A" w:rsidRDefault="00FB75F4" w:rsidP="009D6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Республиканская эколого-краеведческая эстафета «Мой край родной» – призёр.</w:t>
      </w:r>
    </w:p>
    <w:p w:rsidR="00FB75F4" w:rsidRPr="00C75C5A" w:rsidRDefault="00FB75F4" w:rsidP="009D6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Республиканский конкурс «Безопасное колесо» – 3 общекомандное м</w:t>
      </w:r>
      <w:r w:rsidRPr="00C75C5A">
        <w:rPr>
          <w:rFonts w:ascii="Times New Roman" w:hAnsi="Times New Roman"/>
          <w:sz w:val="28"/>
          <w:szCs w:val="28"/>
        </w:rPr>
        <w:t>е</w:t>
      </w:r>
      <w:r w:rsidRPr="00C75C5A">
        <w:rPr>
          <w:rFonts w:ascii="Times New Roman" w:hAnsi="Times New Roman"/>
          <w:sz w:val="28"/>
          <w:szCs w:val="28"/>
        </w:rPr>
        <w:t>сто.</w:t>
      </w:r>
    </w:p>
    <w:p w:rsidR="00FB75F4" w:rsidRPr="00C75C5A" w:rsidRDefault="00FB75F4" w:rsidP="009D6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 xml:space="preserve">Межрайонные военно-спортивные молодежные игры «Казачьи лагеря» – 2 общекомандное место. </w:t>
      </w:r>
    </w:p>
    <w:p w:rsidR="00FB75F4" w:rsidRPr="00C75C5A" w:rsidRDefault="00FB75F4" w:rsidP="00C75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C5A">
        <w:rPr>
          <w:rFonts w:ascii="Times New Roman" w:hAnsi="Times New Roman"/>
          <w:b/>
          <w:sz w:val="28"/>
          <w:szCs w:val="28"/>
        </w:rPr>
        <w:t>МОУ СОШ № 14 г. Майского</w:t>
      </w:r>
    </w:p>
    <w:p w:rsidR="00FB75F4" w:rsidRPr="00C75C5A" w:rsidRDefault="00FB75F4" w:rsidP="009D6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Республиканская акция «Сохраним и преумножим наши лесные богатс</w:t>
      </w:r>
      <w:r w:rsidRPr="00C75C5A">
        <w:rPr>
          <w:rFonts w:ascii="Times New Roman" w:hAnsi="Times New Roman"/>
          <w:sz w:val="28"/>
          <w:szCs w:val="28"/>
        </w:rPr>
        <w:t>т</w:t>
      </w:r>
      <w:r w:rsidRPr="00C75C5A">
        <w:rPr>
          <w:rFonts w:ascii="Times New Roman" w:hAnsi="Times New Roman"/>
          <w:sz w:val="28"/>
          <w:szCs w:val="28"/>
        </w:rPr>
        <w:t>ва» – 2 общекомандное место.</w:t>
      </w:r>
    </w:p>
    <w:p w:rsidR="00FB75F4" w:rsidRPr="00C75C5A" w:rsidRDefault="00FB75F4" w:rsidP="00C75C5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75C5A">
        <w:rPr>
          <w:rFonts w:ascii="Times New Roman" w:hAnsi="Times New Roman"/>
          <w:b/>
          <w:sz w:val="28"/>
          <w:szCs w:val="28"/>
        </w:rPr>
        <w:t xml:space="preserve">Достижения учащихся ОУ района в очных мероприятиях </w:t>
      </w:r>
    </w:p>
    <w:p w:rsidR="00FB75F4" w:rsidRPr="00C75C5A" w:rsidRDefault="00FB75F4" w:rsidP="00C75C5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75C5A">
        <w:rPr>
          <w:rFonts w:ascii="Times New Roman" w:hAnsi="Times New Roman"/>
          <w:b/>
          <w:sz w:val="28"/>
          <w:szCs w:val="28"/>
        </w:rPr>
        <w:t>республиканского и краевого уровня</w:t>
      </w:r>
    </w:p>
    <w:p w:rsidR="00FB75F4" w:rsidRPr="00C75C5A" w:rsidRDefault="00FB75F4" w:rsidP="009D6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Призёры краевой молодёжной научно-практической конференции «Старт в науку» г. Пятигорск:</w:t>
      </w:r>
    </w:p>
    <w:p w:rsidR="00FB75F4" w:rsidRPr="00C75C5A" w:rsidRDefault="00FB75F4" w:rsidP="009D635A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Маркова Дарья, 9 класс, МОУ «Гимназия № 1 г. Майского»;</w:t>
      </w:r>
    </w:p>
    <w:p w:rsidR="00FB75F4" w:rsidRPr="00C75C5A" w:rsidRDefault="00FB75F4" w:rsidP="009D635A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Тхашегугова Диана, 11 класс, МОУ СОШ № 5 г. Майского;</w:t>
      </w:r>
    </w:p>
    <w:p w:rsidR="00FB75F4" w:rsidRPr="00C75C5A" w:rsidRDefault="00FB75F4" w:rsidP="009D635A">
      <w:pPr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Чунакова Валентина, 10 класс, МОУ «Гимназия № 1 г. Майского».</w:t>
      </w:r>
    </w:p>
    <w:p w:rsidR="00FB75F4" w:rsidRPr="00FB75F4" w:rsidRDefault="00FB75F4" w:rsidP="009D63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5C5A">
        <w:rPr>
          <w:rFonts w:ascii="Times New Roman" w:hAnsi="Times New Roman"/>
          <w:sz w:val="28"/>
          <w:szCs w:val="28"/>
        </w:rPr>
        <w:t>Победитель республиканского конкурса «Лидер ученического сам</w:t>
      </w:r>
      <w:r w:rsidRPr="00C75C5A">
        <w:rPr>
          <w:rFonts w:ascii="Times New Roman" w:hAnsi="Times New Roman"/>
          <w:sz w:val="28"/>
          <w:szCs w:val="28"/>
        </w:rPr>
        <w:t>о</w:t>
      </w:r>
      <w:r w:rsidRPr="00C75C5A">
        <w:rPr>
          <w:rFonts w:ascii="Times New Roman" w:hAnsi="Times New Roman"/>
          <w:sz w:val="28"/>
          <w:szCs w:val="28"/>
        </w:rPr>
        <w:t>управления» – Минюхина Елена, 10 класс, МОУ «Гимназия № 1 г. Майск</w:t>
      </w:r>
      <w:r w:rsidRPr="00C75C5A">
        <w:rPr>
          <w:rFonts w:ascii="Times New Roman" w:hAnsi="Times New Roman"/>
          <w:sz w:val="28"/>
          <w:szCs w:val="28"/>
        </w:rPr>
        <w:t>о</w:t>
      </w:r>
      <w:r w:rsidRPr="00C75C5A">
        <w:rPr>
          <w:rFonts w:ascii="Times New Roman" w:hAnsi="Times New Roman"/>
          <w:sz w:val="28"/>
          <w:szCs w:val="28"/>
        </w:rPr>
        <w:t>го».</w:t>
      </w:r>
    </w:p>
    <w:p w:rsidR="00A25FD7" w:rsidRPr="005449CD" w:rsidRDefault="00A25FD7" w:rsidP="00A25FD7">
      <w:pPr>
        <w:spacing w:after="0" w:line="240" w:lineRule="auto"/>
        <w:ind w:firstLine="567"/>
        <w:jc w:val="both"/>
        <w:rPr>
          <w:rFonts w:ascii="Times New Roman" w:hAnsi="Times New Roman"/>
          <w:color w:val="984806"/>
          <w:sz w:val="28"/>
          <w:szCs w:val="28"/>
        </w:rPr>
      </w:pPr>
      <w:r w:rsidRPr="007F47F1">
        <w:rPr>
          <w:rFonts w:ascii="Times New Roman" w:hAnsi="Times New Roman"/>
          <w:sz w:val="28"/>
          <w:szCs w:val="28"/>
        </w:rPr>
        <w:t>Анализ реализации целевой программы «Одарён</w:t>
      </w:r>
      <w:r w:rsidR="00FE6B8B">
        <w:rPr>
          <w:rFonts w:ascii="Times New Roman" w:hAnsi="Times New Roman"/>
          <w:sz w:val="28"/>
          <w:szCs w:val="28"/>
        </w:rPr>
        <w:t>ные дети Майского района» на 2012</w:t>
      </w:r>
      <w:r w:rsidRPr="007F47F1">
        <w:rPr>
          <w:rFonts w:ascii="Times New Roman" w:hAnsi="Times New Roman"/>
          <w:sz w:val="28"/>
          <w:szCs w:val="28"/>
        </w:rPr>
        <w:sym w:font="Symbol" w:char="F02D"/>
      </w:r>
      <w:r w:rsidRPr="007F47F1">
        <w:rPr>
          <w:rFonts w:ascii="Times New Roman" w:hAnsi="Times New Roman"/>
          <w:sz w:val="28"/>
          <w:szCs w:val="28"/>
        </w:rPr>
        <w:t>201</w:t>
      </w:r>
      <w:r w:rsidR="00FE6B8B">
        <w:rPr>
          <w:rFonts w:ascii="Times New Roman" w:hAnsi="Times New Roman"/>
          <w:sz w:val="28"/>
          <w:szCs w:val="28"/>
        </w:rPr>
        <w:t>6</w:t>
      </w:r>
      <w:r w:rsidRPr="007F47F1">
        <w:rPr>
          <w:rFonts w:ascii="Times New Roman" w:hAnsi="Times New Roman"/>
          <w:sz w:val="28"/>
          <w:szCs w:val="28"/>
        </w:rPr>
        <w:t xml:space="preserve"> годы представлен в </w:t>
      </w:r>
      <w:r w:rsidRPr="00345A18">
        <w:rPr>
          <w:rFonts w:ascii="Times New Roman" w:hAnsi="Times New Roman"/>
          <w:color w:val="984806"/>
          <w:sz w:val="28"/>
          <w:szCs w:val="28"/>
        </w:rPr>
        <w:t xml:space="preserve">приложении </w:t>
      </w:r>
      <w:r w:rsidR="00345A18">
        <w:rPr>
          <w:rFonts w:ascii="Times New Roman" w:hAnsi="Times New Roman"/>
          <w:color w:val="984806"/>
          <w:sz w:val="28"/>
          <w:szCs w:val="28"/>
        </w:rPr>
        <w:t>64</w:t>
      </w:r>
      <w:r w:rsidRPr="00345A18">
        <w:rPr>
          <w:rFonts w:ascii="Times New Roman" w:hAnsi="Times New Roman"/>
          <w:sz w:val="28"/>
          <w:szCs w:val="28"/>
        </w:rPr>
        <w:t>.</w:t>
      </w:r>
    </w:p>
    <w:p w:rsidR="00A25FD7" w:rsidRDefault="00A25FD7" w:rsidP="00A25F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A6F1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="003056F4">
        <w:rPr>
          <w:rFonts w:ascii="Times New Roman" w:hAnsi="Times New Roman"/>
          <w:sz w:val="28"/>
          <w:szCs w:val="28"/>
        </w:rPr>
        <w:t>-</w:t>
      </w:r>
      <w:r w:rsidRPr="008A6F1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8A6F1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чебном году воспитанники МОУ ДОД </w:t>
      </w:r>
      <w:r w:rsidRPr="008A6F12">
        <w:rPr>
          <w:rFonts w:ascii="Times New Roman" w:hAnsi="Times New Roman"/>
          <w:sz w:val="28"/>
          <w:szCs w:val="28"/>
        </w:rPr>
        <w:t>ДЮ</w:t>
      </w:r>
      <w:r>
        <w:rPr>
          <w:rFonts w:ascii="Times New Roman" w:hAnsi="Times New Roman"/>
          <w:sz w:val="28"/>
          <w:szCs w:val="28"/>
        </w:rPr>
        <w:t>СШ и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щиеся ОУ</w:t>
      </w:r>
      <w:r w:rsidRPr="008A6F12">
        <w:rPr>
          <w:rFonts w:ascii="Times New Roman" w:hAnsi="Times New Roman"/>
          <w:sz w:val="28"/>
          <w:szCs w:val="28"/>
        </w:rPr>
        <w:t xml:space="preserve"> района приняли участие в </w:t>
      </w:r>
      <w:r>
        <w:rPr>
          <w:rFonts w:ascii="Times New Roman" w:hAnsi="Times New Roman"/>
          <w:sz w:val="28"/>
          <w:szCs w:val="28"/>
        </w:rPr>
        <w:t>61</w:t>
      </w:r>
      <w:r w:rsidRPr="008A6F12">
        <w:rPr>
          <w:rFonts w:ascii="Times New Roman" w:hAnsi="Times New Roman"/>
          <w:sz w:val="28"/>
          <w:szCs w:val="28"/>
        </w:rPr>
        <w:t xml:space="preserve"> соревновани</w:t>
      </w:r>
      <w:r w:rsidR="00532C47">
        <w:rPr>
          <w:rFonts w:ascii="Times New Roman" w:hAnsi="Times New Roman"/>
          <w:sz w:val="28"/>
          <w:szCs w:val="28"/>
        </w:rPr>
        <w:t>и</w:t>
      </w:r>
      <w:r w:rsidRPr="008A6F12">
        <w:rPr>
          <w:rFonts w:ascii="Times New Roman" w:hAnsi="Times New Roman"/>
          <w:sz w:val="28"/>
          <w:szCs w:val="28"/>
        </w:rPr>
        <w:t xml:space="preserve"> различного уровня, з</w:t>
      </w:r>
      <w:r w:rsidRPr="008A6F12">
        <w:rPr>
          <w:rFonts w:ascii="Times New Roman" w:hAnsi="Times New Roman"/>
          <w:sz w:val="28"/>
          <w:szCs w:val="28"/>
        </w:rPr>
        <w:t>а</w:t>
      </w:r>
      <w:r w:rsidRPr="008A6F12">
        <w:rPr>
          <w:rFonts w:ascii="Times New Roman" w:hAnsi="Times New Roman"/>
          <w:sz w:val="28"/>
          <w:szCs w:val="28"/>
        </w:rPr>
        <w:t xml:space="preserve">воевав </w:t>
      </w:r>
      <w:r>
        <w:rPr>
          <w:rFonts w:ascii="Times New Roman" w:hAnsi="Times New Roman"/>
          <w:sz w:val="28"/>
          <w:szCs w:val="28"/>
        </w:rPr>
        <w:t>336</w:t>
      </w:r>
      <w:r w:rsidRPr="008A6F12">
        <w:rPr>
          <w:rFonts w:ascii="Times New Roman" w:hAnsi="Times New Roman"/>
          <w:sz w:val="28"/>
          <w:szCs w:val="28"/>
        </w:rPr>
        <w:t xml:space="preserve"> призовых мест</w:t>
      </w:r>
      <w:r>
        <w:rPr>
          <w:rFonts w:ascii="Times New Roman" w:hAnsi="Times New Roman"/>
          <w:sz w:val="28"/>
          <w:szCs w:val="28"/>
        </w:rPr>
        <w:t>, из них в</w:t>
      </w:r>
      <w:r w:rsidRPr="008A6F12">
        <w:rPr>
          <w:rFonts w:ascii="Times New Roman" w:hAnsi="Times New Roman"/>
          <w:sz w:val="28"/>
          <w:szCs w:val="28"/>
        </w:rPr>
        <w:t xml:space="preserve">: </w:t>
      </w:r>
    </w:p>
    <w:p w:rsidR="00A25FD7" w:rsidRPr="008A6F12" w:rsidRDefault="00A25FD7" w:rsidP="00A25E79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A6F12">
        <w:rPr>
          <w:rFonts w:ascii="Times New Roman" w:hAnsi="Times New Roman"/>
          <w:sz w:val="28"/>
          <w:szCs w:val="28"/>
        </w:rPr>
        <w:t>первенств</w:t>
      </w:r>
      <w:r>
        <w:rPr>
          <w:rFonts w:ascii="Times New Roman" w:hAnsi="Times New Roman"/>
          <w:sz w:val="28"/>
          <w:szCs w:val="28"/>
        </w:rPr>
        <w:t>ах</w:t>
      </w:r>
      <w:r w:rsidRPr="008A6F12">
        <w:rPr>
          <w:rFonts w:ascii="Times New Roman" w:hAnsi="Times New Roman"/>
          <w:sz w:val="28"/>
          <w:szCs w:val="28"/>
        </w:rPr>
        <w:t xml:space="preserve"> КБР</w:t>
      </w:r>
      <w:r>
        <w:rPr>
          <w:rFonts w:ascii="Times New Roman" w:hAnsi="Times New Roman"/>
          <w:sz w:val="28"/>
          <w:szCs w:val="28"/>
        </w:rPr>
        <w:t xml:space="preserve"> – 59 призовых место;</w:t>
      </w:r>
    </w:p>
    <w:p w:rsidR="00A25FD7" w:rsidRPr="008A6F12" w:rsidRDefault="00A25FD7" w:rsidP="00A25E79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A6F12">
        <w:rPr>
          <w:rFonts w:ascii="Times New Roman" w:hAnsi="Times New Roman"/>
          <w:sz w:val="28"/>
          <w:szCs w:val="28"/>
        </w:rPr>
        <w:t>региональных турнирах</w:t>
      </w:r>
      <w:r w:rsidRPr="008A6F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A6F1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</w:t>
      </w:r>
      <w:r w:rsidRPr="008A6F12">
        <w:rPr>
          <w:rFonts w:ascii="Times New Roman" w:hAnsi="Times New Roman"/>
          <w:sz w:val="28"/>
          <w:szCs w:val="28"/>
        </w:rPr>
        <w:t>8 призовых мест</w:t>
      </w:r>
      <w:r>
        <w:rPr>
          <w:rFonts w:ascii="Times New Roman" w:hAnsi="Times New Roman"/>
          <w:sz w:val="28"/>
          <w:szCs w:val="28"/>
        </w:rPr>
        <w:t>;</w:t>
      </w:r>
    </w:p>
    <w:p w:rsidR="00A25FD7" w:rsidRDefault="00A25FD7" w:rsidP="00A25E79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A6F12">
        <w:rPr>
          <w:rFonts w:ascii="Times New Roman" w:hAnsi="Times New Roman"/>
          <w:sz w:val="28"/>
          <w:szCs w:val="28"/>
        </w:rPr>
        <w:t>республиканских турнирах – 1</w:t>
      </w:r>
      <w:r>
        <w:rPr>
          <w:rFonts w:ascii="Times New Roman" w:hAnsi="Times New Roman"/>
          <w:sz w:val="28"/>
          <w:szCs w:val="28"/>
        </w:rPr>
        <w:t>91</w:t>
      </w:r>
      <w:r w:rsidRPr="008A6F12">
        <w:rPr>
          <w:rFonts w:ascii="Times New Roman" w:hAnsi="Times New Roman"/>
          <w:sz w:val="28"/>
          <w:szCs w:val="28"/>
        </w:rPr>
        <w:t xml:space="preserve"> призовое место</w:t>
      </w:r>
      <w:r>
        <w:rPr>
          <w:rFonts w:ascii="Times New Roman" w:hAnsi="Times New Roman"/>
          <w:sz w:val="28"/>
          <w:szCs w:val="28"/>
        </w:rPr>
        <w:t>;</w:t>
      </w:r>
    </w:p>
    <w:p w:rsidR="00A25FD7" w:rsidRPr="008A6F12" w:rsidRDefault="00A25FD7" w:rsidP="00A25E79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всероссийских турнирах – 15 призовых места.</w:t>
      </w:r>
    </w:p>
    <w:p w:rsidR="00A25FD7" w:rsidRDefault="00A25FD7" w:rsidP="00A25FD7">
      <w:pPr>
        <w:pStyle w:val="afc"/>
        <w:ind w:firstLine="567"/>
        <w:jc w:val="both"/>
        <w:rPr>
          <w:b w:val="0"/>
          <w:sz w:val="28"/>
          <w:szCs w:val="28"/>
        </w:rPr>
      </w:pPr>
    </w:p>
    <w:p w:rsidR="00A25FD7" w:rsidRDefault="00A25FD7" w:rsidP="00A25FD7">
      <w:pPr>
        <w:pStyle w:val="afc"/>
        <w:ind w:firstLine="567"/>
        <w:jc w:val="center"/>
        <w:rPr>
          <w:b w:val="0"/>
          <w:sz w:val="28"/>
          <w:szCs w:val="28"/>
        </w:rPr>
      </w:pPr>
      <w:r w:rsidRPr="00997B29">
        <w:rPr>
          <w:b w:val="0"/>
          <w:noProof/>
          <w:sz w:val="28"/>
          <w:szCs w:val="28"/>
        </w:rPr>
        <w:lastRenderedPageBreak/>
        <w:drawing>
          <wp:inline distT="0" distB="0" distL="0" distR="0">
            <wp:extent cx="4107677" cy="2305878"/>
            <wp:effectExtent l="19050" t="0" r="26173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25FD7" w:rsidRDefault="00A25FD7" w:rsidP="00A25FD7">
      <w:pPr>
        <w:pStyle w:val="afc"/>
        <w:jc w:val="center"/>
        <w:rPr>
          <w:b w:val="0"/>
          <w:i/>
          <w:sz w:val="24"/>
          <w:szCs w:val="22"/>
        </w:rPr>
      </w:pPr>
    </w:p>
    <w:p w:rsidR="00A25FD7" w:rsidRPr="00997B29" w:rsidRDefault="00A25FD7" w:rsidP="00A25FD7">
      <w:pPr>
        <w:pStyle w:val="afc"/>
        <w:jc w:val="center"/>
        <w:rPr>
          <w:sz w:val="24"/>
          <w:szCs w:val="22"/>
        </w:rPr>
      </w:pPr>
      <w:r w:rsidRPr="00997B29">
        <w:rPr>
          <w:b w:val="0"/>
          <w:i/>
          <w:sz w:val="24"/>
          <w:szCs w:val="22"/>
        </w:rPr>
        <w:t>Рис.</w:t>
      </w:r>
      <w:r w:rsidR="00345A18">
        <w:rPr>
          <w:b w:val="0"/>
          <w:i/>
          <w:sz w:val="24"/>
          <w:szCs w:val="22"/>
        </w:rPr>
        <w:t>9</w:t>
      </w:r>
      <w:r w:rsidRPr="00997B29">
        <w:rPr>
          <w:b w:val="0"/>
          <w:i/>
          <w:sz w:val="24"/>
          <w:szCs w:val="22"/>
        </w:rPr>
        <w:t>.</w:t>
      </w:r>
      <w:r w:rsidRPr="00997B29">
        <w:rPr>
          <w:sz w:val="28"/>
          <w:szCs w:val="24"/>
        </w:rPr>
        <w:t xml:space="preserve">  </w:t>
      </w:r>
      <w:r w:rsidRPr="00997B29">
        <w:rPr>
          <w:sz w:val="24"/>
          <w:szCs w:val="22"/>
        </w:rPr>
        <w:t xml:space="preserve">Диагностика активности и результативности участия </w:t>
      </w:r>
    </w:p>
    <w:p w:rsidR="00A25FD7" w:rsidRPr="00997B29" w:rsidRDefault="00A25FD7" w:rsidP="00A25FD7">
      <w:pPr>
        <w:pStyle w:val="afc"/>
        <w:ind w:left="1068"/>
        <w:jc w:val="center"/>
        <w:rPr>
          <w:sz w:val="24"/>
          <w:szCs w:val="22"/>
        </w:rPr>
      </w:pPr>
      <w:r w:rsidRPr="00997B29">
        <w:rPr>
          <w:sz w:val="24"/>
          <w:szCs w:val="22"/>
        </w:rPr>
        <w:t xml:space="preserve">воспитанников ДЮСШ в соревнованиях различного уровня </w:t>
      </w:r>
    </w:p>
    <w:p w:rsidR="00A25FD7" w:rsidRPr="006A54B7" w:rsidRDefault="00A25FD7" w:rsidP="00A25FD7">
      <w:pPr>
        <w:pStyle w:val="afc"/>
        <w:ind w:left="1068"/>
        <w:jc w:val="center"/>
        <w:rPr>
          <w:sz w:val="24"/>
          <w:szCs w:val="22"/>
        </w:rPr>
      </w:pPr>
      <w:r w:rsidRPr="00997B29">
        <w:rPr>
          <w:sz w:val="24"/>
          <w:szCs w:val="22"/>
        </w:rPr>
        <w:t>за период 2009</w:t>
      </w:r>
      <w:r w:rsidRPr="00997B29">
        <w:rPr>
          <w:sz w:val="24"/>
          <w:szCs w:val="22"/>
        </w:rPr>
        <w:sym w:font="Symbol" w:char="F02D"/>
      </w:r>
      <w:r w:rsidRPr="00997B29">
        <w:rPr>
          <w:sz w:val="24"/>
          <w:szCs w:val="22"/>
        </w:rPr>
        <w:t>2013 годы</w:t>
      </w:r>
    </w:p>
    <w:p w:rsidR="00A25FD7" w:rsidRDefault="00A25FD7" w:rsidP="00A25FD7">
      <w:pPr>
        <w:pStyle w:val="afc"/>
        <w:ind w:firstLine="567"/>
        <w:jc w:val="both"/>
        <w:rPr>
          <w:b w:val="0"/>
          <w:sz w:val="28"/>
          <w:szCs w:val="28"/>
        </w:rPr>
      </w:pPr>
    </w:p>
    <w:p w:rsidR="00A25FD7" w:rsidRPr="006A54B7" w:rsidRDefault="00A25FD7" w:rsidP="00A25FD7">
      <w:pPr>
        <w:pStyle w:val="afc"/>
        <w:ind w:firstLine="567"/>
        <w:jc w:val="both"/>
        <w:rPr>
          <w:b w:val="0"/>
          <w:sz w:val="28"/>
          <w:szCs w:val="28"/>
        </w:rPr>
      </w:pPr>
      <w:r w:rsidRPr="006A54B7">
        <w:rPr>
          <w:b w:val="0"/>
          <w:sz w:val="28"/>
          <w:szCs w:val="28"/>
        </w:rPr>
        <w:t>Анализ результатов диагностики активности и результативности участия воспитанников ДЮСШ в соревнованиях различного уровня за период 2009</w:t>
      </w:r>
      <w:r w:rsidR="00742BC7">
        <w:rPr>
          <w:b w:val="0"/>
          <w:sz w:val="28"/>
          <w:szCs w:val="28"/>
        </w:rPr>
        <w:t>-</w:t>
      </w:r>
      <w:r w:rsidRPr="006A54B7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3</w:t>
      </w:r>
      <w:r w:rsidRPr="006A54B7">
        <w:rPr>
          <w:b w:val="0"/>
          <w:sz w:val="28"/>
          <w:szCs w:val="28"/>
        </w:rPr>
        <w:t xml:space="preserve"> годы (рис.</w:t>
      </w:r>
      <w:r w:rsidR="00345A18">
        <w:rPr>
          <w:b w:val="0"/>
          <w:sz w:val="28"/>
          <w:szCs w:val="28"/>
        </w:rPr>
        <w:t>9</w:t>
      </w:r>
      <w:r w:rsidRPr="006A54B7">
        <w:rPr>
          <w:b w:val="0"/>
          <w:sz w:val="28"/>
          <w:szCs w:val="28"/>
        </w:rPr>
        <w:t>) показывает значительный рост в 201</w:t>
      </w:r>
      <w:r>
        <w:rPr>
          <w:b w:val="0"/>
          <w:sz w:val="28"/>
          <w:szCs w:val="28"/>
        </w:rPr>
        <w:t>2</w:t>
      </w:r>
      <w:r w:rsidR="00742BC7">
        <w:rPr>
          <w:b w:val="0"/>
          <w:sz w:val="28"/>
          <w:szCs w:val="28"/>
        </w:rPr>
        <w:t>-</w:t>
      </w:r>
      <w:r w:rsidRPr="006A54B7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3</w:t>
      </w:r>
      <w:r w:rsidRPr="006A54B7">
        <w:rPr>
          <w:b w:val="0"/>
          <w:sz w:val="28"/>
          <w:szCs w:val="28"/>
        </w:rPr>
        <w:t xml:space="preserve"> учебном году количества занятых призовых мест в соревнованиях различного уровня.</w:t>
      </w:r>
    </w:p>
    <w:p w:rsidR="00A25FD7" w:rsidRPr="00CD4042" w:rsidRDefault="00A25FD7" w:rsidP="00A25F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4B7">
        <w:rPr>
          <w:rFonts w:ascii="Times New Roman" w:hAnsi="Times New Roman"/>
          <w:sz w:val="28"/>
          <w:szCs w:val="28"/>
        </w:rPr>
        <w:t>Анализ</w:t>
      </w:r>
      <w:r w:rsidRPr="006A54B7">
        <w:rPr>
          <w:rFonts w:ascii="Times New Roman" w:hAnsi="Times New Roman"/>
          <w:color w:val="244061"/>
          <w:sz w:val="28"/>
          <w:szCs w:val="28"/>
        </w:rPr>
        <w:t xml:space="preserve"> </w:t>
      </w:r>
      <w:r w:rsidRPr="006A54B7">
        <w:rPr>
          <w:rFonts w:ascii="Times New Roman" w:hAnsi="Times New Roman"/>
          <w:sz w:val="28"/>
          <w:szCs w:val="28"/>
        </w:rPr>
        <w:t>результатов спортивно</w:t>
      </w:r>
      <w:r w:rsidR="00742BC7">
        <w:rPr>
          <w:rFonts w:ascii="Times New Roman" w:hAnsi="Times New Roman"/>
          <w:sz w:val="28"/>
          <w:szCs w:val="28"/>
        </w:rPr>
        <w:t>-</w:t>
      </w:r>
      <w:r w:rsidRPr="006A54B7">
        <w:rPr>
          <w:rFonts w:ascii="Times New Roman" w:hAnsi="Times New Roman"/>
          <w:sz w:val="28"/>
          <w:szCs w:val="28"/>
        </w:rPr>
        <w:t>массовой работы отделений ДЮСШ за 201</w:t>
      </w:r>
      <w:r>
        <w:rPr>
          <w:rFonts w:ascii="Times New Roman" w:hAnsi="Times New Roman"/>
          <w:sz w:val="28"/>
          <w:szCs w:val="28"/>
        </w:rPr>
        <w:t>2</w:t>
      </w:r>
      <w:r w:rsidR="00742BC7">
        <w:rPr>
          <w:rFonts w:ascii="Times New Roman" w:hAnsi="Times New Roman"/>
          <w:sz w:val="28"/>
          <w:szCs w:val="28"/>
        </w:rPr>
        <w:t>-</w:t>
      </w:r>
      <w:r w:rsidRPr="006A54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6A54B7">
        <w:rPr>
          <w:rFonts w:ascii="Times New Roman" w:hAnsi="Times New Roman"/>
          <w:sz w:val="28"/>
          <w:szCs w:val="28"/>
        </w:rPr>
        <w:t xml:space="preserve"> учебный  год представлен в </w:t>
      </w:r>
      <w:r w:rsidRPr="006A54B7">
        <w:rPr>
          <w:rFonts w:ascii="Times New Roman" w:hAnsi="Times New Roman"/>
          <w:color w:val="984806"/>
          <w:sz w:val="28"/>
          <w:szCs w:val="28"/>
        </w:rPr>
        <w:t>приложении</w:t>
      </w:r>
      <w:r w:rsidR="00345A18">
        <w:rPr>
          <w:rFonts w:ascii="Times New Roman" w:hAnsi="Times New Roman"/>
          <w:color w:val="984806"/>
          <w:sz w:val="28"/>
          <w:szCs w:val="28"/>
        </w:rPr>
        <w:t xml:space="preserve"> 65</w:t>
      </w:r>
      <w:r w:rsidRPr="00CD4042">
        <w:rPr>
          <w:rFonts w:ascii="Times New Roman" w:hAnsi="Times New Roman"/>
          <w:sz w:val="28"/>
          <w:szCs w:val="28"/>
        </w:rPr>
        <w:t>.</w:t>
      </w:r>
    </w:p>
    <w:p w:rsidR="008F0DF9" w:rsidRDefault="008F0DF9" w:rsidP="000D594A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pacing w:val="-2"/>
        </w:rPr>
      </w:pPr>
      <w:bookmarkStart w:id="167" w:name="_Toc362263806"/>
    </w:p>
    <w:p w:rsidR="00915AF1" w:rsidRPr="00D321D5" w:rsidRDefault="00D321D5" w:rsidP="000D594A">
      <w:pPr>
        <w:pStyle w:val="1"/>
        <w:spacing w:before="0" w:line="240" w:lineRule="auto"/>
        <w:jc w:val="center"/>
        <w:rPr>
          <w:rFonts w:ascii="Times New Roman" w:hAnsi="Times New Roman"/>
          <w:b w:val="0"/>
          <w:caps/>
          <w:color w:val="000000"/>
          <w:spacing w:val="-2"/>
        </w:rPr>
      </w:pPr>
      <w:r w:rsidRPr="000D594A">
        <w:rPr>
          <w:rFonts w:ascii="Times New Roman" w:hAnsi="Times New Roman"/>
          <w:color w:val="000000"/>
          <w:spacing w:val="-2"/>
        </w:rPr>
        <w:t>8.</w:t>
      </w:r>
      <w:r>
        <w:rPr>
          <w:rFonts w:ascii="Times New Roman" w:hAnsi="Times New Roman"/>
          <w:b w:val="0"/>
          <w:color w:val="000000"/>
          <w:spacing w:val="-2"/>
        </w:rPr>
        <w:t xml:space="preserve"> </w:t>
      </w:r>
      <w:r w:rsidR="00915AF1" w:rsidRPr="00D321D5">
        <w:rPr>
          <w:rFonts w:ascii="Times New Roman" w:hAnsi="Times New Roman"/>
          <w:caps/>
          <w:color w:val="000000"/>
          <w:spacing w:val="-2"/>
        </w:rPr>
        <w:t>Основные проблемы в деятельности М</w:t>
      </w:r>
      <w:bookmarkEnd w:id="167"/>
      <w:r w:rsidR="005624C6">
        <w:rPr>
          <w:rFonts w:ascii="Times New Roman" w:hAnsi="Times New Roman"/>
          <w:caps/>
          <w:color w:val="000000"/>
          <w:spacing w:val="-2"/>
        </w:rPr>
        <w:t>УНИЦИПАЛЬНОЙ СИСТЕМЫ ОБРАЗОВАНИЯ</w:t>
      </w:r>
    </w:p>
    <w:p w:rsidR="00915AF1" w:rsidRPr="00915AF1" w:rsidRDefault="00915AF1" w:rsidP="000D594A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915AF1" w:rsidRPr="00FE52A6" w:rsidRDefault="00915AF1" w:rsidP="000D59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E52A6">
        <w:rPr>
          <w:rFonts w:ascii="Times New Roman" w:hAnsi="Times New Roman"/>
          <w:color w:val="000000"/>
          <w:spacing w:val="-2"/>
          <w:sz w:val="28"/>
          <w:szCs w:val="28"/>
        </w:rPr>
        <w:t>Анализ состояния и результатов деятельности системы образования ра</w:t>
      </w:r>
      <w:r w:rsidRPr="00FE52A6"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Pr="00FE52A6">
        <w:rPr>
          <w:rFonts w:ascii="Times New Roman" w:hAnsi="Times New Roman"/>
          <w:color w:val="000000"/>
          <w:spacing w:val="-2"/>
          <w:sz w:val="28"/>
          <w:szCs w:val="28"/>
        </w:rPr>
        <w:t>она в 201</w:t>
      </w:r>
      <w:r w:rsidR="00380756" w:rsidRPr="00FE52A6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1B26A4"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 w:rsidRPr="00FE52A6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380756" w:rsidRPr="00FE52A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FE52A6">
        <w:rPr>
          <w:rFonts w:ascii="Times New Roman" w:hAnsi="Times New Roman"/>
          <w:color w:val="000000"/>
          <w:spacing w:val="-2"/>
          <w:sz w:val="28"/>
          <w:szCs w:val="28"/>
        </w:rPr>
        <w:t xml:space="preserve"> учебном году выявил следующие </w:t>
      </w:r>
      <w:r w:rsidR="006A7D0D" w:rsidRPr="00FE52A6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основные </w:t>
      </w:r>
      <w:r w:rsidR="00AA70A9" w:rsidRPr="00FE52A6">
        <w:rPr>
          <w:rFonts w:ascii="Times New Roman" w:hAnsi="Times New Roman"/>
          <w:color w:val="000000"/>
          <w:spacing w:val="-2"/>
          <w:sz w:val="28"/>
          <w:szCs w:val="28"/>
        </w:rPr>
        <w:t>проблемы:</w:t>
      </w:r>
    </w:p>
    <w:p w:rsidR="00687A83" w:rsidRPr="00FE52A6" w:rsidRDefault="00A957DF" w:rsidP="001B26A4">
      <w:pPr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E52A6">
        <w:rPr>
          <w:rFonts w:ascii="Times New Roman" w:hAnsi="Times New Roman"/>
          <w:bCs/>
          <w:sz w:val="28"/>
          <w:szCs w:val="28"/>
        </w:rPr>
        <w:t>с</w:t>
      </w:r>
      <w:r w:rsidR="00687A83" w:rsidRPr="00FE52A6">
        <w:rPr>
          <w:rFonts w:ascii="Times New Roman" w:hAnsi="Times New Roman"/>
          <w:bCs/>
          <w:sz w:val="28"/>
          <w:szCs w:val="28"/>
        </w:rPr>
        <w:t xml:space="preserve">озданные в ОУ района условия </w:t>
      </w:r>
      <w:r w:rsidR="006F393D">
        <w:rPr>
          <w:rFonts w:ascii="Times New Roman" w:hAnsi="Times New Roman"/>
          <w:bCs/>
          <w:sz w:val="28"/>
          <w:szCs w:val="28"/>
        </w:rPr>
        <w:t>образовательной среды</w:t>
      </w:r>
      <w:r w:rsidR="00687A83" w:rsidRPr="00FE52A6">
        <w:rPr>
          <w:rFonts w:ascii="Times New Roman" w:hAnsi="Times New Roman"/>
          <w:bCs/>
          <w:sz w:val="28"/>
          <w:szCs w:val="28"/>
        </w:rPr>
        <w:t xml:space="preserve"> не в полном объёме соответствуют современным требованиям:</w:t>
      </w:r>
    </w:p>
    <w:p w:rsidR="00557959" w:rsidRPr="00FE52A6" w:rsidRDefault="00687A83" w:rsidP="001B26A4">
      <w:pPr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 w:rsidRPr="00FE52A6">
        <w:rPr>
          <w:rFonts w:ascii="Times New Roman" w:hAnsi="Times New Roman"/>
          <w:bCs/>
          <w:sz w:val="28"/>
          <w:szCs w:val="28"/>
        </w:rPr>
        <w:t xml:space="preserve">здания всех ОУ района имеют срок эксплуатации </w:t>
      </w:r>
      <w:r w:rsidR="00A957DF" w:rsidRPr="00FE52A6">
        <w:rPr>
          <w:rFonts w:ascii="Times New Roman" w:hAnsi="Times New Roman"/>
          <w:bCs/>
          <w:sz w:val="28"/>
          <w:szCs w:val="28"/>
        </w:rPr>
        <w:t xml:space="preserve">более 40 лет </w:t>
      </w:r>
      <w:r w:rsidR="00557959" w:rsidRPr="00FE52A6">
        <w:rPr>
          <w:rFonts w:ascii="Times New Roman" w:hAnsi="Times New Roman"/>
          <w:bCs/>
          <w:sz w:val="28"/>
          <w:szCs w:val="28"/>
        </w:rPr>
        <w:t>(кроме административных корпусов МОУ «Гимназия № 1 г. Майск</w:t>
      </w:r>
      <w:r w:rsidR="00557959" w:rsidRPr="00FE52A6">
        <w:rPr>
          <w:rFonts w:ascii="Times New Roman" w:hAnsi="Times New Roman"/>
          <w:bCs/>
          <w:sz w:val="28"/>
          <w:szCs w:val="28"/>
        </w:rPr>
        <w:t>о</w:t>
      </w:r>
      <w:r w:rsidR="00557959" w:rsidRPr="00FE52A6">
        <w:rPr>
          <w:rFonts w:ascii="Times New Roman" w:hAnsi="Times New Roman"/>
          <w:bCs/>
          <w:sz w:val="28"/>
          <w:szCs w:val="28"/>
        </w:rPr>
        <w:t>го» и  МОУ ДОД ДЮСШ) и требую</w:t>
      </w:r>
      <w:r w:rsidRPr="00FE52A6">
        <w:rPr>
          <w:rFonts w:ascii="Times New Roman" w:hAnsi="Times New Roman"/>
          <w:bCs/>
          <w:sz w:val="28"/>
          <w:szCs w:val="28"/>
        </w:rPr>
        <w:t>т</w:t>
      </w:r>
      <w:r w:rsidR="00557959" w:rsidRPr="00FE52A6">
        <w:rPr>
          <w:rFonts w:ascii="Times New Roman" w:hAnsi="Times New Roman"/>
          <w:bCs/>
          <w:sz w:val="28"/>
          <w:szCs w:val="28"/>
        </w:rPr>
        <w:t xml:space="preserve"> капитального ремонта;</w:t>
      </w:r>
    </w:p>
    <w:p w:rsidR="001D5BEB" w:rsidRPr="00893E0C" w:rsidRDefault="001D5BEB" w:rsidP="001B26A4">
      <w:pPr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 w:rsidRPr="00893E0C">
        <w:rPr>
          <w:rFonts w:ascii="Times New Roman" w:hAnsi="Times New Roman"/>
          <w:bCs/>
          <w:sz w:val="28"/>
          <w:szCs w:val="28"/>
        </w:rPr>
        <w:t xml:space="preserve">отсутствует система видеонаблюдения </w:t>
      </w:r>
      <w:r w:rsidR="00335022" w:rsidRPr="00893E0C">
        <w:rPr>
          <w:rFonts w:ascii="Times New Roman" w:hAnsi="Times New Roman"/>
          <w:bCs/>
          <w:sz w:val="28"/>
          <w:szCs w:val="28"/>
        </w:rPr>
        <w:t>в 9</w:t>
      </w:r>
      <w:r w:rsidRPr="00893E0C">
        <w:rPr>
          <w:rFonts w:ascii="Times New Roman" w:hAnsi="Times New Roman"/>
          <w:bCs/>
          <w:sz w:val="28"/>
          <w:szCs w:val="28"/>
        </w:rPr>
        <w:t xml:space="preserve"> </w:t>
      </w:r>
      <w:r w:rsidR="00893E0C" w:rsidRPr="00893E0C">
        <w:rPr>
          <w:rFonts w:ascii="Times New Roman" w:hAnsi="Times New Roman"/>
          <w:bCs/>
          <w:sz w:val="28"/>
          <w:szCs w:val="28"/>
        </w:rPr>
        <w:t>учебных корпусах, 9 д</w:t>
      </w:r>
      <w:r w:rsidR="00893E0C" w:rsidRPr="00893E0C">
        <w:rPr>
          <w:rFonts w:ascii="Times New Roman" w:hAnsi="Times New Roman"/>
          <w:bCs/>
          <w:sz w:val="28"/>
          <w:szCs w:val="28"/>
        </w:rPr>
        <w:t>о</w:t>
      </w:r>
      <w:r w:rsidR="00893E0C" w:rsidRPr="00893E0C">
        <w:rPr>
          <w:rFonts w:ascii="Times New Roman" w:hAnsi="Times New Roman"/>
          <w:bCs/>
          <w:sz w:val="28"/>
          <w:szCs w:val="28"/>
        </w:rPr>
        <w:t>школьных корпусах ОУ района и 2 учреждениях дополнительного о</w:t>
      </w:r>
      <w:r w:rsidR="00893E0C" w:rsidRPr="00893E0C">
        <w:rPr>
          <w:rFonts w:ascii="Times New Roman" w:hAnsi="Times New Roman"/>
          <w:bCs/>
          <w:sz w:val="28"/>
          <w:szCs w:val="28"/>
        </w:rPr>
        <w:t>б</w:t>
      </w:r>
      <w:r w:rsidR="00893E0C" w:rsidRPr="00893E0C">
        <w:rPr>
          <w:rFonts w:ascii="Times New Roman" w:hAnsi="Times New Roman"/>
          <w:bCs/>
          <w:sz w:val="28"/>
          <w:szCs w:val="28"/>
        </w:rPr>
        <w:t>разования</w:t>
      </w:r>
      <w:r w:rsidRPr="00893E0C">
        <w:rPr>
          <w:rFonts w:ascii="Times New Roman" w:hAnsi="Times New Roman"/>
          <w:bCs/>
          <w:sz w:val="28"/>
          <w:szCs w:val="28"/>
        </w:rPr>
        <w:t>;</w:t>
      </w:r>
    </w:p>
    <w:p w:rsidR="00687A83" w:rsidRPr="00BF48B8" w:rsidRDefault="001D5BEB" w:rsidP="001B26A4">
      <w:pPr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 w:rsidRPr="00BF48B8">
        <w:rPr>
          <w:rFonts w:ascii="Times New Roman" w:hAnsi="Times New Roman"/>
          <w:bCs/>
          <w:sz w:val="28"/>
          <w:szCs w:val="28"/>
        </w:rPr>
        <w:t xml:space="preserve">не оборудованы системой АПС все дошкольные корпуса, кроме </w:t>
      </w:r>
      <w:r w:rsidR="000C46A0" w:rsidRPr="00BF48B8">
        <w:rPr>
          <w:rFonts w:ascii="Times New Roman" w:hAnsi="Times New Roman"/>
          <w:bCs/>
          <w:sz w:val="28"/>
          <w:szCs w:val="28"/>
        </w:rPr>
        <w:t xml:space="preserve">дошкольного корпуса МОУ «Лицей № 7 </w:t>
      </w:r>
      <w:r w:rsidR="0051288D" w:rsidRPr="00BF48B8">
        <w:rPr>
          <w:rFonts w:ascii="Times New Roman" w:hAnsi="Times New Roman"/>
          <w:bCs/>
          <w:sz w:val="28"/>
          <w:szCs w:val="28"/>
        </w:rPr>
        <w:t xml:space="preserve">имени Шуры Козуб </w:t>
      </w:r>
      <w:r w:rsidR="000C46A0" w:rsidRPr="00BF48B8">
        <w:rPr>
          <w:rFonts w:ascii="Times New Roman" w:hAnsi="Times New Roman"/>
          <w:bCs/>
          <w:sz w:val="28"/>
          <w:szCs w:val="28"/>
        </w:rPr>
        <w:t>с. Нов</w:t>
      </w:r>
      <w:r w:rsidR="000C46A0" w:rsidRPr="00BF48B8">
        <w:rPr>
          <w:rFonts w:ascii="Times New Roman" w:hAnsi="Times New Roman"/>
          <w:bCs/>
          <w:sz w:val="28"/>
          <w:szCs w:val="28"/>
        </w:rPr>
        <w:t>о</w:t>
      </w:r>
      <w:r w:rsidR="000C46A0" w:rsidRPr="00BF48B8">
        <w:rPr>
          <w:rFonts w:ascii="Times New Roman" w:hAnsi="Times New Roman"/>
          <w:bCs/>
          <w:sz w:val="28"/>
          <w:szCs w:val="28"/>
        </w:rPr>
        <w:t>ивановского»</w:t>
      </w:r>
      <w:r w:rsidR="00BF48B8" w:rsidRPr="00BF48B8">
        <w:rPr>
          <w:rFonts w:ascii="Times New Roman" w:hAnsi="Times New Roman"/>
          <w:bCs/>
          <w:sz w:val="28"/>
          <w:szCs w:val="28"/>
        </w:rPr>
        <w:t>,</w:t>
      </w:r>
      <w:r w:rsidR="000B3312" w:rsidRPr="00BF48B8">
        <w:rPr>
          <w:rFonts w:ascii="Times New Roman" w:hAnsi="Times New Roman"/>
          <w:bCs/>
          <w:sz w:val="28"/>
          <w:szCs w:val="28"/>
        </w:rPr>
        <w:t xml:space="preserve"> </w:t>
      </w:r>
      <w:r w:rsidR="00BF48B8" w:rsidRPr="00BF48B8">
        <w:rPr>
          <w:rFonts w:ascii="Times New Roman" w:hAnsi="Times New Roman"/>
          <w:sz w:val="28"/>
          <w:szCs w:val="28"/>
        </w:rPr>
        <w:t xml:space="preserve">во вторых учебных корпусах </w:t>
      </w:r>
      <w:r w:rsidR="000B3312" w:rsidRPr="00BF48B8">
        <w:rPr>
          <w:rFonts w:ascii="Times New Roman" w:hAnsi="Times New Roman"/>
          <w:bCs/>
          <w:sz w:val="28"/>
          <w:szCs w:val="28"/>
        </w:rPr>
        <w:t>МОУ СОШ № 2 г. Ма</w:t>
      </w:r>
      <w:r w:rsidR="000B3312" w:rsidRPr="00BF48B8">
        <w:rPr>
          <w:rFonts w:ascii="Times New Roman" w:hAnsi="Times New Roman"/>
          <w:bCs/>
          <w:sz w:val="28"/>
          <w:szCs w:val="28"/>
        </w:rPr>
        <w:t>й</w:t>
      </w:r>
      <w:r w:rsidR="000B3312" w:rsidRPr="00BF48B8">
        <w:rPr>
          <w:rFonts w:ascii="Times New Roman" w:hAnsi="Times New Roman"/>
          <w:bCs/>
          <w:sz w:val="28"/>
          <w:szCs w:val="28"/>
        </w:rPr>
        <w:t>ского и МОУ СОШ № 9 ст. Александровской</w:t>
      </w:r>
      <w:r w:rsidR="00BF48B8" w:rsidRPr="00BF48B8">
        <w:rPr>
          <w:rFonts w:ascii="Times New Roman" w:hAnsi="Times New Roman"/>
          <w:bCs/>
          <w:sz w:val="28"/>
          <w:szCs w:val="28"/>
        </w:rPr>
        <w:t>,</w:t>
      </w:r>
      <w:r w:rsidR="00BF48B8" w:rsidRPr="00BF48B8">
        <w:rPr>
          <w:rFonts w:ascii="Times New Roman" w:hAnsi="Times New Roman"/>
          <w:sz w:val="28"/>
          <w:szCs w:val="28"/>
        </w:rPr>
        <w:t xml:space="preserve"> МОУ ДОД ЦДТ</w:t>
      </w:r>
      <w:r w:rsidR="000B3312" w:rsidRPr="00BF48B8">
        <w:rPr>
          <w:rFonts w:ascii="Times New Roman" w:hAnsi="Times New Roman"/>
          <w:bCs/>
          <w:sz w:val="28"/>
          <w:szCs w:val="28"/>
        </w:rPr>
        <w:t>;</w:t>
      </w:r>
    </w:p>
    <w:p w:rsidR="00BA48B4" w:rsidRPr="00FF2EBB" w:rsidRDefault="00D54BB9" w:rsidP="001B26A4">
      <w:pPr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 w:rsidRPr="00FF2EBB">
        <w:rPr>
          <w:rFonts w:ascii="Times New Roman" w:hAnsi="Times New Roman"/>
          <w:bCs/>
          <w:sz w:val="28"/>
          <w:szCs w:val="28"/>
        </w:rPr>
        <w:t xml:space="preserve">все </w:t>
      </w:r>
      <w:r w:rsidR="000B3312" w:rsidRPr="00FF2EBB">
        <w:rPr>
          <w:rFonts w:ascii="Times New Roman" w:hAnsi="Times New Roman"/>
          <w:bCs/>
          <w:sz w:val="28"/>
          <w:szCs w:val="28"/>
        </w:rPr>
        <w:t>мед</w:t>
      </w:r>
      <w:r w:rsidRPr="00FF2EBB">
        <w:rPr>
          <w:rFonts w:ascii="Times New Roman" w:hAnsi="Times New Roman"/>
          <w:bCs/>
          <w:sz w:val="28"/>
          <w:szCs w:val="28"/>
        </w:rPr>
        <w:t xml:space="preserve">ицинские </w:t>
      </w:r>
      <w:r w:rsidR="000B3312" w:rsidRPr="00FF2EBB">
        <w:rPr>
          <w:rFonts w:ascii="Times New Roman" w:hAnsi="Times New Roman"/>
          <w:bCs/>
          <w:sz w:val="28"/>
          <w:szCs w:val="28"/>
        </w:rPr>
        <w:t>кабинеты</w:t>
      </w:r>
      <w:r w:rsidRPr="00FF2EBB">
        <w:rPr>
          <w:rFonts w:ascii="Times New Roman" w:hAnsi="Times New Roman"/>
          <w:bCs/>
          <w:sz w:val="28"/>
          <w:szCs w:val="28"/>
        </w:rPr>
        <w:t xml:space="preserve"> функционируют на основании двухст</w:t>
      </w:r>
      <w:r w:rsidRPr="00FF2EBB">
        <w:rPr>
          <w:rFonts w:ascii="Times New Roman" w:hAnsi="Times New Roman"/>
          <w:bCs/>
          <w:sz w:val="28"/>
          <w:szCs w:val="28"/>
        </w:rPr>
        <w:t>о</w:t>
      </w:r>
      <w:r w:rsidRPr="00FF2EBB">
        <w:rPr>
          <w:rFonts w:ascii="Times New Roman" w:hAnsi="Times New Roman"/>
          <w:bCs/>
          <w:sz w:val="28"/>
          <w:szCs w:val="28"/>
        </w:rPr>
        <w:t>роннего договора между ОУ и ГБУЗ МРБ</w:t>
      </w:r>
      <w:r w:rsidR="00C2602D" w:rsidRPr="00FF2EBB">
        <w:rPr>
          <w:rFonts w:ascii="Times New Roman" w:hAnsi="Times New Roman"/>
          <w:bCs/>
          <w:sz w:val="28"/>
          <w:szCs w:val="28"/>
        </w:rPr>
        <w:t>,</w:t>
      </w:r>
      <w:r w:rsidRPr="00FF2EBB">
        <w:rPr>
          <w:rFonts w:ascii="Times New Roman" w:hAnsi="Times New Roman"/>
          <w:bCs/>
          <w:sz w:val="28"/>
          <w:szCs w:val="28"/>
        </w:rPr>
        <w:t xml:space="preserve"> не име</w:t>
      </w:r>
      <w:r w:rsidR="00C2602D" w:rsidRPr="00FF2EBB">
        <w:rPr>
          <w:rFonts w:ascii="Times New Roman" w:hAnsi="Times New Roman"/>
          <w:bCs/>
          <w:sz w:val="28"/>
          <w:szCs w:val="28"/>
        </w:rPr>
        <w:t>я</w:t>
      </w:r>
      <w:r w:rsidRPr="00FF2EBB">
        <w:rPr>
          <w:rFonts w:ascii="Times New Roman" w:hAnsi="Times New Roman"/>
          <w:bCs/>
          <w:sz w:val="28"/>
          <w:szCs w:val="28"/>
        </w:rPr>
        <w:t xml:space="preserve"> лицензии</w:t>
      </w:r>
      <w:r w:rsidR="00C2602D" w:rsidRPr="00FF2EBB">
        <w:rPr>
          <w:rFonts w:ascii="Times New Roman" w:hAnsi="Times New Roman"/>
          <w:bCs/>
          <w:sz w:val="28"/>
          <w:szCs w:val="28"/>
        </w:rPr>
        <w:t xml:space="preserve"> на ос</w:t>
      </w:r>
      <w:r w:rsidR="00C2602D" w:rsidRPr="00FF2EBB">
        <w:rPr>
          <w:rFonts w:ascii="Times New Roman" w:hAnsi="Times New Roman"/>
          <w:bCs/>
          <w:sz w:val="28"/>
          <w:szCs w:val="28"/>
        </w:rPr>
        <w:t>у</w:t>
      </w:r>
      <w:r w:rsidR="00C2602D" w:rsidRPr="00FF2EBB">
        <w:rPr>
          <w:rFonts w:ascii="Times New Roman" w:hAnsi="Times New Roman"/>
          <w:bCs/>
          <w:sz w:val="28"/>
          <w:szCs w:val="28"/>
        </w:rPr>
        <w:t>щест</w:t>
      </w:r>
      <w:r w:rsidR="00FF2EBB" w:rsidRPr="00FF2EBB">
        <w:rPr>
          <w:rFonts w:ascii="Times New Roman" w:hAnsi="Times New Roman"/>
          <w:bCs/>
          <w:sz w:val="28"/>
          <w:szCs w:val="28"/>
        </w:rPr>
        <w:t>вление медицинской деятельности</w:t>
      </w:r>
      <w:r w:rsidR="00AF7043" w:rsidRPr="00FF2EBB">
        <w:rPr>
          <w:rFonts w:ascii="Times New Roman" w:hAnsi="Times New Roman"/>
          <w:bCs/>
          <w:sz w:val="28"/>
          <w:szCs w:val="28"/>
        </w:rPr>
        <w:t>;</w:t>
      </w:r>
    </w:p>
    <w:p w:rsidR="00595E8A" w:rsidRPr="0027757B" w:rsidRDefault="00595E8A" w:rsidP="001B26A4">
      <w:pPr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A798C">
        <w:rPr>
          <w:rFonts w:ascii="Times New Roman" w:hAnsi="Times New Roman"/>
          <w:bCs/>
          <w:sz w:val="28"/>
          <w:szCs w:val="28"/>
        </w:rPr>
        <w:lastRenderedPageBreak/>
        <w:t>нехватка дошкольных мест (по состоянию на 01.08.201</w:t>
      </w:r>
      <w:r w:rsidR="00BB0034" w:rsidRPr="00DA798C">
        <w:rPr>
          <w:rFonts w:ascii="Times New Roman" w:hAnsi="Times New Roman"/>
          <w:bCs/>
          <w:sz w:val="28"/>
          <w:szCs w:val="28"/>
        </w:rPr>
        <w:t>3</w:t>
      </w:r>
      <w:r w:rsidRPr="00DA798C">
        <w:rPr>
          <w:rFonts w:ascii="Times New Roman" w:hAnsi="Times New Roman"/>
          <w:bCs/>
          <w:sz w:val="28"/>
          <w:szCs w:val="28"/>
        </w:rPr>
        <w:t xml:space="preserve"> г. </w:t>
      </w:r>
      <w:r w:rsidR="002C4376" w:rsidRPr="00DA798C">
        <w:rPr>
          <w:rFonts w:ascii="Times New Roman" w:hAnsi="Times New Roman"/>
          <w:bCs/>
          <w:sz w:val="28"/>
          <w:szCs w:val="28"/>
        </w:rPr>
        <w:t xml:space="preserve">дефицит </w:t>
      </w:r>
      <w:r w:rsidRPr="00DA798C">
        <w:rPr>
          <w:rFonts w:ascii="Times New Roman" w:hAnsi="Times New Roman"/>
          <w:bCs/>
          <w:sz w:val="28"/>
          <w:szCs w:val="28"/>
        </w:rPr>
        <w:t xml:space="preserve">составляет </w:t>
      </w:r>
      <w:r w:rsidR="00F20A79" w:rsidRPr="0027757B">
        <w:rPr>
          <w:rFonts w:ascii="Times New Roman" w:hAnsi="Times New Roman"/>
          <w:bCs/>
          <w:sz w:val="28"/>
          <w:szCs w:val="28"/>
        </w:rPr>
        <w:t>17</w:t>
      </w:r>
      <w:r w:rsidR="0027757B" w:rsidRPr="0027757B">
        <w:rPr>
          <w:rFonts w:ascii="Times New Roman" w:hAnsi="Times New Roman"/>
          <w:bCs/>
          <w:sz w:val="28"/>
          <w:szCs w:val="28"/>
        </w:rPr>
        <w:t>8</w:t>
      </w:r>
      <w:r w:rsidR="00C55354" w:rsidRPr="0027757B">
        <w:rPr>
          <w:rFonts w:ascii="Times New Roman" w:hAnsi="Times New Roman"/>
          <w:bCs/>
          <w:sz w:val="28"/>
          <w:szCs w:val="28"/>
        </w:rPr>
        <w:t xml:space="preserve"> мест)</w:t>
      </w:r>
      <w:r w:rsidR="003A6AE5" w:rsidRPr="0027757B">
        <w:rPr>
          <w:rFonts w:ascii="Times New Roman" w:hAnsi="Times New Roman"/>
          <w:bCs/>
          <w:sz w:val="28"/>
          <w:szCs w:val="28"/>
        </w:rPr>
        <w:t>;</w:t>
      </w:r>
    </w:p>
    <w:p w:rsidR="006B4B93" w:rsidRPr="001D0C37" w:rsidRDefault="006F393D" w:rsidP="001B26A4">
      <w:pPr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D0C37">
        <w:rPr>
          <w:rFonts w:ascii="Times New Roman" w:hAnsi="Times New Roman"/>
          <w:bCs/>
          <w:sz w:val="28"/>
          <w:szCs w:val="28"/>
        </w:rPr>
        <w:t xml:space="preserve">сохраняющийся в течение последних 5 лет </w:t>
      </w:r>
      <w:r w:rsidR="00FC5CC3" w:rsidRPr="001D0C37">
        <w:rPr>
          <w:rFonts w:ascii="Times New Roman" w:hAnsi="Times New Roman"/>
          <w:bCs/>
          <w:sz w:val="28"/>
          <w:szCs w:val="28"/>
        </w:rPr>
        <w:t xml:space="preserve">дефицит </w:t>
      </w:r>
      <w:r w:rsidR="00FB06A4">
        <w:rPr>
          <w:rFonts w:ascii="Times New Roman" w:hAnsi="Times New Roman"/>
          <w:bCs/>
          <w:sz w:val="28"/>
          <w:szCs w:val="28"/>
        </w:rPr>
        <w:t>квалифицирова</w:t>
      </w:r>
      <w:r w:rsidR="00FB06A4">
        <w:rPr>
          <w:rFonts w:ascii="Times New Roman" w:hAnsi="Times New Roman"/>
          <w:bCs/>
          <w:sz w:val="28"/>
          <w:szCs w:val="28"/>
        </w:rPr>
        <w:t>н</w:t>
      </w:r>
      <w:r w:rsidR="00FB06A4">
        <w:rPr>
          <w:rFonts w:ascii="Times New Roman" w:hAnsi="Times New Roman"/>
          <w:bCs/>
          <w:sz w:val="28"/>
          <w:szCs w:val="28"/>
        </w:rPr>
        <w:t xml:space="preserve">ных </w:t>
      </w:r>
      <w:r w:rsidR="00FC5CC3" w:rsidRPr="001D0C37">
        <w:rPr>
          <w:rFonts w:ascii="Times New Roman" w:hAnsi="Times New Roman"/>
          <w:bCs/>
          <w:sz w:val="28"/>
          <w:szCs w:val="28"/>
        </w:rPr>
        <w:t xml:space="preserve">педагогических кадров (учителя информатики, английского языка, </w:t>
      </w:r>
      <w:r w:rsidR="00BA7982" w:rsidRPr="001D0C37">
        <w:rPr>
          <w:rFonts w:ascii="Times New Roman" w:hAnsi="Times New Roman"/>
          <w:bCs/>
          <w:sz w:val="28"/>
          <w:szCs w:val="28"/>
        </w:rPr>
        <w:t>ру</w:t>
      </w:r>
      <w:r w:rsidR="00BA7982" w:rsidRPr="001D0C37">
        <w:rPr>
          <w:rFonts w:ascii="Times New Roman" w:hAnsi="Times New Roman"/>
          <w:bCs/>
          <w:sz w:val="28"/>
          <w:szCs w:val="28"/>
        </w:rPr>
        <w:t>с</w:t>
      </w:r>
      <w:r w:rsidR="00BA7982" w:rsidRPr="001D0C37">
        <w:rPr>
          <w:rFonts w:ascii="Times New Roman" w:hAnsi="Times New Roman"/>
          <w:bCs/>
          <w:sz w:val="28"/>
          <w:szCs w:val="28"/>
        </w:rPr>
        <w:t>ского языка и литературы</w:t>
      </w:r>
      <w:r w:rsidR="001F5881">
        <w:rPr>
          <w:rFonts w:ascii="Times New Roman" w:hAnsi="Times New Roman"/>
          <w:bCs/>
          <w:sz w:val="28"/>
          <w:szCs w:val="28"/>
        </w:rPr>
        <w:t>, физики, химии, педагоги-организаторы ОБЖ, п</w:t>
      </w:r>
      <w:r w:rsidR="001F5881">
        <w:rPr>
          <w:rFonts w:ascii="Times New Roman" w:hAnsi="Times New Roman"/>
          <w:bCs/>
          <w:sz w:val="28"/>
          <w:szCs w:val="28"/>
        </w:rPr>
        <w:t>е</w:t>
      </w:r>
      <w:r w:rsidR="001F5881">
        <w:rPr>
          <w:rFonts w:ascii="Times New Roman" w:hAnsi="Times New Roman"/>
          <w:bCs/>
          <w:sz w:val="28"/>
          <w:szCs w:val="28"/>
        </w:rPr>
        <w:t>дагоги-психологи</w:t>
      </w:r>
      <w:r w:rsidR="004C3AA6">
        <w:rPr>
          <w:rFonts w:ascii="Times New Roman" w:hAnsi="Times New Roman"/>
          <w:bCs/>
          <w:sz w:val="28"/>
          <w:szCs w:val="28"/>
        </w:rPr>
        <w:t>)</w:t>
      </w:r>
      <w:r w:rsidR="00345A18">
        <w:rPr>
          <w:rFonts w:ascii="Times New Roman" w:hAnsi="Times New Roman"/>
          <w:bCs/>
          <w:sz w:val="28"/>
          <w:szCs w:val="28"/>
        </w:rPr>
        <w:t xml:space="preserve"> (</w:t>
      </w:r>
      <w:r w:rsidR="00345A18" w:rsidRPr="00345A18">
        <w:rPr>
          <w:rFonts w:ascii="Times New Roman" w:hAnsi="Times New Roman"/>
          <w:bCs/>
          <w:color w:val="984806" w:themeColor="accent6" w:themeShade="80"/>
          <w:sz w:val="28"/>
          <w:szCs w:val="28"/>
        </w:rPr>
        <w:t>приложение 66</w:t>
      </w:r>
      <w:r w:rsidR="00345A18">
        <w:rPr>
          <w:rFonts w:ascii="Times New Roman" w:hAnsi="Times New Roman"/>
          <w:bCs/>
          <w:sz w:val="28"/>
          <w:szCs w:val="28"/>
        </w:rPr>
        <w:t>)</w:t>
      </w:r>
      <w:r w:rsidR="00352749" w:rsidRPr="001D0C37">
        <w:rPr>
          <w:rFonts w:ascii="Times New Roman" w:hAnsi="Times New Roman"/>
          <w:bCs/>
          <w:sz w:val="28"/>
          <w:szCs w:val="28"/>
        </w:rPr>
        <w:t>;</w:t>
      </w:r>
    </w:p>
    <w:p w:rsidR="00687428" w:rsidRDefault="001678A3" w:rsidP="001B26A4">
      <w:pPr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2588A">
        <w:rPr>
          <w:rFonts w:ascii="Times New Roman" w:hAnsi="Times New Roman"/>
          <w:bCs/>
          <w:sz w:val="28"/>
          <w:szCs w:val="28"/>
        </w:rPr>
        <w:t>отсутствие системного подхода</w:t>
      </w:r>
      <w:r w:rsidR="00687428">
        <w:rPr>
          <w:rFonts w:ascii="Times New Roman" w:hAnsi="Times New Roman"/>
          <w:bCs/>
          <w:sz w:val="28"/>
          <w:szCs w:val="28"/>
        </w:rPr>
        <w:t>:</w:t>
      </w:r>
    </w:p>
    <w:p w:rsidR="00687428" w:rsidRDefault="00703E54" w:rsidP="001B26A4">
      <w:pPr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организации</w:t>
      </w:r>
      <w:r w:rsidRPr="00F2588A">
        <w:rPr>
          <w:rFonts w:ascii="Times New Roman" w:hAnsi="Times New Roman"/>
          <w:bCs/>
          <w:sz w:val="28"/>
          <w:szCs w:val="28"/>
        </w:rPr>
        <w:t xml:space="preserve"> </w:t>
      </w:r>
      <w:r w:rsidR="001678A3" w:rsidRPr="00F2588A">
        <w:rPr>
          <w:rFonts w:ascii="Times New Roman" w:hAnsi="Times New Roman"/>
          <w:bCs/>
          <w:sz w:val="28"/>
          <w:szCs w:val="28"/>
        </w:rPr>
        <w:t xml:space="preserve">воспитательного процесса, направленного на </w:t>
      </w:r>
      <w:r w:rsidR="00F2588A" w:rsidRPr="00F2588A">
        <w:rPr>
          <w:rFonts w:ascii="Times New Roman" w:hAnsi="Times New Roman"/>
          <w:bCs/>
          <w:sz w:val="28"/>
          <w:szCs w:val="28"/>
        </w:rPr>
        <w:t>духо</w:t>
      </w:r>
      <w:r w:rsidR="00F2588A" w:rsidRPr="00F2588A">
        <w:rPr>
          <w:rFonts w:ascii="Times New Roman" w:hAnsi="Times New Roman"/>
          <w:bCs/>
          <w:sz w:val="28"/>
          <w:szCs w:val="28"/>
        </w:rPr>
        <w:t>в</w:t>
      </w:r>
      <w:r w:rsidR="00F2588A" w:rsidRPr="00F2588A">
        <w:rPr>
          <w:rFonts w:ascii="Times New Roman" w:hAnsi="Times New Roman"/>
          <w:bCs/>
          <w:sz w:val="28"/>
          <w:szCs w:val="28"/>
        </w:rPr>
        <w:t xml:space="preserve">но-нравственное развитие </w:t>
      </w:r>
      <w:r w:rsidR="001678A3" w:rsidRPr="00F2588A">
        <w:rPr>
          <w:rFonts w:ascii="Times New Roman" w:hAnsi="Times New Roman"/>
          <w:bCs/>
          <w:sz w:val="28"/>
          <w:szCs w:val="28"/>
        </w:rPr>
        <w:t>детей и подростков</w:t>
      </w:r>
      <w:r w:rsidR="007D5170">
        <w:rPr>
          <w:rFonts w:ascii="Times New Roman" w:hAnsi="Times New Roman"/>
          <w:bCs/>
          <w:sz w:val="28"/>
          <w:szCs w:val="28"/>
        </w:rPr>
        <w:t>;</w:t>
      </w:r>
      <w:r w:rsidR="00F70DAA">
        <w:rPr>
          <w:rFonts w:ascii="Times New Roman" w:hAnsi="Times New Roman"/>
          <w:bCs/>
          <w:sz w:val="28"/>
          <w:szCs w:val="28"/>
        </w:rPr>
        <w:t xml:space="preserve"> </w:t>
      </w:r>
    </w:p>
    <w:p w:rsidR="001D3882" w:rsidRPr="007441E3" w:rsidRDefault="00703E54" w:rsidP="001B26A4">
      <w:pPr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использовании </w:t>
      </w:r>
      <w:r w:rsidR="001D3882" w:rsidRPr="008C219B">
        <w:rPr>
          <w:rFonts w:ascii="Times New Roman" w:hAnsi="Times New Roman"/>
          <w:bCs/>
          <w:sz w:val="28"/>
          <w:szCs w:val="28"/>
        </w:rPr>
        <w:t xml:space="preserve">форм и технологий воспитательной работы, </w:t>
      </w:r>
      <w:r w:rsidR="001D3882" w:rsidRPr="007441E3">
        <w:rPr>
          <w:rFonts w:ascii="Times New Roman" w:hAnsi="Times New Roman"/>
          <w:bCs/>
          <w:sz w:val="28"/>
          <w:szCs w:val="28"/>
        </w:rPr>
        <w:t>осн</w:t>
      </w:r>
      <w:r w:rsidR="001D3882" w:rsidRPr="007441E3">
        <w:rPr>
          <w:rFonts w:ascii="Times New Roman" w:hAnsi="Times New Roman"/>
          <w:bCs/>
          <w:sz w:val="28"/>
          <w:szCs w:val="28"/>
        </w:rPr>
        <w:t>о</w:t>
      </w:r>
      <w:r w:rsidR="001D3882" w:rsidRPr="007441E3">
        <w:rPr>
          <w:rFonts w:ascii="Times New Roman" w:hAnsi="Times New Roman"/>
          <w:bCs/>
          <w:sz w:val="28"/>
          <w:szCs w:val="28"/>
        </w:rPr>
        <w:t>ванных на компетентностном и деятельностном подход</w:t>
      </w:r>
      <w:r w:rsidR="007441E3" w:rsidRPr="007441E3">
        <w:rPr>
          <w:rFonts w:ascii="Times New Roman" w:hAnsi="Times New Roman"/>
          <w:bCs/>
          <w:sz w:val="28"/>
          <w:szCs w:val="28"/>
        </w:rPr>
        <w:t>ах</w:t>
      </w:r>
      <w:r w:rsidRPr="007441E3">
        <w:rPr>
          <w:rFonts w:ascii="Times New Roman" w:hAnsi="Times New Roman"/>
          <w:bCs/>
          <w:sz w:val="28"/>
          <w:szCs w:val="28"/>
        </w:rPr>
        <w:t>;</w:t>
      </w:r>
    </w:p>
    <w:p w:rsidR="00072452" w:rsidRPr="00DE30C1" w:rsidRDefault="00A60827" w:rsidP="001B26A4">
      <w:pPr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E30C1">
        <w:rPr>
          <w:rFonts w:ascii="Times New Roman" w:hAnsi="Times New Roman"/>
          <w:sz w:val="28"/>
          <w:szCs w:val="28"/>
        </w:rPr>
        <w:t xml:space="preserve">формализованный подход </w:t>
      </w:r>
      <w:r w:rsidR="008A26BD" w:rsidRPr="00DE30C1">
        <w:rPr>
          <w:rFonts w:ascii="Times New Roman" w:hAnsi="Times New Roman"/>
          <w:sz w:val="28"/>
          <w:szCs w:val="28"/>
        </w:rPr>
        <w:t xml:space="preserve">в большинстве ОУ района </w:t>
      </w:r>
      <w:r w:rsidRPr="00DE30C1">
        <w:rPr>
          <w:rFonts w:ascii="Times New Roman" w:hAnsi="Times New Roman"/>
          <w:sz w:val="28"/>
          <w:szCs w:val="28"/>
        </w:rPr>
        <w:t xml:space="preserve">к разработке и реализации </w:t>
      </w:r>
      <w:r w:rsidR="008A26BD" w:rsidRPr="00DE30C1">
        <w:rPr>
          <w:rFonts w:ascii="Times New Roman" w:hAnsi="Times New Roman"/>
          <w:sz w:val="28"/>
          <w:szCs w:val="28"/>
        </w:rPr>
        <w:t xml:space="preserve">стратегических </w:t>
      </w:r>
      <w:r w:rsidRPr="00DE30C1">
        <w:rPr>
          <w:rFonts w:ascii="Times New Roman" w:hAnsi="Times New Roman"/>
          <w:sz w:val="28"/>
          <w:szCs w:val="28"/>
        </w:rPr>
        <w:t>программных документов</w:t>
      </w:r>
      <w:r w:rsidR="008A26BD" w:rsidRPr="00DE30C1">
        <w:rPr>
          <w:rFonts w:ascii="Times New Roman" w:hAnsi="Times New Roman"/>
          <w:sz w:val="28"/>
          <w:szCs w:val="28"/>
        </w:rPr>
        <w:t>;</w:t>
      </w:r>
      <w:r w:rsidRPr="00DE30C1">
        <w:rPr>
          <w:rFonts w:ascii="Times New Roman" w:hAnsi="Times New Roman"/>
          <w:sz w:val="28"/>
          <w:szCs w:val="28"/>
        </w:rPr>
        <w:t xml:space="preserve">   </w:t>
      </w:r>
    </w:p>
    <w:p w:rsidR="00817B84" w:rsidRDefault="00204D25" w:rsidP="002E23B3">
      <w:pPr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17B84">
        <w:rPr>
          <w:rFonts w:ascii="Times New Roman" w:hAnsi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/>
          <w:sz w:val="28"/>
          <w:szCs w:val="28"/>
        </w:rPr>
        <w:t>требованиям</w:t>
      </w:r>
      <w:r w:rsidR="00785777">
        <w:rPr>
          <w:rFonts w:ascii="Times New Roman" w:hAnsi="Times New Roman"/>
          <w:sz w:val="28"/>
          <w:szCs w:val="28"/>
        </w:rPr>
        <w:t xml:space="preserve"> в большинстве ОУ района</w:t>
      </w:r>
      <w:r w:rsidR="00817B84">
        <w:rPr>
          <w:rFonts w:ascii="Times New Roman" w:hAnsi="Times New Roman"/>
          <w:sz w:val="28"/>
          <w:szCs w:val="28"/>
        </w:rPr>
        <w:t>:</w:t>
      </w:r>
    </w:p>
    <w:p w:rsidR="00785777" w:rsidRPr="00B91E2E" w:rsidRDefault="00785777" w:rsidP="001B26A4">
      <w:pPr>
        <w:pStyle w:val="a4"/>
        <w:numPr>
          <w:ilvl w:val="0"/>
          <w:numId w:val="49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 безбарьерной среды для детей с ограниченными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стями здоровья</w:t>
      </w:r>
      <w:r w:rsidR="008C10F0">
        <w:rPr>
          <w:rFonts w:ascii="Times New Roman" w:hAnsi="Times New Roman"/>
          <w:sz w:val="28"/>
          <w:szCs w:val="28"/>
        </w:rPr>
        <w:t xml:space="preserve"> и детей-инвалидов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204D25" w:rsidRDefault="00204D25" w:rsidP="001B26A4">
      <w:pPr>
        <w:pStyle w:val="a4"/>
        <w:numPr>
          <w:ilvl w:val="0"/>
          <w:numId w:val="49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B91E2E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я</w:t>
      </w:r>
      <w:r w:rsidRPr="00B91E2E">
        <w:rPr>
          <w:rFonts w:ascii="Times New Roman" w:hAnsi="Times New Roman"/>
          <w:sz w:val="28"/>
          <w:szCs w:val="28"/>
        </w:rPr>
        <w:t xml:space="preserve"> сформированности комплексной системы мониторинга на школьном уровне и степен</w:t>
      </w:r>
      <w:r>
        <w:rPr>
          <w:rFonts w:ascii="Times New Roman" w:hAnsi="Times New Roman"/>
          <w:sz w:val="28"/>
          <w:szCs w:val="28"/>
        </w:rPr>
        <w:t>и</w:t>
      </w:r>
      <w:r w:rsidRPr="00B91E2E">
        <w:rPr>
          <w:rFonts w:ascii="Times New Roman" w:hAnsi="Times New Roman"/>
          <w:sz w:val="28"/>
          <w:szCs w:val="28"/>
        </w:rPr>
        <w:t xml:space="preserve"> его влияния на процессы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6E4325" w:rsidRDefault="00713D4A" w:rsidP="00990441">
      <w:pPr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уровень</w:t>
      </w:r>
      <w:r w:rsidR="006E4325">
        <w:rPr>
          <w:rFonts w:ascii="Times New Roman" w:hAnsi="Times New Roman"/>
          <w:sz w:val="28"/>
          <w:szCs w:val="28"/>
        </w:rPr>
        <w:t>:</w:t>
      </w:r>
    </w:p>
    <w:p w:rsidR="00E20F06" w:rsidRPr="00AB5340" w:rsidRDefault="00713D4A" w:rsidP="003F7C57">
      <w:pPr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left="85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процессов </w:t>
      </w:r>
      <w:r w:rsidR="00A60827" w:rsidRPr="00AB5340">
        <w:rPr>
          <w:rFonts w:ascii="Times New Roman" w:hAnsi="Times New Roman"/>
          <w:sz w:val="28"/>
          <w:szCs w:val="28"/>
        </w:rPr>
        <w:t>автоматизаци</w:t>
      </w:r>
      <w:r>
        <w:rPr>
          <w:rFonts w:ascii="Times New Roman" w:hAnsi="Times New Roman"/>
          <w:sz w:val="28"/>
          <w:szCs w:val="28"/>
        </w:rPr>
        <w:t>и</w:t>
      </w:r>
      <w:r w:rsidR="00A60827" w:rsidRPr="00AB5340">
        <w:rPr>
          <w:rFonts w:ascii="Times New Roman" w:hAnsi="Times New Roman"/>
          <w:sz w:val="28"/>
          <w:szCs w:val="28"/>
        </w:rPr>
        <w:t xml:space="preserve"> систем 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995A97" w:rsidRPr="00AB5340" w:rsidRDefault="00995A97" w:rsidP="003F7C57">
      <w:pPr>
        <w:pStyle w:val="1"/>
        <w:numPr>
          <w:ilvl w:val="0"/>
          <w:numId w:val="48"/>
        </w:numPr>
        <w:tabs>
          <w:tab w:val="left" w:pos="1134"/>
        </w:tabs>
        <w:spacing w:before="0" w:line="240" w:lineRule="auto"/>
        <w:ind w:left="851" w:firstLine="0"/>
        <w:jc w:val="both"/>
        <w:rPr>
          <w:rFonts w:ascii="Times New Roman" w:hAnsi="Times New Roman"/>
          <w:b w:val="0"/>
          <w:bCs w:val="0"/>
          <w:color w:val="auto"/>
        </w:rPr>
      </w:pPr>
      <w:r w:rsidRPr="00AB5340">
        <w:rPr>
          <w:rFonts w:ascii="Times New Roman" w:hAnsi="Times New Roman"/>
          <w:b w:val="0"/>
          <w:bCs w:val="0"/>
          <w:color w:val="auto"/>
        </w:rPr>
        <w:t xml:space="preserve">внедрения </w:t>
      </w:r>
      <w:r w:rsidR="00050634" w:rsidRPr="00AB5340">
        <w:rPr>
          <w:rFonts w:ascii="Times New Roman" w:hAnsi="Times New Roman"/>
          <w:b w:val="0"/>
          <w:bCs w:val="0"/>
          <w:color w:val="auto"/>
        </w:rPr>
        <w:t xml:space="preserve">дистанционных </w:t>
      </w:r>
      <w:r w:rsidRPr="00AB5340">
        <w:rPr>
          <w:rFonts w:ascii="Times New Roman" w:hAnsi="Times New Roman"/>
          <w:b w:val="0"/>
          <w:bCs w:val="0"/>
          <w:color w:val="auto"/>
        </w:rPr>
        <w:t>технологий и элементов электронного обучения в образовательный процесс</w:t>
      </w:r>
      <w:r w:rsidR="001A41E6">
        <w:rPr>
          <w:rFonts w:ascii="Times New Roman" w:hAnsi="Times New Roman"/>
          <w:b w:val="0"/>
          <w:bCs w:val="0"/>
          <w:color w:val="auto"/>
        </w:rPr>
        <w:t>;</w:t>
      </w:r>
      <w:r w:rsidR="00050634" w:rsidRPr="00AB5340">
        <w:rPr>
          <w:rFonts w:ascii="Times New Roman" w:hAnsi="Times New Roman"/>
          <w:b w:val="0"/>
          <w:bCs w:val="0"/>
          <w:color w:val="auto"/>
        </w:rPr>
        <w:t xml:space="preserve"> </w:t>
      </w:r>
    </w:p>
    <w:p w:rsidR="00995A97" w:rsidRDefault="001A41E6" w:rsidP="003F7C57">
      <w:pPr>
        <w:pStyle w:val="1"/>
        <w:numPr>
          <w:ilvl w:val="0"/>
          <w:numId w:val="48"/>
        </w:numPr>
        <w:tabs>
          <w:tab w:val="left" w:pos="1134"/>
        </w:tabs>
        <w:spacing w:before="0" w:line="240" w:lineRule="auto"/>
        <w:ind w:left="851" w:firstLine="0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профессиональной компетенции</w:t>
      </w:r>
      <w:r w:rsidR="00053877" w:rsidRPr="00AB5340">
        <w:rPr>
          <w:rFonts w:ascii="Times New Roman" w:hAnsi="Times New Roman"/>
          <w:b w:val="0"/>
          <w:bCs w:val="0"/>
          <w:color w:val="auto"/>
        </w:rPr>
        <w:t xml:space="preserve"> руководящих и педагогических кадров по вопросам реализации ФГОС НОО и ФГОС ООО, несво</w:t>
      </w:r>
      <w:r w:rsidR="00053877" w:rsidRPr="00AB5340">
        <w:rPr>
          <w:rFonts w:ascii="Times New Roman" w:hAnsi="Times New Roman"/>
          <w:b w:val="0"/>
          <w:bCs w:val="0"/>
          <w:color w:val="auto"/>
        </w:rPr>
        <w:t>е</w:t>
      </w:r>
      <w:r w:rsidR="00053877" w:rsidRPr="00AB5340">
        <w:rPr>
          <w:rFonts w:ascii="Times New Roman" w:hAnsi="Times New Roman"/>
          <w:b w:val="0"/>
          <w:bCs w:val="0"/>
          <w:color w:val="auto"/>
        </w:rPr>
        <w:t>временность повышения квалификации</w:t>
      </w:r>
      <w:r w:rsidR="006F393D">
        <w:rPr>
          <w:rFonts w:ascii="Times New Roman" w:hAnsi="Times New Roman"/>
          <w:b w:val="0"/>
          <w:bCs w:val="0"/>
          <w:color w:val="auto"/>
        </w:rPr>
        <w:t>;</w:t>
      </w:r>
    </w:p>
    <w:p w:rsidR="001937A5" w:rsidRPr="001D3882" w:rsidRDefault="004C3AA6" w:rsidP="003F7C57">
      <w:pPr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firstLine="0"/>
        <w:jc w:val="both"/>
        <w:rPr>
          <w:rFonts w:ascii="Times New Roman" w:hAnsi="Times New Roman"/>
          <w:bCs/>
          <w:sz w:val="28"/>
          <w:szCs w:val="28"/>
        </w:rPr>
      </w:pPr>
      <w:r w:rsidRPr="001937A5">
        <w:rPr>
          <w:rFonts w:ascii="Times New Roman" w:hAnsi="Times New Roman"/>
          <w:sz w:val="28"/>
          <w:szCs w:val="28"/>
        </w:rPr>
        <w:t>эффективности организации</w:t>
      </w:r>
      <w:r w:rsidR="001937A5" w:rsidRPr="001937A5">
        <w:rPr>
          <w:rFonts w:ascii="Times New Roman" w:hAnsi="Times New Roman"/>
          <w:sz w:val="28"/>
          <w:szCs w:val="28"/>
        </w:rPr>
        <w:t xml:space="preserve"> сопровождения и поддержки детей д</w:t>
      </w:r>
      <w:r w:rsidR="001937A5" w:rsidRPr="001937A5">
        <w:rPr>
          <w:rFonts w:ascii="Times New Roman" w:hAnsi="Times New Roman"/>
          <w:sz w:val="28"/>
          <w:szCs w:val="28"/>
        </w:rPr>
        <w:t>е</w:t>
      </w:r>
      <w:r w:rsidR="001937A5" w:rsidRPr="001937A5">
        <w:rPr>
          <w:rFonts w:ascii="Times New Roman" w:hAnsi="Times New Roman"/>
          <w:sz w:val="28"/>
          <w:szCs w:val="28"/>
        </w:rPr>
        <w:t>виантного</w:t>
      </w:r>
      <w:r w:rsidR="001937A5">
        <w:rPr>
          <w:rFonts w:ascii="Times New Roman" w:hAnsi="Times New Roman"/>
          <w:bCs/>
          <w:sz w:val="28"/>
          <w:szCs w:val="28"/>
        </w:rPr>
        <w:t xml:space="preserve"> поведения</w:t>
      </w:r>
      <w:r w:rsidR="001937A5" w:rsidRPr="008C219B">
        <w:rPr>
          <w:rFonts w:ascii="Times New Roman" w:hAnsi="Times New Roman"/>
          <w:bCs/>
          <w:sz w:val="28"/>
          <w:szCs w:val="28"/>
        </w:rPr>
        <w:t xml:space="preserve"> и детей из социально неблагополучных семей;</w:t>
      </w:r>
    </w:p>
    <w:p w:rsidR="00DE30C1" w:rsidRPr="007441E3" w:rsidRDefault="00DE30C1" w:rsidP="00AC283C">
      <w:pPr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41E3">
        <w:rPr>
          <w:rFonts w:ascii="Times New Roman" w:hAnsi="Times New Roman"/>
          <w:sz w:val="28"/>
          <w:szCs w:val="28"/>
        </w:rPr>
        <w:t>недостаточный уровень и темпы развития системы дополнительного образования на школьном и муниципальном уровн</w:t>
      </w:r>
      <w:r w:rsidR="007441E3" w:rsidRPr="007441E3">
        <w:rPr>
          <w:rFonts w:ascii="Times New Roman" w:hAnsi="Times New Roman"/>
          <w:sz w:val="28"/>
          <w:szCs w:val="28"/>
        </w:rPr>
        <w:t>ях</w:t>
      </w:r>
      <w:r w:rsidRPr="007441E3">
        <w:rPr>
          <w:rFonts w:ascii="Times New Roman" w:hAnsi="Times New Roman"/>
          <w:sz w:val="28"/>
          <w:szCs w:val="28"/>
        </w:rPr>
        <w:t>;</w:t>
      </w:r>
    </w:p>
    <w:p w:rsidR="006F393D" w:rsidRPr="00AB5340" w:rsidRDefault="006F393D" w:rsidP="00AC283C">
      <w:pPr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на протяжении последних 3 лет позитивных изменений в </w:t>
      </w:r>
      <w:r w:rsidRPr="00AB5340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и</w:t>
      </w:r>
      <w:r w:rsidRPr="00AB5340">
        <w:rPr>
          <w:rFonts w:ascii="Times New Roman" w:hAnsi="Times New Roman"/>
          <w:sz w:val="28"/>
          <w:szCs w:val="28"/>
        </w:rPr>
        <w:t xml:space="preserve"> сетевых форм взаимодействия меж</w:t>
      </w:r>
      <w:r>
        <w:rPr>
          <w:rFonts w:ascii="Times New Roman" w:hAnsi="Times New Roman"/>
          <w:sz w:val="28"/>
          <w:szCs w:val="28"/>
        </w:rPr>
        <w:t>ду ОУ, направленн</w:t>
      </w:r>
      <w:r w:rsidR="0013570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AB5340">
        <w:rPr>
          <w:rFonts w:ascii="Times New Roman" w:hAnsi="Times New Roman"/>
          <w:sz w:val="28"/>
          <w:szCs w:val="28"/>
        </w:rPr>
        <w:t xml:space="preserve"> реш</w:t>
      </w:r>
      <w:r w:rsidRPr="00AB5340">
        <w:rPr>
          <w:rFonts w:ascii="Times New Roman" w:hAnsi="Times New Roman"/>
          <w:sz w:val="28"/>
          <w:szCs w:val="28"/>
        </w:rPr>
        <w:t>е</w:t>
      </w:r>
      <w:r w:rsidRPr="00AB5340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AB5340">
        <w:rPr>
          <w:rFonts w:ascii="Times New Roman" w:hAnsi="Times New Roman"/>
          <w:sz w:val="28"/>
          <w:szCs w:val="28"/>
        </w:rPr>
        <w:t xml:space="preserve"> приоритетных задач развития </w:t>
      </w:r>
      <w:r>
        <w:rPr>
          <w:rFonts w:ascii="Times New Roman" w:hAnsi="Times New Roman"/>
          <w:sz w:val="28"/>
          <w:szCs w:val="28"/>
        </w:rPr>
        <w:t>муниципальной системы образования.</w:t>
      </w:r>
    </w:p>
    <w:p w:rsidR="006F393D" w:rsidRPr="006F393D" w:rsidRDefault="006F393D" w:rsidP="006F393D"/>
    <w:p w:rsidR="00050634" w:rsidRDefault="00050634" w:rsidP="00AE2D3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Cs w:val="32"/>
        </w:rPr>
      </w:pPr>
    </w:p>
    <w:p w:rsidR="00050634" w:rsidRDefault="00050634" w:rsidP="00AE2D3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Cs w:val="32"/>
        </w:rPr>
      </w:pPr>
    </w:p>
    <w:p w:rsidR="000A3AA2" w:rsidRPr="00AE2D39" w:rsidRDefault="00E20F06" w:rsidP="00AE2D3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Cs w:val="32"/>
        </w:rPr>
      </w:pPr>
      <w:r w:rsidRPr="006D04F1">
        <w:rPr>
          <w:rFonts w:ascii="Times New Roman" w:hAnsi="Times New Roman"/>
          <w:color w:val="auto"/>
          <w:szCs w:val="32"/>
        </w:rPr>
        <w:br w:type="page"/>
      </w:r>
      <w:bookmarkStart w:id="168" w:name="_Toc335157313"/>
      <w:bookmarkStart w:id="169" w:name="_Toc362263807"/>
      <w:r w:rsidR="00D321D5">
        <w:rPr>
          <w:rFonts w:ascii="Times New Roman" w:hAnsi="Times New Roman"/>
          <w:color w:val="auto"/>
          <w:szCs w:val="32"/>
        </w:rPr>
        <w:lastRenderedPageBreak/>
        <w:t>9.</w:t>
      </w:r>
      <w:r w:rsidR="006D04F1" w:rsidRPr="00AE2D39">
        <w:rPr>
          <w:rFonts w:ascii="Times New Roman" w:hAnsi="Times New Roman"/>
          <w:color w:val="auto"/>
          <w:szCs w:val="32"/>
        </w:rPr>
        <w:t xml:space="preserve"> ПРИОРИТЕТНЫЕ НАПРАВЛЕНИЯ ДЕЯТЕЛЬНОСТИ И ЗАДАЧИ</w:t>
      </w:r>
      <w:bookmarkEnd w:id="168"/>
      <w:bookmarkEnd w:id="169"/>
    </w:p>
    <w:p w:rsidR="000A3AA2" w:rsidRPr="00AE2D39" w:rsidRDefault="006D04F1" w:rsidP="00AE2D39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Cs w:val="32"/>
        </w:rPr>
      </w:pPr>
      <w:bookmarkStart w:id="170" w:name="_Toc335157314"/>
      <w:bookmarkStart w:id="171" w:name="_Toc362263808"/>
      <w:r w:rsidRPr="00AE2D39">
        <w:rPr>
          <w:rFonts w:ascii="Times New Roman" w:hAnsi="Times New Roman"/>
          <w:color w:val="auto"/>
          <w:szCs w:val="32"/>
        </w:rPr>
        <w:t>НА 201</w:t>
      </w:r>
      <w:r w:rsidR="00D321D5">
        <w:rPr>
          <w:rFonts w:ascii="Times New Roman" w:hAnsi="Times New Roman"/>
          <w:color w:val="auto"/>
          <w:szCs w:val="32"/>
        </w:rPr>
        <w:t>3</w:t>
      </w:r>
      <w:r w:rsidR="00BE7835">
        <w:rPr>
          <w:rFonts w:ascii="Times New Roman" w:hAnsi="Times New Roman"/>
          <w:color w:val="auto"/>
          <w:szCs w:val="32"/>
        </w:rPr>
        <w:t>-</w:t>
      </w:r>
      <w:r w:rsidR="00D321D5">
        <w:rPr>
          <w:rFonts w:ascii="Times New Roman" w:hAnsi="Times New Roman"/>
          <w:color w:val="auto"/>
          <w:szCs w:val="32"/>
        </w:rPr>
        <w:t>2014</w:t>
      </w:r>
      <w:r w:rsidRPr="00AE2D39">
        <w:rPr>
          <w:rFonts w:ascii="Times New Roman" w:hAnsi="Times New Roman"/>
          <w:color w:val="auto"/>
          <w:szCs w:val="32"/>
        </w:rPr>
        <w:t xml:space="preserve"> УЧЕБНЫЙ ГОД</w:t>
      </w:r>
      <w:bookmarkEnd w:id="14"/>
      <w:bookmarkEnd w:id="13"/>
      <w:bookmarkEnd w:id="170"/>
      <w:bookmarkEnd w:id="171"/>
    </w:p>
    <w:p w:rsidR="00C546E7" w:rsidRDefault="00C546E7" w:rsidP="00E93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AA2" w:rsidRPr="00C66C5B" w:rsidRDefault="000A3AA2" w:rsidP="00E93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C5B">
        <w:rPr>
          <w:rFonts w:ascii="Times New Roman" w:hAnsi="Times New Roman"/>
          <w:b/>
          <w:sz w:val="28"/>
          <w:szCs w:val="28"/>
        </w:rPr>
        <w:t xml:space="preserve">1. В области исполнения законодательства и государственной </w:t>
      </w:r>
    </w:p>
    <w:p w:rsidR="000A3AA2" w:rsidRPr="00C66C5B" w:rsidRDefault="000A3AA2" w:rsidP="00E93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C5B">
        <w:rPr>
          <w:rFonts w:ascii="Times New Roman" w:hAnsi="Times New Roman"/>
          <w:b/>
          <w:sz w:val="28"/>
          <w:szCs w:val="28"/>
        </w:rPr>
        <w:t>политики в сфере образования обеспечить:</w:t>
      </w:r>
    </w:p>
    <w:p w:rsidR="008D5EDD" w:rsidRPr="00C66C5B" w:rsidRDefault="008D5EDD" w:rsidP="00E93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16FB" w:rsidRPr="00C66C5B" w:rsidRDefault="000A3AA2" w:rsidP="003C2875">
      <w:pPr>
        <w:numPr>
          <w:ilvl w:val="0"/>
          <w:numId w:val="8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66C5B">
        <w:rPr>
          <w:rFonts w:ascii="Times New Roman" w:hAnsi="Times New Roman"/>
          <w:sz w:val="28"/>
          <w:szCs w:val="28"/>
        </w:rPr>
        <w:t>государственные гарантии доступности и равных возможностей пол</w:t>
      </w:r>
      <w:r w:rsidRPr="00C66C5B">
        <w:rPr>
          <w:rFonts w:ascii="Times New Roman" w:hAnsi="Times New Roman"/>
          <w:sz w:val="28"/>
          <w:szCs w:val="28"/>
        </w:rPr>
        <w:t>у</w:t>
      </w:r>
      <w:r w:rsidRPr="00C66C5B">
        <w:rPr>
          <w:rFonts w:ascii="Times New Roman" w:hAnsi="Times New Roman"/>
          <w:sz w:val="28"/>
          <w:szCs w:val="28"/>
        </w:rPr>
        <w:t xml:space="preserve">чения полноценного дошкольного, </w:t>
      </w:r>
      <w:r w:rsidR="00CD69DC" w:rsidRPr="00C66C5B">
        <w:rPr>
          <w:rFonts w:ascii="Times New Roman" w:hAnsi="Times New Roman"/>
          <w:sz w:val="28"/>
          <w:szCs w:val="28"/>
        </w:rPr>
        <w:t xml:space="preserve">начального </w:t>
      </w:r>
      <w:r w:rsidRPr="00C66C5B">
        <w:rPr>
          <w:rFonts w:ascii="Times New Roman" w:hAnsi="Times New Roman"/>
          <w:sz w:val="28"/>
          <w:szCs w:val="28"/>
        </w:rPr>
        <w:t>общего</w:t>
      </w:r>
      <w:r w:rsidR="00CD69DC" w:rsidRPr="00C66C5B">
        <w:rPr>
          <w:rFonts w:ascii="Times New Roman" w:hAnsi="Times New Roman"/>
          <w:sz w:val="28"/>
          <w:szCs w:val="28"/>
        </w:rPr>
        <w:t>, основного общего, среднего (полного) общего</w:t>
      </w:r>
      <w:r w:rsidRPr="00C66C5B">
        <w:rPr>
          <w:rFonts w:ascii="Times New Roman" w:hAnsi="Times New Roman"/>
          <w:sz w:val="28"/>
          <w:szCs w:val="28"/>
        </w:rPr>
        <w:t xml:space="preserve"> и дополнительного образования для всех слоев населения </w:t>
      </w:r>
      <w:r w:rsidR="00CD69DC" w:rsidRPr="00C66C5B">
        <w:rPr>
          <w:rFonts w:ascii="Times New Roman" w:hAnsi="Times New Roman"/>
          <w:sz w:val="28"/>
          <w:szCs w:val="28"/>
        </w:rPr>
        <w:t>Майского муниципального района;</w:t>
      </w:r>
    </w:p>
    <w:p w:rsidR="0010190F" w:rsidRPr="000F611C" w:rsidRDefault="0010190F" w:rsidP="0010190F">
      <w:pPr>
        <w:pStyle w:val="a4"/>
        <w:numPr>
          <w:ilvl w:val="0"/>
          <w:numId w:val="8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11C">
        <w:rPr>
          <w:rFonts w:ascii="Times New Roman" w:hAnsi="Times New Roman"/>
          <w:sz w:val="28"/>
          <w:szCs w:val="28"/>
        </w:rPr>
        <w:t>реализацию комплекса мер, направленных на обеспечение исполнения Федерального закона «Об образовании в Российской  Федерации» от 29.12.2012 г. № 273 и стратегических программных документов муниципал</w:t>
      </w:r>
      <w:r w:rsidRPr="000F611C">
        <w:rPr>
          <w:rFonts w:ascii="Times New Roman" w:hAnsi="Times New Roman"/>
          <w:sz w:val="28"/>
          <w:szCs w:val="28"/>
        </w:rPr>
        <w:t>ь</w:t>
      </w:r>
      <w:r w:rsidRPr="000F611C">
        <w:rPr>
          <w:rFonts w:ascii="Times New Roman" w:hAnsi="Times New Roman"/>
          <w:sz w:val="28"/>
          <w:szCs w:val="28"/>
        </w:rPr>
        <w:t>ного уровня, направленных на реализацию Указа Президента РФ от 07.05.2012 года № 599 «О мерах по реализации государственной политики в области образования и науки»;</w:t>
      </w:r>
    </w:p>
    <w:p w:rsidR="00A77C6A" w:rsidRDefault="00A77C6A" w:rsidP="003C287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6C5B">
        <w:rPr>
          <w:rFonts w:ascii="Times New Roman" w:hAnsi="Times New Roman"/>
          <w:sz w:val="28"/>
          <w:szCs w:val="28"/>
        </w:rPr>
        <w:t>функционирование и развитие муниципальной образовательной сети с учетом потребностей населения в образовательных услугах;</w:t>
      </w:r>
    </w:p>
    <w:p w:rsidR="00840BB8" w:rsidRPr="006D4DA8" w:rsidRDefault="00840BB8" w:rsidP="003C2875">
      <w:pPr>
        <w:numPr>
          <w:ilvl w:val="0"/>
          <w:numId w:val="8"/>
        </w:numPr>
        <w:tabs>
          <w:tab w:val="clear" w:pos="360"/>
          <w:tab w:val="left" w:pos="851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6D4DA8">
        <w:rPr>
          <w:rFonts w:ascii="Times New Roman" w:hAnsi="Times New Roman"/>
          <w:sz w:val="28"/>
          <w:szCs w:val="28"/>
        </w:rPr>
        <w:t>условия, направленные на повышение доступности качественного о</w:t>
      </w:r>
      <w:r w:rsidRPr="006D4DA8">
        <w:rPr>
          <w:rFonts w:ascii="Times New Roman" w:hAnsi="Times New Roman"/>
          <w:sz w:val="28"/>
          <w:szCs w:val="28"/>
        </w:rPr>
        <w:t>б</w:t>
      </w:r>
      <w:r w:rsidRPr="006D4DA8">
        <w:rPr>
          <w:rFonts w:ascii="Times New Roman" w:hAnsi="Times New Roman"/>
          <w:sz w:val="28"/>
          <w:szCs w:val="28"/>
        </w:rPr>
        <w:t>разования для детей с ограниченными возможностями здоровья и детей-инвалидов</w:t>
      </w:r>
      <w:r w:rsidR="008B6DDE" w:rsidRPr="006D4DA8">
        <w:rPr>
          <w:rFonts w:ascii="Times New Roman" w:hAnsi="Times New Roman"/>
          <w:sz w:val="28"/>
          <w:szCs w:val="28"/>
        </w:rPr>
        <w:t xml:space="preserve"> и их социализацию</w:t>
      </w:r>
      <w:r w:rsidRPr="006D4DA8">
        <w:rPr>
          <w:rFonts w:ascii="Times New Roman" w:hAnsi="Times New Roman"/>
          <w:sz w:val="28"/>
          <w:szCs w:val="28"/>
        </w:rPr>
        <w:t>, в том числе</w:t>
      </w:r>
      <w:r w:rsidR="008C10F0" w:rsidRPr="006D4DA8">
        <w:rPr>
          <w:rFonts w:ascii="Times New Roman" w:hAnsi="Times New Roman"/>
          <w:sz w:val="28"/>
          <w:szCs w:val="28"/>
        </w:rPr>
        <w:t xml:space="preserve"> </w:t>
      </w:r>
      <w:r w:rsidRPr="006D4DA8">
        <w:rPr>
          <w:rFonts w:ascii="Times New Roman" w:hAnsi="Times New Roman"/>
          <w:sz w:val="28"/>
          <w:szCs w:val="28"/>
        </w:rPr>
        <w:t xml:space="preserve">создание </w:t>
      </w:r>
      <w:r w:rsidR="00A77C6A" w:rsidRPr="006D4DA8">
        <w:rPr>
          <w:rFonts w:ascii="Times New Roman" w:hAnsi="Times New Roman"/>
          <w:sz w:val="28"/>
          <w:szCs w:val="28"/>
        </w:rPr>
        <w:t>безбарьерной среды</w:t>
      </w:r>
      <w:r w:rsidR="0080183C">
        <w:rPr>
          <w:rFonts w:ascii="Times New Roman" w:hAnsi="Times New Roman"/>
          <w:sz w:val="28"/>
          <w:szCs w:val="28"/>
        </w:rPr>
        <w:t>,</w:t>
      </w:r>
      <w:r w:rsidRPr="006D4DA8">
        <w:rPr>
          <w:rFonts w:ascii="Times New Roman" w:hAnsi="Times New Roman"/>
          <w:sz w:val="28"/>
          <w:szCs w:val="28"/>
        </w:rPr>
        <w:t xml:space="preserve"> </w:t>
      </w:r>
      <w:r w:rsidR="00156F94" w:rsidRPr="006D4DA8">
        <w:rPr>
          <w:rFonts w:ascii="Times New Roman" w:hAnsi="Times New Roman"/>
          <w:sz w:val="28"/>
          <w:szCs w:val="28"/>
        </w:rPr>
        <w:t>с</w:t>
      </w:r>
      <w:r w:rsidR="00156F94" w:rsidRPr="006D4DA8">
        <w:rPr>
          <w:rFonts w:ascii="Times New Roman" w:hAnsi="Times New Roman"/>
          <w:sz w:val="28"/>
          <w:szCs w:val="28"/>
        </w:rPr>
        <w:t>о</w:t>
      </w:r>
      <w:r w:rsidR="00156F94" w:rsidRPr="006D4DA8">
        <w:rPr>
          <w:rFonts w:ascii="Times New Roman" w:hAnsi="Times New Roman"/>
          <w:sz w:val="28"/>
          <w:szCs w:val="28"/>
        </w:rPr>
        <w:t>ответствующей требованиям</w:t>
      </w:r>
      <w:r w:rsidRPr="006D4DA8">
        <w:rPr>
          <w:rFonts w:ascii="Times New Roman" w:hAnsi="Times New Roman"/>
          <w:sz w:val="28"/>
          <w:szCs w:val="28"/>
        </w:rPr>
        <w:t>;</w:t>
      </w:r>
    </w:p>
    <w:p w:rsidR="00776C2C" w:rsidRPr="00AB07A9" w:rsidRDefault="00776C2C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07A9">
        <w:rPr>
          <w:rFonts w:ascii="Times New Roman" w:hAnsi="Times New Roman"/>
          <w:sz w:val="28"/>
          <w:szCs w:val="28"/>
        </w:rPr>
        <w:t>условия, гарантирующие защиту прав личности участников образов</w:t>
      </w:r>
      <w:r w:rsidRPr="00AB07A9">
        <w:rPr>
          <w:rFonts w:ascii="Times New Roman" w:hAnsi="Times New Roman"/>
          <w:sz w:val="28"/>
          <w:szCs w:val="28"/>
        </w:rPr>
        <w:t>а</w:t>
      </w:r>
      <w:r w:rsidRPr="00AB07A9">
        <w:rPr>
          <w:rFonts w:ascii="Times New Roman" w:hAnsi="Times New Roman"/>
          <w:sz w:val="28"/>
          <w:szCs w:val="28"/>
        </w:rPr>
        <w:t>тельного процесса, психологическу</w:t>
      </w:r>
      <w:r w:rsidR="00241DCA" w:rsidRPr="00AB07A9">
        <w:rPr>
          <w:rFonts w:ascii="Times New Roman" w:hAnsi="Times New Roman"/>
          <w:sz w:val="28"/>
          <w:szCs w:val="28"/>
        </w:rPr>
        <w:t>ю</w:t>
      </w:r>
      <w:r w:rsidRPr="00AB07A9">
        <w:rPr>
          <w:rFonts w:ascii="Times New Roman" w:hAnsi="Times New Roman"/>
          <w:sz w:val="28"/>
          <w:szCs w:val="28"/>
        </w:rPr>
        <w:t xml:space="preserve"> и физическую безопасность обуча</w:t>
      </w:r>
      <w:r w:rsidRPr="00AB07A9">
        <w:rPr>
          <w:rFonts w:ascii="Times New Roman" w:hAnsi="Times New Roman"/>
          <w:sz w:val="28"/>
          <w:szCs w:val="28"/>
        </w:rPr>
        <w:t>ю</w:t>
      </w:r>
      <w:r w:rsidRPr="00AB07A9">
        <w:rPr>
          <w:rFonts w:ascii="Times New Roman" w:hAnsi="Times New Roman"/>
          <w:sz w:val="28"/>
          <w:szCs w:val="28"/>
        </w:rPr>
        <w:t>щихся, социально</w:t>
      </w:r>
      <w:r w:rsidR="00E62474">
        <w:rPr>
          <w:rFonts w:ascii="Times New Roman" w:hAnsi="Times New Roman"/>
          <w:sz w:val="28"/>
          <w:szCs w:val="28"/>
        </w:rPr>
        <w:t>-</w:t>
      </w:r>
      <w:r w:rsidRPr="00AB07A9">
        <w:rPr>
          <w:rFonts w:ascii="Times New Roman" w:hAnsi="Times New Roman"/>
          <w:sz w:val="28"/>
          <w:szCs w:val="28"/>
        </w:rPr>
        <w:t>педагогическую и психолого</w:t>
      </w:r>
      <w:r w:rsidR="004E40DB">
        <w:rPr>
          <w:rFonts w:ascii="Times New Roman" w:hAnsi="Times New Roman"/>
          <w:sz w:val="28"/>
          <w:szCs w:val="28"/>
        </w:rPr>
        <w:t>-</w:t>
      </w:r>
      <w:r w:rsidRPr="00AB07A9">
        <w:rPr>
          <w:rFonts w:ascii="Times New Roman" w:hAnsi="Times New Roman"/>
          <w:sz w:val="28"/>
          <w:szCs w:val="28"/>
        </w:rPr>
        <w:t>педагогическую помощь с</w:t>
      </w:r>
      <w:r w:rsidRPr="00AB07A9">
        <w:rPr>
          <w:rFonts w:ascii="Times New Roman" w:hAnsi="Times New Roman"/>
          <w:sz w:val="28"/>
          <w:szCs w:val="28"/>
        </w:rPr>
        <w:t>е</w:t>
      </w:r>
      <w:r w:rsidRPr="00AB07A9">
        <w:rPr>
          <w:rFonts w:ascii="Times New Roman" w:hAnsi="Times New Roman"/>
          <w:sz w:val="28"/>
          <w:szCs w:val="28"/>
        </w:rPr>
        <w:t>мье, раннюю диагностик</w:t>
      </w:r>
      <w:r w:rsidR="001E3232" w:rsidRPr="00AB07A9">
        <w:rPr>
          <w:rFonts w:ascii="Times New Roman" w:hAnsi="Times New Roman"/>
          <w:sz w:val="28"/>
          <w:szCs w:val="28"/>
        </w:rPr>
        <w:t>у</w:t>
      </w:r>
      <w:r w:rsidRPr="00AB07A9">
        <w:rPr>
          <w:rFonts w:ascii="Times New Roman" w:hAnsi="Times New Roman"/>
          <w:sz w:val="28"/>
          <w:szCs w:val="28"/>
        </w:rPr>
        <w:t xml:space="preserve"> резервов развития ребёнка (физических и психол</w:t>
      </w:r>
      <w:r w:rsidRPr="00AB07A9">
        <w:rPr>
          <w:rFonts w:ascii="Times New Roman" w:hAnsi="Times New Roman"/>
          <w:sz w:val="28"/>
          <w:szCs w:val="28"/>
        </w:rPr>
        <w:t>о</w:t>
      </w:r>
      <w:r w:rsidRPr="00AB07A9">
        <w:rPr>
          <w:rFonts w:ascii="Times New Roman" w:hAnsi="Times New Roman"/>
          <w:sz w:val="28"/>
          <w:szCs w:val="28"/>
        </w:rPr>
        <w:t>гических</w:t>
      </w:r>
      <w:r w:rsidR="00AB2FA7" w:rsidRPr="00AB07A9">
        <w:rPr>
          <w:rFonts w:ascii="Times New Roman" w:hAnsi="Times New Roman"/>
          <w:sz w:val="28"/>
          <w:szCs w:val="28"/>
        </w:rPr>
        <w:t>)</w:t>
      </w:r>
      <w:r w:rsidR="00241DCA" w:rsidRPr="00AB07A9">
        <w:rPr>
          <w:rFonts w:ascii="Times New Roman" w:hAnsi="Times New Roman"/>
          <w:sz w:val="28"/>
          <w:szCs w:val="28"/>
        </w:rPr>
        <w:t>;</w:t>
      </w:r>
    </w:p>
    <w:p w:rsidR="000A3AA2" w:rsidRPr="00AB07A9" w:rsidRDefault="000A3AA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07A9">
        <w:rPr>
          <w:rFonts w:ascii="Times New Roman" w:hAnsi="Times New Roman"/>
          <w:sz w:val="28"/>
          <w:szCs w:val="28"/>
        </w:rPr>
        <w:t>социальные гарантии прав детей, оставшихся без попечения родит</w:t>
      </w:r>
      <w:r w:rsidRPr="00AB07A9">
        <w:rPr>
          <w:rFonts w:ascii="Times New Roman" w:hAnsi="Times New Roman"/>
          <w:sz w:val="28"/>
          <w:szCs w:val="28"/>
        </w:rPr>
        <w:t>е</w:t>
      </w:r>
      <w:r w:rsidRPr="00AB07A9">
        <w:rPr>
          <w:rFonts w:ascii="Times New Roman" w:hAnsi="Times New Roman"/>
          <w:sz w:val="28"/>
          <w:szCs w:val="28"/>
        </w:rPr>
        <w:t>лей, детей</w:t>
      </w:r>
      <w:r w:rsidR="004E40DB">
        <w:rPr>
          <w:rFonts w:ascii="Times New Roman" w:hAnsi="Times New Roman"/>
          <w:sz w:val="28"/>
          <w:szCs w:val="28"/>
        </w:rPr>
        <w:t>-</w:t>
      </w:r>
      <w:r w:rsidRPr="00AB07A9">
        <w:rPr>
          <w:rFonts w:ascii="Times New Roman" w:hAnsi="Times New Roman"/>
          <w:sz w:val="28"/>
          <w:szCs w:val="28"/>
        </w:rPr>
        <w:t>сирот, детей из семей, попавших в трудную жизненную ситуацию;</w:t>
      </w:r>
    </w:p>
    <w:p w:rsidR="0007397A" w:rsidRPr="00AB07A9" w:rsidRDefault="00D02F1E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07A9">
        <w:rPr>
          <w:rFonts w:ascii="Times New Roman" w:hAnsi="Times New Roman"/>
          <w:sz w:val="28"/>
          <w:szCs w:val="28"/>
        </w:rPr>
        <w:t xml:space="preserve">прозрачность и </w:t>
      </w:r>
      <w:r w:rsidR="00571137" w:rsidRPr="00AB07A9">
        <w:rPr>
          <w:rFonts w:ascii="Times New Roman" w:hAnsi="Times New Roman"/>
          <w:sz w:val="28"/>
          <w:szCs w:val="28"/>
        </w:rPr>
        <w:t>открытост</w:t>
      </w:r>
      <w:r w:rsidRPr="00AB07A9">
        <w:rPr>
          <w:rFonts w:ascii="Times New Roman" w:hAnsi="Times New Roman"/>
          <w:sz w:val="28"/>
          <w:szCs w:val="28"/>
        </w:rPr>
        <w:t>ь результатов образовательного</w:t>
      </w:r>
      <w:r w:rsidR="00571137" w:rsidRPr="00AB07A9">
        <w:rPr>
          <w:rFonts w:ascii="Times New Roman" w:hAnsi="Times New Roman"/>
          <w:sz w:val="28"/>
          <w:szCs w:val="28"/>
        </w:rPr>
        <w:t xml:space="preserve"> процесса в </w:t>
      </w:r>
      <w:r w:rsidR="000537E8" w:rsidRPr="00AB07A9">
        <w:rPr>
          <w:rFonts w:ascii="Times New Roman" w:hAnsi="Times New Roman"/>
          <w:sz w:val="28"/>
          <w:szCs w:val="28"/>
        </w:rPr>
        <w:t>ОУ</w:t>
      </w:r>
      <w:r w:rsidR="00571137" w:rsidRPr="00AB07A9">
        <w:rPr>
          <w:rFonts w:ascii="Times New Roman" w:hAnsi="Times New Roman"/>
          <w:sz w:val="28"/>
          <w:szCs w:val="28"/>
        </w:rPr>
        <w:t xml:space="preserve"> </w:t>
      </w:r>
      <w:r w:rsidR="00C571EF" w:rsidRPr="00AB07A9">
        <w:rPr>
          <w:rFonts w:ascii="Times New Roman" w:hAnsi="Times New Roman"/>
          <w:sz w:val="28"/>
          <w:szCs w:val="28"/>
        </w:rPr>
        <w:t>района</w:t>
      </w:r>
      <w:r w:rsidR="003C16FB" w:rsidRPr="00AB07A9">
        <w:rPr>
          <w:rFonts w:ascii="Times New Roman" w:hAnsi="Times New Roman"/>
          <w:sz w:val="28"/>
          <w:szCs w:val="28"/>
        </w:rPr>
        <w:t>;</w:t>
      </w:r>
    </w:p>
    <w:p w:rsidR="00DF23EE" w:rsidRPr="00AB07A9" w:rsidRDefault="006C24EE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07A9">
        <w:rPr>
          <w:rFonts w:ascii="Times New Roman" w:hAnsi="Times New Roman"/>
          <w:sz w:val="28"/>
          <w:szCs w:val="28"/>
        </w:rPr>
        <w:t xml:space="preserve">переход к оказанию муниципальных услуг в электронном виде </w:t>
      </w:r>
      <w:r w:rsidR="00683712">
        <w:rPr>
          <w:rFonts w:ascii="Times New Roman" w:hAnsi="Times New Roman"/>
          <w:sz w:val="28"/>
          <w:szCs w:val="28"/>
        </w:rPr>
        <w:t xml:space="preserve">и </w:t>
      </w:r>
      <w:r w:rsidR="00DF23EE" w:rsidRPr="00AB07A9">
        <w:rPr>
          <w:rFonts w:ascii="Times New Roman" w:hAnsi="Times New Roman"/>
          <w:sz w:val="28"/>
          <w:szCs w:val="28"/>
        </w:rPr>
        <w:t>эле</w:t>
      </w:r>
      <w:r w:rsidR="00DF23EE" w:rsidRPr="00AB07A9">
        <w:rPr>
          <w:rFonts w:ascii="Times New Roman" w:hAnsi="Times New Roman"/>
          <w:sz w:val="28"/>
          <w:szCs w:val="28"/>
        </w:rPr>
        <w:t>к</w:t>
      </w:r>
      <w:r w:rsidR="00DF23EE" w:rsidRPr="00AB07A9">
        <w:rPr>
          <w:rFonts w:ascii="Times New Roman" w:hAnsi="Times New Roman"/>
          <w:sz w:val="28"/>
          <w:szCs w:val="28"/>
        </w:rPr>
        <w:t>тронному документообороту в полном объёме</w:t>
      </w:r>
      <w:r w:rsidR="000F611C">
        <w:rPr>
          <w:rFonts w:ascii="Times New Roman" w:hAnsi="Times New Roman"/>
          <w:sz w:val="28"/>
          <w:szCs w:val="28"/>
        </w:rPr>
        <w:t>;</w:t>
      </w:r>
    </w:p>
    <w:p w:rsidR="00F36B5A" w:rsidRPr="005B4FE7" w:rsidRDefault="00997CD7" w:rsidP="007C4FF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4FE7">
        <w:rPr>
          <w:rFonts w:ascii="Times New Roman" w:hAnsi="Times New Roman"/>
          <w:sz w:val="28"/>
          <w:szCs w:val="28"/>
        </w:rPr>
        <w:t>реализацию мероприятий, направленных на увеличение охвата детей в возрасте от 3 до 7 лет программами дошкольного образования</w:t>
      </w:r>
    </w:p>
    <w:p w:rsidR="00997CD7" w:rsidRPr="00997CD7" w:rsidRDefault="00997CD7" w:rsidP="007C454B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46E7" w:rsidRPr="00CB1CE1" w:rsidRDefault="000A3AA2" w:rsidP="003C2875">
      <w:pPr>
        <w:pStyle w:val="ac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E1">
        <w:rPr>
          <w:rFonts w:ascii="Times New Roman" w:hAnsi="Times New Roman" w:cs="Times New Roman"/>
          <w:b/>
          <w:sz w:val="28"/>
          <w:szCs w:val="28"/>
        </w:rPr>
        <w:t xml:space="preserve">В области структуры, содержания, </w:t>
      </w:r>
    </w:p>
    <w:p w:rsidR="000A3AA2" w:rsidRPr="00CB1CE1" w:rsidRDefault="000A3AA2" w:rsidP="00E935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E1">
        <w:rPr>
          <w:rFonts w:ascii="Times New Roman" w:hAnsi="Times New Roman" w:cs="Times New Roman"/>
          <w:b/>
          <w:sz w:val="28"/>
          <w:szCs w:val="28"/>
        </w:rPr>
        <w:t>технологий образования</w:t>
      </w:r>
      <w:r w:rsidR="00F523ED" w:rsidRPr="00CB1CE1"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r w:rsidRPr="00CB1CE1">
        <w:rPr>
          <w:rFonts w:ascii="Times New Roman" w:hAnsi="Times New Roman" w:cs="Times New Roman"/>
          <w:b/>
          <w:sz w:val="28"/>
          <w:szCs w:val="28"/>
        </w:rPr>
        <w:t>:</w:t>
      </w:r>
    </w:p>
    <w:p w:rsidR="000A3AA2" w:rsidRPr="004C1F01" w:rsidRDefault="000A3AA2" w:rsidP="00E9352F">
      <w:pPr>
        <w:pStyle w:val="ac"/>
        <w:rPr>
          <w:rFonts w:ascii="Times New Roman" w:hAnsi="Times New Roman" w:cs="Times New Roman"/>
          <w:highlight w:val="yellow"/>
        </w:rPr>
      </w:pPr>
    </w:p>
    <w:p w:rsidR="00687726" w:rsidRPr="005B4FE7" w:rsidRDefault="00C50D56" w:rsidP="003C2875">
      <w:pPr>
        <w:pStyle w:val="a4"/>
        <w:numPr>
          <w:ilvl w:val="0"/>
          <w:numId w:val="50"/>
        </w:numPr>
        <w:tabs>
          <w:tab w:val="clear" w:pos="927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4FE7">
        <w:rPr>
          <w:rFonts w:ascii="Times New Roman" w:hAnsi="Times New Roman"/>
          <w:sz w:val="28"/>
          <w:szCs w:val="28"/>
        </w:rPr>
        <w:t>реализаци</w:t>
      </w:r>
      <w:r w:rsidR="00960DC1" w:rsidRPr="005B4FE7">
        <w:rPr>
          <w:rFonts w:ascii="Times New Roman" w:hAnsi="Times New Roman"/>
          <w:sz w:val="28"/>
          <w:szCs w:val="28"/>
        </w:rPr>
        <w:t>ю</w:t>
      </w:r>
      <w:r w:rsidRPr="005B4FE7">
        <w:rPr>
          <w:rFonts w:ascii="Times New Roman" w:hAnsi="Times New Roman"/>
          <w:sz w:val="28"/>
          <w:szCs w:val="28"/>
        </w:rPr>
        <w:t xml:space="preserve"> основных направлений </w:t>
      </w:r>
      <w:r w:rsidR="00477C72" w:rsidRPr="005B4FE7">
        <w:rPr>
          <w:rFonts w:ascii="Times New Roman" w:hAnsi="Times New Roman"/>
          <w:sz w:val="28"/>
          <w:szCs w:val="28"/>
        </w:rPr>
        <w:t>обновлени</w:t>
      </w:r>
      <w:r w:rsidR="00242508" w:rsidRPr="005B4FE7">
        <w:rPr>
          <w:rFonts w:ascii="Times New Roman" w:hAnsi="Times New Roman"/>
          <w:sz w:val="28"/>
          <w:szCs w:val="28"/>
        </w:rPr>
        <w:t>я</w:t>
      </w:r>
      <w:r w:rsidR="00477C72" w:rsidRPr="005B4FE7">
        <w:rPr>
          <w:rFonts w:ascii="Times New Roman" w:hAnsi="Times New Roman"/>
          <w:sz w:val="28"/>
          <w:szCs w:val="28"/>
        </w:rPr>
        <w:t xml:space="preserve"> содержания образов</w:t>
      </w:r>
      <w:r w:rsidR="00477C72" w:rsidRPr="005B4FE7">
        <w:rPr>
          <w:rFonts w:ascii="Times New Roman" w:hAnsi="Times New Roman"/>
          <w:sz w:val="28"/>
          <w:szCs w:val="28"/>
        </w:rPr>
        <w:t>а</w:t>
      </w:r>
      <w:r w:rsidR="00477C72" w:rsidRPr="005B4FE7">
        <w:rPr>
          <w:rFonts w:ascii="Times New Roman" w:hAnsi="Times New Roman"/>
          <w:sz w:val="28"/>
          <w:szCs w:val="28"/>
        </w:rPr>
        <w:t xml:space="preserve">ния </w:t>
      </w:r>
      <w:r w:rsidR="00687726" w:rsidRPr="005B4FE7">
        <w:rPr>
          <w:rFonts w:ascii="Times New Roman" w:hAnsi="Times New Roman"/>
          <w:sz w:val="28"/>
          <w:szCs w:val="28"/>
        </w:rPr>
        <w:t xml:space="preserve">в соответствии с Планом </w:t>
      </w:r>
      <w:bookmarkStart w:id="172" w:name="bookmark3"/>
      <w:r w:rsidR="00687726" w:rsidRPr="005B4FE7">
        <w:rPr>
          <w:rFonts w:ascii="Times New Roman" w:hAnsi="Times New Roman"/>
          <w:sz w:val="28"/>
          <w:szCs w:val="28"/>
        </w:rPr>
        <w:t>мероприятий («дорожная карта»), направле</w:t>
      </w:r>
      <w:r w:rsidR="00687726" w:rsidRPr="005B4FE7">
        <w:rPr>
          <w:rFonts w:ascii="Times New Roman" w:hAnsi="Times New Roman"/>
          <w:sz w:val="28"/>
          <w:szCs w:val="28"/>
        </w:rPr>
        <w:t>н</w:t>
      </w:r>
      <w:r w:rsidR="00687726" w:rsidRPr="005B4FE7">
        <w:rPr>
          <w:rFonts w:ascii="Times New Roman" w:hAnsi="Times New Roman"/>
          <w:sz w:val="28"/>
          <w:szCs w:val="28"/>
        </w:rPr>
        <w:t>ны</w:t>
      </w:r>
      <w:r w:rsidR="005B4FE7" w:rsidRPr="005B4FE7">
        <w:rPr>
          <w:rFonts w:ascii="Times New Roman" w:hAnsi="Times New Roman"/>
          <w:sz w:val="28"/>
          <w:szCs w:val="28"/>
        </w:rPr>
        <w:t>х</w:t>
      </w:r>
      <w:r w:rsidR="00687726" w:rsidRPr="005B4FE7">
        <w:rPr>
          <w:rFonts w:ascii="Times New Roman" w:hAnsi="Times New Roman"/>
          <w:sz w:val="28"/>
          <w:szCs w:val="28"/>
        </w:rPr>
        <w:t xml:space="preserve"> на повышение эффективности образования в Майском муниципальном районе</w:t>
      </w:r>
      <w:bookmarkEnd w:id="172"/>
      <w:r w:rsidR="00242508" w:rsidRPr="005B4FE7">
        <w:rPr>
          <w:rFonts w:ascii="Times New Roman" w:hAnsi="Times New Roman"/>
          <w:sz w:val="28"/>
          <w:szCs w:val="28"/>
        </w:rPr>
        <w:t xml:space="preserve"> на 2013-2018 годы;</w:t>
      </w:r>
    </w:p>
    <w:p w:rsidR="0038704D" w:rsidRPr="00B23257" w:rsidRDefault="0038704D" w:rsidP="003C2875">
      <w:pPr>
        <w:pStyle w:val="a4"/>
        <w:numPr>
          <w:ilvl w:val="0"/>
          <w:numId w:val="50"/>
        </w:numPr>
        <w:tabs>
          <w:tab w:val="clear" w:pos="927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3257">
        <w:rPr>
          <w:rFonts w:ascii="Times New Roman" w:hAnsi="Times New Roman"/>
          <w:sz w:val="28"/>
          <w:szCs w:val="28"/>
        </w:rPr>
        <w:lastRenderedPageBreak/>
        <w:t>модернизацию используемых форм, методов, средств и технологий,  используемых в образовательном процессе, в соответствии с требованиями ФГОС</w:t>
      </w:r>
      <w:r w:rsidR="00937F87">
        <w:rPr>
          <w:rFonts w:ascii="Times New Roman" w:hAnsi="Times New Roman"/>
          <w:sz w:val="28"/>
          <w:szCs w:val="28"/>
        </w:rPr>
        <w:t>;</w:t>
      </w:r>
    </w:p>
    <w:p w:rsidR="000D1668" w:rsidRPr="00B23257" w:rsidRDefault="0038704D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3257">
        <w:rPr>
          <w:rFonts w:ascii="Times New Roman" w:hAnsi="Times New Roman"/>
          <w:sz w:val="28"/>
          <w:szCs w:val="28"/>
        </w:rPr>
        <w:t xml:space="preserve"> </w:t>
      </w:r>
      <w:r w:rsidR="00922983" w:rsidRPr="00B23257">
        <w:rPr>
          <w:rFonts w:ascii="Times New Roman" w:hAnsi="Times New Roman"/>
          <w:sz w:val="28"/>
          <w:szCs w:val="28"/>
        </w:rPr>
        <w:t xml:space="preserve">развитие процессов </w:t>
      </w:r>
      <w:r w:rsidRPr="00B23257">
        <w:rPr>
          <w:rFonts w:ascii="Times New Roman" w:hAnsi="Times New Roman"/>
          <w:sz w:val="28"/>
          <w:szCs w:val="28"/>
        </w:rPr>
        <w:t>автоматизации систем управления образованием на всех уровнях, переход на оказание муниципальных услуг в сфере образ</w:t>
      </w:r>
      <w:r w:rsidRPr="00B23257">
        <w:rPr>
          <w:rFonts w:ascii="Times New Roman" w:hAnsi="Times New Roman"/>
          <w:sz w:val="28"/>
          <w:szCs w:val="28"/>
        </w:rPr>
        <w:t>о</w:t>
      </w:r>
      <w:r w:rsidRPr="00B23257">
        <w:rPr>
          <w:rFonts w:ascii="Times New Roman" w:hAnsi="Times New Roman"/>
          <w:sz w:val="28"/>
          <w:szCs w:val="28"/>
        </w:rPr>
        <w:t>вания в электронном виде;</w:t>
      </w:r>
      <w:r w:rsidR="000D1668" w:rsidRPr="00B23257">
        <w:rPr>
          <w:rFonts w:ascii="Times New Roman" w:hAnsi="Times New Roman"/>
          <w:sz w:val="28"/>
          <w:szCs w:val="28"/>
        </w:rPr>
        <w:t xml:space="preserve"> </w:t>
      </w:r>
    </w:p>
    <w:p w:rsidR="00116A71" w:rsidRDefault="00116A71" w:rsidP="003C2875">
      <w:pPr>
        <w:pStyle w:val="a4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23257">
        <w:rPr>
          <w:rFonts w:ascii="Times New Roman" w:hAnsi="Times New Roman"/>
          <w:sz w:val="28"/>
          <w:szCs w:val="28"/>
        </w:rPr>
        <w:t>внедрени</w:t>
      </w:r>
      <w:r w:rsidR="009B1037">
        <w:rPr>
          <w:rFonts w:ascii="Times New Roman" w:hAnsi="Times New Roman"/>
          <w:sz w:val="28"/>
          <w:szCs w:val="28"/>
        </w:rPr>
        <w:t>е</w:t>
      </w:r>
      <w:r w:rsidRPr="00B23257">
        <w:rPr>
          <w:rFonts w:ascii="Times New Roman" w:hAnsi="Times New Roman"/>
          <w:sz w:val="28"/>
          <w:szCs w:val="28"/>
        </w:rPr>
        <w:t xml:space="preserve"> </w:t>
      </w:r>
      <w:r w:rsidR="00B23257" w:rsidRPr="00B23257">
        <w:rPr>
          <w:rFonts w:ascii="Times New Roman" w:hAnsi="Times New Roman"/>
          <w:sz w:val="28"/>
          <w:szCs w:val="28"/>
        </w:rPr>
        <w:t>альтернативных</w:t>
      </w:r>
      <w:r w:rsidRPr="00B23257">
        <w:rPr>
          <w:rFonts w:ascii="Times New Roman" w:hAnsi="Times New Roman"/>
          <w:sz w:val="28"/>
          <w:szCs w:val="28"/>
        </w:rPr>
        <w:t xml:space="preserve"> форм дошкольного образования (групп кратковременного пребывания, консультационны</w:t>
      </w:r>
      <w:r w:rsidR="00B23257">
        <w:rPr>
          <w:rFonts w:ascii="Times New Roman" w:hAnsi="Times New Roman"/>
          <w:sz w:val="28"/>
          <w:szCs w:val="28"/>
        </w:rPr>
        <w:t>х</w:t>
      </w:r>
      <w:r w:rsidRPr="00B23257">
        <w:rPr>
          <w:rFonts w:ascii="Times New Roman" w:hAnsi="Times New Roman"/>
          <w:sz w:val="28"/>
          <w:szCs w:val="28"/>
        </w:rPr>
        <w:t xml:space="preserve"> пункт</w:t>
      </w:r>
      <w:r w:rsidR="00B23257">
        <w:rPr>
          <w:rFonts w:ascii="Times New Roman" w:hAnsi="Times New Roman"/>
          <w:sz w:val="28"/>
          <w:szCs w:val="28"/>
        </w:rPr>
        <w:t>ов</w:t>
      </w:r>
      <w:r w:rsidR="00937F87">
        <w:rPr>
          <w:rFonts w:ascii="Times New Roman" w:hAnsi="Times New Roman"/>
          <w:sz w:val="28"/>
          <w:szCs w:val="28"/>
        </w:rPr>
        <w:t>).</w:t>
      </w:r>
    </w:p>
    <w:p w:rsidR="007F73D9" w:rsidRPr="00107868" w:rsidRDefault="007F73D9" w:rsidP="007F73D9">
      <w:pPr>
        <w:pStyle w:val="ac"/>
        <w:jc w:val="center"/>
        <w:rPr>
          <w:bCs/>
          <w:sz w:val="28"/>
          <w:szCs w:val="28"/>
        </w:rPr>
      </w:pPr>
    </w:p>
    <w:p w:rsidR="000A3AA2" w:rsidRPr="000A773F" w:rsidRDefault="000A3AA2" w:rsidP="00E935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3F">
        <w:rPr>
          <w:rFonts w:ascii="Times New Roman" w:hAnsi="Times New Roman" w:cs="Times New Roman"/>
          <w:b/>
          <w:sz w:val="28"/>
          <w:szCs w:val="28"/>
        </w:rPr>
        <w:t>3. В области воспитания</w:t>
      </w:r>
      <w:r w:rsidR="000E0510" w:rsidRPr="000A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710" w:rsidRPr="000A773F">
        <w:rPr>
          <w:rFonts w:ascii="Times New Roman" w:hAnsi="Times New Roman" w:cs="Times New Roman"/>
          <w:b/>
          <w:sz w:val="28"/>
          <w:szCs w:val="28"/>
        </w:rPr>
        <w:t xml:space="preserve">и дополнительного образования </w:t>
      </w:r>
      <w:r w:rsidR="000E0510" w:rsidRPr="000A773F">
        <w:rPr>
          <w:rFonts w:ascii="Times New Roman" w:hAnsi="Times New Roman" w:cs="Times New Roman"/>
          <w:b/>
          <w:sz w:val="28"/>
          <w:szCs w:val="28"/>
        </w:rPr>
        <w:t>обеспечить</w:t>
      </w:r>
      <w:r w:rsidRPr="000A773F">
        <w:rPr>
          <w:rFonts w:ascii="Times New Roman" w:hAnsi="Times New Roman" w:cs="Times New Roman"/>
          <w:b/>
          <w:sz w:val="28"/>
          <w:szCs w:val="28"/>
        </w:rPr>
        <w:t>:</w:t>
      </w:r>
    </w:p>
    <w:p w:rsidR="000A3AA2" w:rsidRPr="000A773F" w:rsidRDefault="000A3AA2" w:rsidP="00E935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A2" w:rsidRPr="00DC29AB" w:rsidRDefault="000E0510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9AB">
        <w:rPr>
          <w:rFonts w:ascii="Times New Roman" w:hAnsi="Times New Roman"/>
          <w:sz w:val="28"/>
          <w:szCs w:val="28"/>
        </w:rPr>
        <w:t>разработку и реализацию</w:t>
      </w:r>
      <w:r w:rsidR="000A3AA2" w:rsidRPr="00DC29AB">
        <w:rPr>
          <w:rFonts w:ascii="Times New Roman" w:hAnsi="Times New Roman"/>
          <w:sz w:val="28"/>
          <w:szCs w:val="28"/>
        </w:rPr>
        <w:t xml:space="preserve"> районн</w:t>
      </w:r>
      <w:r w:rsidRPr="00DC29AB">
        <w:rPr>
          <w:rFonts w:ascii="Times New Roman" w:hAnsi="Times New Roman"/>
          <w:sz w:val="28"/>
          <w:szCs w:val="28"/>
        </w:rPr>
        <w:t>ой</w:t>
      </w:r>
      <w:r w:rsidR="000A3AA2" w:rsidRPr="00DC29AB">
        <w:rPr>
          <w:rFonts w:ascii="Times New Roman" w:hAnsi="Times New Roman"/>
          <w:sz w:val="28"/>
          <w:szCs w:val="28"/>
        </w:rPr>
        <w:t xml:space="preserve"> целев</w:t>
      </w:r>
      <w:r w:rsidRPr="00DC29AB">
        <w:rPr>
          <w:rFonts w:ascii="Times New Roman" w:hAnsi="Times New Roman"/>
          <w:sz w:val="28"/>
          <w:szCs w:val="28"/>
        </w:rPr>
        <w:t>ой</w:t>
      </w:r>
      <w:r w:rsidR="000A3AA2" w:rsidRPr="00DC29AB">
        <w:rPr>
          <w:rFonts w:ascii="Times New Roman" w:hAnsi="Times New Roman"/>
          <w:sz w:val="28"/>
          <w:szCs w:val="28"/>
        </w:rPr>
        <w:t xml:space="preserve"> </w:t>
      </w:r>
      <w:r w:rsidR="00D6185D" w:rsidRPr="00DC29AB">
        <w:rPr>
          <w:rFonts w:ascii="Times New Roman" w:hAnsi="Times New Roman"/>
          <w:sz w:val="28"/>
          <w:szCs w:val="28"/>
        </w:rPr>
        <w:t>П</w:t>
      </w:r>
      <w:r w:rsidR="000A3AA2" w:rsidRPr="00DC29AB">
        <w:rPr>
          <w:rFonts w:ascii="Times New Roman" w:hAnsi="Times New Roman"/>
          <w:sz w:val="28"/>
          <w:szCs w:val="28"/>
        </w:rPr>
        <w:t>рограмм</w:t>
      </w:r>
      <w:r w:rsidRPr="00DC29AB">
        <w:rPr>
          <w:rFonts w:ascii="Times New Roman" w:hAnsi="Times New Roman"/>
          <w:sz w:val="28"/>
          <w:szCs w:val="28"/>
        </w:rPr>
        <w:t>ы развития си</w:t>
      </w:r>
      <w:r w:rsidRPr="00DC29AB">
        <w:rPr>
          <w:rFonts w:ascii="Times New Roman" w:hAnsi="Times New Roman"/>
          <w:sz w:val="28"/>
          <w:szCs w:val="28"/>
        </w:rPr>
        <w:t>с</w:t>
      </w:r>
      <w:r w:rsidRPr="00DC29AB">
        <w:rPr>
          <w:rFonts w:ascii="Times New Roman" w:hAnsi="Times New Roman"/>
          <w:sz w:val="28"/>
          <w:szCs w:val="28"/>
        </w:rPr>
        <w:t>темы воспитания в Майском муниципальном районе (второе поколение);</w:t>
      </w:r>
    </w:p>
    <w:p w:rsidR="00E46B54" w:rsidRPr="00DC29AB" w:rsidRDefault="00F4185D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9AB">
        <w:rPr>
          <w:rFonts w:ascii="Times New Roman" w:hAnsi="Times New Roman"/>
          <w:sz w:val="28"/>
          <w:szCs w:val="28"/>
        </w:rPr>
        <w:t>системн</w:t>
      </w:r>
      <w:r w:rsidR="00C7594D" w:rsidRPr="00DC29AB">
        <w:rPr>
          <w:rFonts w:ascii="Times New Roman" w:hAnsi="Times New Roman"/>
          <w:sz w:val="28"/>
          <w:szCs w:val="28"/>
        </w:rPr>
        <w:t>ый подход к организации воспитательной</w:t>
      </w:r>
      <w:r w:rsidRPr="00DC29AB">
        <w:rPr>
          <w:rFonts w:ascii="Times New Roman" w:hAnsi="Times New Roman"/>
          <w:sz w:val="28"/>
          <w:szCs w:val="28"/>
        </w:rPr>
        <w:t xml:space="preserve"> деятельност</w:t>
      </w:r>
      <w:r w:rsidR="00BE1710" w:rsidRPr="00DC29AB">
        <w:rPr>
          <w:rFonts w:ascii="Times New Roman" w:hAnsi="Times New Roman"/>
          <w:sz w:val="28"/>
          <w:szCs w:val="28"/>
        </w:rPr>
        <w:t>и</w:t>
      </w:r>
      <w:r w:rsidR="00532634" w:rsidRPr="00DC29AB">
        <w:rPr>
          <w:rFonts w:ascii="Times New Roman" w:hAnsi="Times New Roman"/>
          <w:sz w:val="28"/>
          <w:szCs w:val="28"/>
        </w:rPr>
        <w:t>,</w:t>
      </w:r>
      <w:r w:rsidRPr="00DC29AB">
        <w:rPr>
          <w:rFonts w:ascii="Times New Roman" w:hAnsi="Times New Roman"/>
          <w:sz w:val="28"/>
          <w:szCs w:val="28"/>
        </w:rPr>
        <w:t xml:space="preserve"> </w:t>
      </w:r>
      <w:r w:rsidR="00F14C3F" w:rsidRPr="00DC29AB">
        <w:rPr>
          <w:rFonts w:ascii="Times New Roman" w:hAnsi="Times New Roman"/>
          <w:sz w:val="28"/>
          <w:szCs w:val="28"/>
        </w:rPr>
        <w:t>н</w:t>
      </w:r>
      <w:r w:rsidR="00F14C3F" w:rsidRPr="00DC29AB">
        <w:rPr>
          <w:rFonts w:ascii="Times New Roman" w:hAnsi="Times New Roman"/>
          <w:sz w:val="28"/>
          <w:szCs w:val="28"/>
        </w:rPr>
        <w:t>а</w:t>
      </w:r>
      <w:r w:rsidR="00F14C3F" w:rsidRPr="00DC29AB">
        <w:rPr>
          <w:rFonts w:ascii="Times New Roman" w:hAnsi="Times New Roman"/>
          <w:sz w:val="28"/>
          <w:szCs w:val="28"/>
        </w:rPr>
        <w:t xml:space="preserve">правленной на </w:t>
      </w:r>
      <w:r w:rsidR="000A773F" w:rsidRPr="00DC29AB">
        <w:rPr>
          <w:rFonts w:ascii="Times New Roman" w:hAnsi="Times New Roman"/>
          <w:sz w:val="28"/>
          <w:szCs w:val="28"/>
        </w:rPr>
        <w:t xml:space="preserve">духовно-нравственное развитие и </w:t>
      </w:r>
      <w:r w:rsidR="00F14C3F" w:rsidRPr="00DC29AB">
        <w:rPr>
          <w:rFonts w:ascii="Times New Roman" w:hAnsi="Times New Roman"/>
          <w:sz w:val="28"/>
          <w:szCs w:val="28"/>
        </w:rPr>
        <w:t>социализацию детей и по</w:t>
      </w:r>
      <w:r w:rsidR="00F14C3F" w:rsidRPr="00DC29AB">
        <w:rPr>
          <w:rFonts w:ascii="Times New Roman" w:hAnsi="Times New Roman"/>
          <w:sz w:val="28"/>
          <w:szCs w:val="28"/>
        </w:rPr>
        <w:t>д</w:t>
      </w:r>
      <w:r w:rsidR="00F14C3F" w:rsidRPr="00DC29AB">
        <w:rPr>
          <w:rFonts w:ascii="Times New Roman" w:hAnsi="Times New Roman"/>
          <w:sz w:val="28"/>
          <w:szCs w:val="28"/>
        </w:rPr>
        <w:t>ростков;</w:t>
      </w:r>
      <w:r w:rsidRPr="00DC29AB">
        <w:rPr>
          <w:rFonts w:ascii="Times New Roman" w:hAnsi="Times New Roman"/>
          <w:sz w:val="28"/>
          <w:szCs w:val="28"/>
        </w:rPr>
        <w:t xml:space="preserve"> </w:t>
      </w:r>
    </w:p>
    <w:p w:rsidR="00DC29AB" w:rsidRPr="00DC29AB" w:rsidRDefault="00DC29AB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9AB">
        <w:rPr>
          <w:rFonts w:ascii="Times New Roman" w:hAnsi="Times New Roman"/>
          <w:bCs/>
          <w:sz w:val="28"/>
          <w:szCs w:val="28"/>
        </w:rPr>
        <w:t>внедрение в воспитательный процесс форм и технологий, основанных на компетентностном и деятельностном подход</w:t>
      </w:r>
      <w:r w:rsidR="00667972">
        <w:rPr>
          <w:rFonts w:ascii="Times New Roman" w:hAnsi="Times New Roman"/>
          <w:bCs/>
          <w:sz w:val="28"/>
          <w:szCs w:val="28"/>
        </w:rPr>
        <w:t>ах</w:t>
      </w:r>
      <w:r w:rsidRPr="00DC29AB">
        <w:rPr>
          <w:rFonts w:ascii="Times New Roman" w:hAnsi="Times New Roman"/>
          <w:bCs/>
          <w:sz w:val="28"/>
          <w:szCs w:val="28"/>
        </w:rPr>
        <w:t xml:space="preserve">; </w:t>
      </w:r>
    </w:p>
    <w:p w:rsidR="00800C87" w:rsidRPr="00DC29AB" w:rsidRDefault="00800C87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9AB">
        <w:rPr>
          <w:rFonts w:ascii="Times New Roman" w:hAnsi="Times New Roman"/>
          <w:sz w:val="28"/>
          <w:szCs w:val="28"/>
        </w:rPr>
        <w:t>совершенствование системы выявления и поддержки детей и подрос</w:t>
      </w:r>
      <w:r w:rsidRPr="00DC29AB">
        <w:rPr>
          <w:rFonts w:ascii="Times New Roman" w:hAnsi="Times New Roman"/>
          <w:sz w:val="28"/>
          <w:szCs w:val="28"/>
        </w:rPr>
        <w:t>т</w:t>
      </w:r>
      <w:r w:rsidRPr="00DC29AB">
        <w:rPr>
          <w:rFonts w:ascii="Times New Roman" w:hAnsi="Times New Roman"/>
          <w:sz w:val="28"/>
          <w:szCs w:val="28"/>
        </w:rPr>
        <w:t>ков, проявивших способности в различных сферах деятельности;</w:t>
      </w:r>
    </w:p>
    <w:p w:rsidR="00DC29AB" w:rsidRPr="00DC29AB" w:rsidRDefault="00DC29AB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9AB">
        <w:rPr>
          <w:rFonts w:ascii="Times New Roman" w:hAnsi="Times New Roman"/>
          <w:sz w:val="28"/>
          <w:szCs w:val="28"/>
        </w:rPr>
        <w:t>поиск и апробацию эффективных механизмов развития системы д</w:t>
      </w:r>
      <w:r w:rsidRPr="00DC29AB">
        <w:rPr>
          <w:rFonts w:ascii="Times New Roman" w:hAnsi="Times New Roman"/>
          <w:sz w:val="28"/>
          <w:szCs w:val="28"/>
        </w:rPr>
        <w:t>о</w:t>
      </w:r>
      <w:r w:rsidRPr="00DC29AB">
        <w:rPr>
          <w:rFonts w:ascii="Times New Roman" w:hAnsi="Times New Roman"/>
          <w:sz w:val="28"/>
          <w:szCs w:val="28"/>
        </w:rPr>
        <w:t>полнительного образования на школьном и муниципальном уровн</w:t>
      </w:r>
      <w:r w:rsidR="00667972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;</w:t>
      </w:r>
    </w:p>
    <w:p w:rsidR="00D52F51" w:rsidRPr="00DC29AB" w:rsidRDefault="00D52F51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9AB">
        <w:rPr>
          <w:rFonts w:ascii="Times New Roman" w:hAnsi="Times New Roman"/>
          <w:bCs/>
          <w:sz w:val="28"/>
          <w:szCs w:val="28"/>
        </w:rPr>
        <w:t>системный подход в организации сопровождения и поддержки детей девиантного поведения и детей из социально неблагополучных семей</w:t>
      </w:r>
      <w:r w:rsidRPr="00DC29AB">
        <w:rPr>
          <w:rFonts w:ascii="Times New Roman" w:hAnsi="Times New Roman"/>
          <w:sz w:val="28"/>
          <w:szCs w:val="28"/>
        </w:rPr>
        <w:t>;</w:t>
      </w:r>
    </w:p>
    <w:p w:rsidR="00C87396" w:rsidRPr="00DC29AB" w:rsidRDefault="0064672D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9AB">
        <w:rPr>
          <w:rFonts w:ascii="Times New Roman" w:hAnsi="Times New Roman"/>
          <w:sz w:val="28"/>
          <w:szCs w:val="28"/>
        </w:rPr>
        <w:t>организацию различных форм</w:t>
      </w:r>
      <w:r w:rsidR="00F4185D" w:rsidRPr="00DC29AB">
        <w:rPr>
          <w:rFonts w:ascii="Times New Roman" w:hAnsi="Times New Roman"/>
          <w:sz w:val="28"/>
          <w:szCs w:val="28"/>
        </w:rPr>
        <w:t xml:space="preserve"> занятости детей и подростков, их отд</w:t>
      </w:r>
      <w:r w:rsidR="00F4185D" w:rsidRPr="00DC29AB">
        <w:rPr>
          <w:rFonts w:ascii="Times New Roman" w:hAnsi="Times New Roman"/>
          <w:sz w:val="28"/>
          <w:szCs w:val="28"/>
        </w:rPr>
        <w:t>ы</w:t>
      </w:r>
      <w:r w:rsidR="00F4185D" w:rsidRPr="00DC29AB">
        <w:rPr>
          <w:rFonts w:ascii="Times New Roman" w:hAnsi="Times New Roman"/>
          <w:sz w:val="28"/>
          <w:szCs w:val="28"/>
        </w:rPr>
        <w:t>ха, оздоровлени</w:t>
      </w:r>
      <w:r w:rsidRPr="00DC29AB">
        <w:rPr>
          <w:rFonts w:ascii="Times New Roman" w:hAnsi="Times New Roman"/>
          <w:sz w:val="28"/>
          <w:szCs w:val="28"/>
        </w:rPr>
        <w:t>я</w:t>
      </w:r>
      <w:r w:rsidR="00F4185D" w:rsidRPr="00DC29AB">
        <w:rPr>
          <w:rFonts w:ascii="Times New Roman" w:hAnsi="Times New Roman"/>
          <w:sz w:val="28"/>
          <w:szCs w:val="28"/>
        </w:rPr>
        <w:t>, укреплени</w:t>
      </w:r>
      <w:r w:rsidRPr="00DC29AB">
        <w:rPr>
          <w:rFonts w:ascii="Times New Roman" w:hAnsi="Times New Roman"/>
          <w:sz w:val="28"/>
          <w:szCs w:val="28"/>
        </w:rPr>
        <w:t>я</w:t>
      </w:r>
      <w:r w:rsidR="00F4185D" w:rsidRPr="00DC29AB">
        <w:rPr>
          <w:rFonts w:ascii="Times New Roman" w:hAnsi="Times New Roman"/>
          <w:sz w:val="28"/>
          <w:szCs w:val="28"/>
        </w:rPr>
        <w:t xml:space="preserve"> и сохранени</w:t>
      </w:r>
      <w:r w:rsidRPr="00DC29AB">
        <w:rPr>
          <w:rFonts w:ascii="Times New Roman" w:hAnsi="Times New Roman"/>
          <w:sz w:val="28"/>
          <w:szCs w:val="28"/>
        </w:rPr>
        <w:t>я</w:t>
      </w:r>
      <w:r w:rsidR="00F4185D" w:rsidRPr="00DC29AB">
        <w:rPr>
          <w:rFonts w:ascii="Times New Roman" w:hAnsi="Times New Roman"/>
          <w:sz w:val="28"/>
          <w:szCs w:val="28"/>
        </w:rPr>
        <w:t xml:space="preserve"> здоровья обучающихся и восп</w:t>
      </w:r>
      <w:r w:rsidR="00F4185D" w:rsidRPr="00DC29AB">
        <w:rPr>
          <w:rFonts w:ascii="Times New Roman" w:hAnsi="Times New Roman"/>
          <w:sz w:val="28"/>
          <w:szCs w:val="28"/>
        </w:rPr>
        <w:t>и</w:t>
      </w:r>
      <w:r w:rsidR="00F4185D" w:rsidRPr="00DC29AB">
        <w:rPr>
          <w:rFonts w:ascii="Times New Roman" w:hAnsi="Times New Roman"/>
          <w:sz w:val="28"/>
          <w:szCs w:val="28"/>
        </w:rPr>
        <w:t>танников</w:t>
      </w:r>
      <w:r w:rsidRPr="00DC29AB">
        <w:rPr>
          <w:rFonts w:ascii="Times New Roman" w:hAnsi="Times New Roman"/>
          <w:sz w:val="28"/>
          <w:szCs w:val="28"/>
        </w:rPr>
        <w:t>, в том числе в каникулярный период</w:t>
      </w:r>
      <w:r w:rsidR="00DC29AB">
        <w:rPr>
          <w:rFonts w:ascii="Times New Roman" w:hAnsi="Times New Roman"/>
          <w:sz w:val="28"/>
          <w:szCs w:val="28"/>
        </w:rPr>
        <w:t>.</w:t>
      </w:r>
    </w:p>
    <w:p w:rsidR="001572E5" w:rsidRPr="004C1F01" w:rsidRDefault="001572E5" w:rsidP="00E9352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0A3AA2" w:rsidRPr="00A00909" w:rsidRDefault="000A3AA2" w:rsidP="00E935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09">
        <w:rPr>
          <w:rFonts w:ascii="Times New Roman" w:hAnsi="Times New Roman" w:cs="Times New Roman"/>
          <w:b/>
          <w:sz w:val="28"/>
          <w:szCs w:val="28"/>
        </w:rPr>
        <w:t>4. В области методической поддержки</w:t>
      </w:r>
    </w:p>
    <w:p w:rsidR="000A3AA2" w:rsidRPr="00A00909" w:rsidRDefault="000A3AA2" w:rsidP="00E935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09">
        <w:rPr>
          <w:rFonts w:ascii="Times New Roman" w:hAnsi="Times New Roman" w:cs="Times New Roman"/>
          <w:b/>
          <w:sz w:val="28"/>
          <w:szCs w:val="28"/>
        </w:rPr>
        <w:t>образовательных учреждений обеспечить:</w:t>
      </w:r>
    </w:p>
    <w:p w:rsidR="000A3AA2" w:rsidRPr="004C1F01" w:rsidRDefault="000A3AA2" w:rsidP="00E9352F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551F1" w:rsidRPr="002551F1" w:rsidRDefault="002551F1" w:rsidP="003C2875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методическое, информационное, </w:t>
      </w:r>
      <w:r w:rsidRPr="002551F1">
        <w:rPr>
          <w:rFonts w:ascii="Times New Roman" w:hAnsi="Times New Roman"/>
          <w:sz w:val="28"/>
          <w:szCs w:val="28"/>
        </w:rPr>
        <w:t>аналитико</w:t>
      </w:r>
      <w:r>
        <w:rPr>
          <w:rFonts w:ascii="Times New Roman" w:hAnsi="Times New Roman"/>
          <w:sz w:val="28"/>
          <w:szCs w:val="28"/>
        </w:rPr>
        <w:t>-</w:t>
      </w:r>
      <w:r w:rsidRPr="002551F1">
        <w:rPr>
          <w:rFonts w:ascii="Times New Roman" w:hAnsi="Times New Roman"/>
          <w:sz w:val="28"/>
          <w:szCs w:val="28"/>
        </w:rPr>
        <w:t>диагностическое и эк</w:t>
      </w:r>
      <w:r w:rsidRPr="002551F1">
        <w:rPr>
          <w:rFonts w:ascii="Times New Roman" w:hAnsi="Times New Roman"/>
          <w:sz w:val="28"/>
          <w:szCs w:val="28"/>
        </w:rPr>
        <w:t>с</w:t>
      </w:r>
      <w:r w:rsidRPr="002551F1">
        <w:rPr>
          <w:rFonts w:ascii="Times New Roman" w:hAnsi="Times New Roman"/>
          <w:sz w:val="28"/>
          <w:szCs w:val="28"/>
        </w:rPr>
        <w:t>пертное сопровождение деятельно</w:t>
      </w:r>
      <w:r w:rsidRPr="002551F1">
        <w:rPr>
          <w:rFonts w:ascii="Times New Roman" w:hAnsi="Times New Roman"/>
          <w:sz w:val="28"/>
          <w:szCs w:val="28"/>
        </w:rPr>
        <w:softHyphen/>
        <w:t>сти ОУ</w:t>
      </w:r>
      <w:r>
        <w:rPr>
          <w:rFonts w:ascii="Times New Roman" w:hAnsi="Times New Roman"/>
          <w:sz w:val="28"/>
          <w:szCs w:val="28"/>
        </w:rPr>
        <w:t xml:space="preserve"> по приоритетным направлениям развития муниципальной системы образования</w:t>
      </w:r>
      <w:r w:rsidRPr="002551F1">
        <w:rPr>
          <w:rFonts w:ascii="Times New Roman" w:hAnsi="Times New Roman"/>
          <w:sz w:val="28"/>
          <w:szCs w:val="28"/>
        </w:rPr>
        <w:t>;</w:t>
      </w:r>
    </w:p>
    <w:p w:rsidR="00937F87" w:rsidRDefault="00D04548" w:rsidP="00937F87">
      <w:pPr>
        <w:pStyle w:val="a4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51F1">
        <w:rPr>
          <w:rFonts w:ascii="Times New Roman" w:hAnsi="Times New Roman"/>
          <w:sz w:val="28"/>
          <w:szCs w:val="16"/>
        </w:rPr>
        <w:t xml:space="preserve">организацию и координацию деятельности </w:t>
      </w:r>
      <w:r w:rsidR="002551F1" w:rsidRPr="002551F1">
        <w:rPr>
          <w:rFonts w:ascii="Times New Roman" w:hAnsi="Times New Roman"/>
          <w:sz w:val="28"/>
          <w:szCs w:val="16"/>
        </w:rPr>
        <w:t xml:space="preserve">по </w:t>
      </w:r>
      <w:r w:rsidR="002551F1" w:rsidRPr="002551F1">
        <w:rPr>
          <w:rFonts w:ascii="Times New Roman" w:hAnsi="Times New Roman"/>
          <w:sz w:val="28"/>
          <w:szCs w:val="28"/>
        </w:rPr>
        <w:t>непрерывному пов</w:t>
      </w:r>
      <w:r w:rsidR="002551F1" w:rsidRPr="002551F1">
        <w:rPr>
          <w:rFonts w:ascii="Times New Roman" w:hAnsi="Times New Roman"/>
          <w:sz w:val="28"/>
          <w:szCs w:val="28"/>
        </w:rPr>
        <w:t>ы</w:t>
      </w:r>
      <w:r w:rsidR="002551F1" w:rsidRPr="002551F1">
        <w:rPr>
          <w:rFonts w:ascii="Times New Roman" w:hAnsi="Times New Roman"/>
          <w:sz w:val="28"/>
          <w:szCs w:val="28"/>
        </w:rPr>
        <w:t>шению квалификации педагогических и руководящих работников, в том чи</w:t>
      </w:r>
      <w:r w:rsidR="002551F1" w:rsidRPr="002551F1">
        <w:rPr>
          <w:rFonts w:ascii="Times New Roman" w:hAnsi="Times New Roman"/>
          <w:sz w:val="28"/>
          <w:szCs w:val="28"/>
        </w:rPr>
        <w:t>с</w:t>
      </w:r>
      <w:r w:rsidR="002551F1" w:rsidRPr="002551F1">
        <w:rPr>
          <w:rFonts w:ascii="Times New Roman" w:hAnsi="Times New Roman"/>
          <w:sz w:val="28"/>
          <w:szCs w:val="28"/>
        </w:rPr>
        <w:t>ле направленной на выполнение требований к кадровому обеспечению ре</w:t>
      </w:r>
      <w:r w:rsidR="002551F1" w:rsidRPr="002551F1">
        <w:rPr>
          <w:rFonts w:ascii="Times New Roman" w:hAnsi="Times New Roman"/>
          <w:sz w:val="28"/>
          <w:szCs w:val="28"/>
        </w:rPr>
        <w:t>а</w:t>
      </w:r>
      <w:r w:rsidR="002551F1" w:rsidRPr="002551F1">
        <w:rPr>
          <w:rFonts w:ascii="Times New Roman" w:hAnsi="Times New Roman"/>
          <w:sz w:val="28"/>
          <w:szCs w:val="28"/>
        </w:rPr>
        <w:t>лизации ФГОС</w:t>
      </w:r>
      <w:r w:rsidR="00DD3AD4" w:rsidRPr="002551F1">
        <w:rPr>
          <w:rFonts w:ascii="Times New Roman" w:hAnsi="Times New Roman"/>
          <w:sz w:val="28"/>
          <w:szCs w:val="16"/>
        </w:rPr>
        <w:t>;</w:t>
      </w:r>
      <w:r w:rsidR="00937F87" w:rsidRPr="00937F87">
        <w:rPr>
          <w:rFonts w:ascii="Times New Roman" w:hAnsi="Times New Roman"/>
          <w:sz w:val="28"/>
          <w:szCs w:val="28"/>
        </w:rPr>
        <w:t xml:space="preserve"> </w:t>
      </w:r>
    </w:p>
    <w:p w:rsidR="00937F87" w:rsidRPr="00B23257" w:rsidRDefault="00937F87" w:rsidP="00937F87">
      <w:pPr>
        <w:pStyle w:val="a4"/>
        <w:numPr>
          <w:ilvl w:val="0"/>
          <w:numId w:val="4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подход в организации методической поддержки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гических кадров, направленный на формирование основных составляющих профессиональной компетенции.</w:t>
      </w:r>
    </w:p>
    <w:p w:rsidR="00135700" w:rsidRPr="000F611C" w:rsidRDefault="00130D6F" w:rsidP="003C2875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16"/>
        </w:rPr>
      </w:pPr>
      <w:r w:rsidRPr="000F611C">
        <w:rPr>
          <w:rFonts w:ascii="Times New Roman" w:hAnsi="Times New Roman"/>
          <w:sz w:val="28"/>
          <w:szCs w:val="16"/>
        </w:rPr>
        <w:t>совершенствование</w:t>
      </w:r>
      <w:r w:rsidR="005C0630" w:rsidRPr="000F611C">
        <w:rPr>
          <w:rFonts w:ascii="Times New Roman" w:hAnsi="Times New Roman"/>
          <w:sz w:val="28"/>
          <w:szCs w:val="16"/>
        </w:rPr>
        <w:t xml:space="preserve"> </w:t>
      </w:r>
      <w:r w:rsidR="00A14A0C" w:rsidRPr="000F611C">
        <w:rPr>
          <w:rFonts w:ascii="Times New Roman" w:hAnsi="Times New Roman"/>
          <w:sz w:val="28"/>
          <w:szCs w:val="16"/>
        </w:rPr>
        <w:t xml:space="preserve">комплексной </w:t>
      </w:r>
      <w:r w:rsidR="005C0630" w:rsidRPr="000F611C">
        <w:rPr>
          <w:rFonts w:ascii="Times New Roman" w:hAnsi="Times New Roman"/>
          <w:sz w:val="28"/>
          <w:szCs w:val="16"/>
        </w:rPr>
        <w:t xml:space="preserve">системы мониторинга </w:t>
      </w:r>
      <w:r w:rsidR="00A14A0C" w:rsidRPr="000F611C">
        <w:rPr>
          <w:rFonts w:ascii="Times New Roman" w:hAnsi="Times New Roman"/>
          <w:sz w:val="28"/>
          <w:szCs w:val="16"/>
        </w:rPr>
        <w:t>на школьном и муниципальном уровнях</w:t>
      </w:r>
      <w:r w:rsidR="00135700" w:rsidRPr="000F611C">
        <w:rPr>
          <w:rFonts w:ascii="Times New Roman" w:hAnsi="Times New Roman"/>
          <w:sz w:val="28"/>
          <w:szCs w:val="16"/>
        </w:rPr>
        <w:t>;</w:t>
      </w:r>
    </w:p>
    <w:p w:rsidR="005C0630" w:rsidRPr="00EB44B4" w:rsidRDefault="00135700" w:rsidP="003C2875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8"/>
          <w:szCs w:val="16"/>
        </w:rPr>
      </w:pPr>
      <w:r w:rsidRPr="00AB5340">
        <w:rPr>
          <w:rFonts w:ascii="Times New Roman" w:hAnsi="Times New Roman"/>
          <w:sz w:val="28"/>
          <w:szCs w:val="28"/>
        </w:rPr>
        <w:lastRenderedPageBreak/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AB5340">
        <w:rPr>
          <w:rFonts w:ascii="Times New Roman" w:hAnsi="Times New Roman"/>
          <w:sz w:val="28"/>
          <w:szCs w:val="28"/>
        </w:rPr>
        <w:t xml:space="preserve"> сетевых форм взаимодействия меж</w:t>
      </w:r>
      <w:r>
        <w:rPr>
          <w:rFonts w:ascii="Times New Roman" w:hAnsi="Times New Roman"/>
          <w:sz w:val="28"/>
          <w:szCs w:val="28"/>
        </w:rPr>
        <w:t>ду ОУ, направленного на</w:t>
      </w:r>
      <w:r w:rsidRPr="00AB534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AB5340">
        <w:rPr>
          <w:rFonts w:ascii="Times New Roman" w:hAnsi="Times New Roman"/>
          <w:sz w:val="28"/>
          <w:szCs w:val="28"/>
        </w:rPr>
        <w:t xml:space="preserve"> приоритетных задач развития </w:t>
      </w:r>
      <w:r>
        <w:rPr>
          <w:rFonts w:ascii="Times New Roman" w:hAnsi="Times New Roman"/>
          <w:sz w:val="28"/>
          <w:szCs w:val="28"/>
        </w:rPr>
        <w:t>муниципальной системы образования</w:t>
      </w:r>
      <w:r w:rsidR="005C0630" w:rsidRPr="00EB44B4">
        <w:rPr>
          <w:rFonts w:ascii="Times New Roman" w:hAnsi="Times New Roman"/>
          <w:color w:val="002060"/>
          <w:sz w:val="28"/>
          <w:szCs w:val="16"/>
        </w:rPr>
        <w:t xml:space="preserve">. </w:t>
      </w:r>
    </w:p>
    <w:p w:rsidR="00AE64FF" w:rsidRDefault="00AE64FF" w:rsidP="00E935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AA2" w:rsidRPr="00EB44B4" w:rsidRDefault="000A3AA2" w:rsidP="00E9352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B4">
        <w:rPr>
          <w:rFonts w:ascii="Times New Roman" w:hAnsi="Times New Roman" w:cs="Times New Roman"/>
          <w:b/>
          <w:sz w:val="28"/>
          <w:szCs w:val="28"/>
        </w:rPr>
        <w:t>5. В области управления и контроля</w:t>
      </w:r>
      <w:r w:rsidR="00D6185D" w:rsidRPr="00EB44B4"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r w:rsidRPr="00EB44B4">
        <w:rPr>
          <w:rFonts w:ascii="Times New Roman" w:hAnsi="Times New Roman" w:cs="Times New Roman"/>
          <w:b/>
          <w:sz w:val="28"/>
          <w:szCs w:val="28"/>
        </w:rPr>
        <w:t>:</w:t>
      </w:r>
    </w:p>
    <w:p w:rsidR="000A3AA2" w:rsidRPr="00EB44B4" w:rsidRDefault="000A3AA2" w:rsidP="00E9352F">
      <w:pPr>
        <w:pStyle w:val="ac"/>
        <w:jc w:val="center"/>
        <w:rPr>
          <w:rFonts w:ascii="Times New Roman" w:hAnsi="Times New Roman" w:cs="Times New Roman"/>
          <w:b/>
        </w:rPr>
      </w:pPr>
    </w:p>
    <w:p w:rsidR="00EA0429" w:rsidRPr="0093183A" w:rsidRDefault="00EA0429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183A">
        <w:rPr>
          <w:rFonts w:ascii="Times New Roman" w:hAnsi="Times New Roman"/>
          <w:sz w:val="28"/>
          <w:szCs w:val="28"/>
        </w:rPr>
        <w:t>реализацию комплексных</w:t>
      </w:r>
      <w:r w:rsidR="00EB44B4" w:rsidRPr="0093183A">
        <w:rPr>
          <w:rFonts w:ascii="Times New Roman" w:hAnsi="Times New Roman"/>
          <w:sz w:val="28"/>
          <w:szCs w:val="28"/>
        </w:rPr>
        <w:t xml:space="preserve">, </w:t>
      </w:r>
      <w:r w:rsidRPr="0093183A">
        <w:rPr>
          <w:rFonts w:ascii="Times New Roman" w:hAnsi="Times New Roman"/>
          <w:sz w:val="28"/>
          <w:szCs w:val="28"/>
        </w:rPr>
        <w:t>целевых</w:t>
      </w:r>
      <w:r w:rsidR="00EB44B4" w:rsidRPr="0093183A">
        <w:rPr>
          <w:rFonts w:ascii="Times New Roman" w:hAnsi="Times New Roman"/>
          <w:sz w:val="28"/>
          <w:szCs w:val="28"/>
        </w:rPr>
        <w:t xml:space="preserve"> и ведомственных</w:t>
      </w:r>
      <w:r w:rsidRPr="0093183A">
        <w:rPr>
          <w:rFonts w:ascii="Times New Roman" w:hAnsi="Times New Roman"/>
          <w:sz w:val="28"/>
          <w:szCs w:val="28"/>
        </w:rPr>
        <w:t xml:space="preserve"> </w:t>
      </w:r>
      <w:r w:rsidR="00EB44B4" w:rsidRPr="0093183A">
        <w:rPr>
          <w:rFonts w:ascii="Times New Roman" w:hAnsi="Times New Roman"/>
          <w:sz w:val="28"/>
          <w:szCs w:val="28"/>
        </w:rPr>
        <w:t xml:space="preserve">программ </w:t>
      </w:r>
      <w:r w:rsidRPr="0093183A">
        <w:rPr>
          <w:rFonts w:ascii="Times New Roman" w:hAnsi="Times New Roman"/>
          <w:sz w:val="28"/>
          <w:szCs w:val="28"/>
        </w:rPr>
        <w:t>фед</w:t>
      </w:r>
      <w:r w:rsidRPr="0093183A">
        <w:rPr>
          <w:rFonts w:ascii="Times New Roman" w:hAnsi="Times New Roman"/>
          <w:sz w:val="28"/>
          <w:szCs w:val="28"/>
        </w:rPr>
        <w:t>е</w:t>
      </w:r>
      <w:r w:rsidRPr="0093183A">
        <w:rPr>
          <w:rFonts w:ascii="Times New Roman" w:hAnsi="Times New Roman"/>
          <w:sz w:val="28"/>
          <w:szCs w:val="28"/>
        </w:rPr>
        <w:t>ральн</w:t>
      </w:r>
      <w:r w:rsidR="00EB44B4" w:rsidRPr="0093183A">
        <w:rPr>
          <w:rFonts w:ascii="Times New Roman" w:hAnsi="Times New Roman"/>
          <w:sz w:val="28"/>
          <w:szCs w:val="28"/>
        </w:rPr>
        <w:t>ого</w:t>
      </w:r>
      <w:r w:rsidRPr="0093183A">
        <w:rPr>
          <w:rFonts w:ascii="Times New Roman" w:hAnsi="Times New Roman"/>
          <w:sz w:val="28"/>
          <w:szCs w:val="28"/>
        </w:rPr>
        <w:t>, региональн</w:t>
      </w:r>
      <w:r w:rsidR="00EB44B4" w:rsidRPr="0093183A">
        <w:rPr>
          <w:rFonts w:ascii="Times New Roman" w:hAnsi="Times New Roman"/>
          <w:sz w:val="28"/>
          <w:szCs w:val="28"/>
        </w:rPr>
        <w:t>ого</w:t>
      </w:r>
      <w:r w:rsidRPr="0093183A">
        <w:rPr>
          <w:rFonts w:ascii="Times New Roman" w:hAnsi="Times New Roman"/>
          <w:sz w:val="28"/>
          <w:szCs w:val="28"/>
        </w:rPr>
        <w:t xml:space="preserve"> и </w:t>
      </w:r>
      <w:r w:rsidR="00EB44B4" w:rsidRPr="0093183A">
        <w:rPr>
          <w:rFonts w:ascii="Times New Roman" w:hAnsi="Times New Roman"/>
          <w:sz w:val="28"/>
          <w:szCs w:val="28"/>
        </w:rPr>
        <w:t>муниципального уровней</w:t>
      </w:r>
      <w:r w:rsidRPr="0093183A">
        <w:rPr>
          <w:rFonts w:ascii="Times New Roman" w:hAnsi="Times New Roman"/>
          <w:sz w:val="28"/>
          <w:szCs w:val="28"/>
        </w:rPr>
        <w:t xml:space="preserve">; </w:t>
      </w:r>
    </w:p>
    <w:p w:rsidR="00EA0429" w:rsidRPr="00EB44B4" w:rsidRDefault="00EA0429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B44B4">
        <w:rPr>
          <w:rFonts w:ascii="Times New Roman" w:hAnsi="Times New Roman"/>
          <w:sz w:val="28"/>
          <w:szCs w:val="28"/>
        </w:rPr>
        <w:t>соблюдени</w:t>
      </w:r>
      <w:r w:rsidR="00DB7162" w:rsidRPr="00EB44B4">
        <w:rPr>
          <w:rFonts w:ascii="Times New Roman" w:hAnsi="Times New Roman"/>
          <w:sz w:val="28"/>
          <w:szCs w:val="28"/>
        </w:rPr>
        <w:t>е</w:t>
      </w:r>
      <w:r w:rsidRPr="00EB44B4">
        <w:rPr>
          <w:rFonts w:ascii="Times New Roman" w:hAnsi="Times New Roman"/>
          <w:sz w:val="28"/>
          <w:szCs w:val="28"/>
        </w:rPr>
        <w:t xml:space="preserve"> законодательства РФ и КБР, других нормативных прав</w:t>
      </w:r>
      <w:r w:rsidRPr="00EB44B4">
        <w:rPr>
          <w:rFonts w:ascii="Times New Roman" w:hAnsi="Times New Roman"/>
          <w:sz w:val="28"/>
          <w:szCs w:val="28"/>
        </w:rPr>
        <w:t>о</w:t>
      </w:r>
      <w:r w:rsidRPr="00EB44B4">
        <w:rPr>
          <w:rFonts w:ascii="Times New Roman" w:hAnsi="Times New Roman"/>
          <w:sz w:val="28"/>
          <w:szCs w:val="28"/>
        </w:rPr>
        <w:t>вых актов в области образования, защиты прав и свобод участников образ</w:t>
      </w:r>
      <w:r w:rsidRPr="00EB44B4">
        <w:rPr>
          <w:rFonts w:ascii="Times New Roman" w:hAnsi="Times New Roman"/>
          <w:sz w:val="28"/>
          <w:szCs w:val="28"/>
        </w:rPr>
        <w:t>о</w:t>
      </w:r>
      <w:r w:rsidRPr="00EB44B4">
        <w:rPr>
          <w:rFonts w:ascii="Times New Roman" w:hAnsi="Times New Roman"/>
          <w:sz w:val="28"/>
          <w:szCs w:val="28"/>
        </w:rPr>
        <w:t>вательного процесса;</w:t>
      </w:r>
    </w:p>
    <w:p w:rsidR="009509EA" w:rsidRPr="000F611C" w:rsidRDefault="009509EA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11C">
        <w:rPr>
          <w:rFonts w:ascii="Times New Roman" w:hAnsi="Times New Roman"/>
          <w:sz w:val="28"/>
          <w:szCs w:val="28"/>
        </w:rPr>
        <w:t>нормативно</w:t>
      </w:r>
      <w:r w:rsidR="000F611C">
        <w:rPr>
          <w:rFonts w:ascii="Times New Roman" w:hAnsi="Times New Roman"/>
          <w:sz w:val="28"/>
          <w:szCs w:val="28"/>
        </w:rPr>
        <w:t>-</w:t>
      </w:r>
      <w:r w:rsidRPr="000F611C">
        <w:rPr>
          <w:rFonts w:ascii="Times New Roman" w:hAnsi="Times New Roman"/>
          <w:sz w:val="28"/>
          <w:szCs w:val="28"/>
        </w:rPr>
        <w:t>правово</w:t>
      </w:r>
      <w:r w:rsidR="00AB5A0D" w:rsidRPr="000F611C">
        <w:rPr>
          <w:rFonts w:ascii="Times New Roman" w:hAnsi="Times New Roman"/>
          <w:sz w:val="28"/>
          <w:szCs w:val="28"/>
        </w:rPr>
        <w:t>е</w:t>
      </w:r>
      <w:r w:rsidRPr="000F611C">
        <w:rPr>
          <w:rFonts w:ascii="Times New Roman" w:hAnsi="Times New Roman"/>
          <w:sz w:val="28"/>
          <w:szCs w:val="28"/>
        </w:rPr>
        <w:t xml:space="preserve"> </w:t>
      </w:r>
      <w:r w:rsidR="00AB5A0D" w:rsidRPr="000F611C">
        <w:rPr>
          <w:rFonts w:ascii="Times New Roman" w:hAnsi="Times New Roman"/>
          <w:sz w:val="28"/>
          <w:szCs w:val="28"/>
        </w:rPr>
        <w:t>сопровождение</w:t>
      </w:r>
      <w:r w:rsidRPr="000F611C">
        <w:rPr>
          <w:rFonts w:ascii="Times New Roman" w:hAnsi="Times New Roman"/>
          <w:sz w:val="28"/>
          <w:szCs w:val="28"/>
        </w:rPr>
        <w:t xml:space="preserve"> функционирования ОУ района в условиях совершенствования законодательства об образовании;</w:t>
      </w:r>
    </w:p>
    <w:p w:rsidR="00255BD9" w:rsidRPr="005F48BA" w:rsidRDefault="00255BD9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8BA">
        <w:rPr>
          <w:rFonts w:ascii="Times New Roman" w:hAnsi="Times New Roman"/>
          <w:sz w:val="28"/>
          <w:szCs w:val="28"/>
        </w:rPr>
        <w:t>общественно</w:t>
      </w:r>
      <w:r w:rsidR="00DF0A92" w:rsidRPr="005F48BA">
        <w:rPr>
          <w:rFonts w:ascii="Times New Roman" w:hAnsi="Times New Roman"/>
          <w:sz w:val="28"/>
          <w:szCs w:val="28"/>
        </w:rPr>
        <w:t>е</w:t>
      </w:r>
      <w:r w:rsidRPr="005F48BA">
        <w:rPr>
          <w:rFonts w:ascii="Times New Roman" w:hAnsi="Times New Roman"/>
          <w:sz w:val="28"/>
          <w:szCs w:val="28"/>
        </w:rPr>
        <w:t xml:space="preserve"> участи</w:t>
      </w:r>
      <w:r w:rsidR="00DF0A92" w:rsidRPr="005F48BA">
        <w:rPr>
          <w:rFonts w:ascii="Times New Roman" w:hAnsi="Times New Roman"/>
          <w:sz w:val="28"/>
          <w:szCs w:val="28"/>
        </w:rPr>
        <w:t>е</w:t>
      </w:r>
      <w:r w:rsidRPr="005F48BA">
        <w:rPr>
          <w:rFonts w:ascii="Times New Roman" w:hAnsi="Times New Roman"/>
          <w:sz w:val="28"/>
          <w:szCs w:val="28"/>
        </w:rPr>
        <w:t xml:space="preserve"> в управлении </w:t>
      </w:r>
      <w:r w:rsidR="003B7CDA" w:rsidRPr="005F48BA">
        <w:rPr>
          <w:rFonts w:ascii="Times New Roman" w:hAnsi="Times New Roman"/>
          <w:sz w:val="28"/>
          <w:szCs w:val="28"/>
        </w:rPr>
        <w:t>и независимой оценк</w:t>
      </w:r>
      <w:r w:rsidR="00DF0A92" w:rsidRPr="005F48BA">
        <w:rPr>
          <w:rFonts w:ascii="Times New Roman" w:hAnsi="Times New Roman"/>
          <w:sz w:val="28"/>
          <w:szCs w:val="28"/>
        </w:rPr>
        <w:t>е</w:t>
      </w:r>
      <w:r w:rsidR="003B7CDA" w:rsidRPr="005F48BA">
        <w:rPr>
          <w:rFonts w:ascii="Times New Roman" w:hAnsi="Times New Roman"/>
          <w:sz w:val="28"/>
          <w:szCs w:val="28"/>
        </w:rPr>
        <w:t xml:space="preserve"> качества </w:t>
      </w:r>
      <w:r w:rsidRPr="005F48BA">
        <w:rPr>
          <w:rFonts w:ascii="Times New Roman" w:hAnsi="Times New Roman"/>
          <w:sz w:val="28"/>
          <w:szCs w:val="28"/>
        </w:rPr>
        <w:t>образованием;</w:t>
      </w:r>
    </w:p>
    <w:p w:rsidR="00EA0429" w:rsidRPr="000F611C" w:rsidRDefault="0064768D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11C">
        <w:rPr>
          <w:rFonts w:ascii="Times New Roman" w:hAnsi="Times New Roman"/>
          <w:sz w:val="28"/>
          <w:szCs w:val="28"/>
        </w:rPr>
        <w:t>осуществление мониторинга по следующим основным направлениям: образовательные результаты, условия организации учебного и воспитател</w:t>
      </w:r>
      <w:r w:rsidRPr="000F611C">
        <w:rPr>
          <w:rFonts w:ascii="Times New Roman" w:hAnsi="Times New Roman"/>
          <w:sz w:val="28"/>
          <w:szCs w:val="28"/>
        </w:rPr>
        <w:t>ь</w:t>
      </w:r>
      <w:r w:rsidRPr="000F611C">
        <w:rPr>
          <w:rFonts w:ascii="Times New Roman" w:hAnsi="Times New Roman"/>
          <w:sz w:val="28"/>
          <w:szCs w:val="28"/>
        </w:rPr>
        <w:t>ного процесса, сохранение и укрепление здоровья обучающихся и воспита</w:t>
      </w:r>
      <w:r w:rsidRPr="000F611C">
        <w:rPr>
          <w:rFonts w:ascii="Times New Roman" w:hAnsi="Times New Roman"/>
          <w:sz w:val="28"/>
          <w:szCs w:val="28"/>
        </w:rPr>
        <w:t>н</w:t>
      </w:r>
      <w:r w:rsidRPr="000F611C">
        <w:rPr>
          <w:rFonts w:ascii="Times New Roman" w:hAnsi="Times New Roman"/>
          <w:sz w:val="28"/>
          <w:szCs w:val="28"/>
        </w:rPr>
        <w:t>ников, эффективность реализации районных программ, кадров</w:t>
      </w:r>
      <w:r w:rsidR="004D76A9" w:rsidRPr="000F611C">
        <w:rPr>
          <w:rFonts w:ascii="Times New Roman" w:hAnsi="Times New Roman"/>
          <w:sz w:val="28"/>
          <w:szCs w:val="28"/>
        </w:rPr>
        <w:t>ый потенциал</w:t>
      </w:r>
      <w:r w:rsidR="003440D4" w:rsidRPr="000F611C">
        <w:rPr>
          <w:rFonts w:ascii="Times New Roman" w:hAnsi="Times New Roman"/>
          <w:sz w:val="28"/>
          <w:szCs w:val="28"/>
        </w:rPr>
        <w:t>;</w:t>
      </w:r>
      <w:r w:rsidRPr="000F611C">
        <w:rPr>
          <w:rFonts w:ascii="Times New Roman" w:hAnsi="Times New Roman"/>
          <w:sz w:val="28"/>
          <w:szCs w:val="28"/>
        </w:rPr>
        <w:t xml:space="preserve"> </w:t>
      </w:r>
    </w:p>
    <w:p w:rsidR="007C39AE" w:rsidRPr="005F48BA" w:rsidRDefault="004C3509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8BA">
        <w:rPr>
          <w:rFonts w:ascii="Times New Roman" w:hAnsi="Times New Roman"/>
          <w:sz w:val="28"/>
          <w:szCs w:val="28"/>
        </w:rPr>
        <w:t>организ</w:t>
      </w:r>
      <w:r w:rsidR="007C39AE" w:rsidRPr="005F48BA">
        <w:rPr>
          <w:rFonts w:ascii="Times New Roman" w:hAnsi="Times New Roman"/>
          <w:sz w:val="28"/>
          <w:szCs w:val="28"/>
        </w:rPr>
        <w:t>ованное</w:t>
      </w:r>
      <w:r w:rsidRPr="005F48BA">
        <w:rPr>
          <w:rFonts w:ascii="Times New Roman" w:hAnsi="Times New Roman"/>
          <w:sz w:val="28"/>
          <w:szCs w:val="28"/>
        </w:rPr>
        <w:t xml:space="preserve"> проведени</w:t>
      </w:r>
      <w:r w:rsidR="007C39AE" w:rsidRPr="005F48BA">
        <w:rPr>
          <w:rFonts w:ascii="Times New Roman" w:hAnsi="Times New Roman"/>
          <w:sz w:val="28"/>
          <w:szCs w:val="28"/>
        </w:rPr>
        <w:t>е</w:t>
      </w:r>
      <w:r w:rsidRPr="005F48BA">
        <w:rPr>
          <w:rFonts w:ascii="Times New Roman" w:hAnsi="Times New Roman"/>
          <w:sz w:val="28"/>
          <w:szCs w:val="28"/>
        </w:rPr>
        <w:t xml:space="preserve"> </w:t>
      </w:r>
      <w:r w:rsidR="007C39AE" w:rsidRPr="005F48BA">
        <w:rPr>
          <w:rFonts w:ascii="Times New Roman" w:hAnsi="Times New Roman"/>
          <w:sz w:val="28"/>
          <w:szCs w:val="28"/>
        </w:rPr>
        <w:t xml:space="preserve">государственной итоговой аттестации выпускников 9 и 11 классов, в том числе в форме ЕГЭ и ГВЭ, </w:t>
      </w:r>
      <w:r w:rsidRPr="005F48BA">
        <w:rPr>
          <w:rFonts w:ascii="Times New Roman" w:hAnsi="Times New Roman"/>
          <w:sz w:val="28"/>
          <w:szCs w:val="28"/>
        </w:rPr>
        <w:t>построение н</w:t>
      </w:r>
      <w:r w:rsidRPr="005F48BA">
        <w:rPr>
          <w:rFonts w:ascii="Times New Roman" w:hAnsi="Times New Roman"/>
          <w:sz w:val="28"/>
          <w:szCs w:val="28"/>
        </w:rPr>
        <w:t>е</w:t>
      </w:r>
      <w:r w:rsidRPr="005F48BA">
        <w:rPr>
          <w:rFonts w:ascii="Times New Roman" w:hAnsi="Times New Roman"/>
          <w:sz w:val="28"/>
          <w:szCs w:val="28"/>
        </w:rPr>
        <w:t xml:space="preserve">зависимой системы оценки качества образования </w:t>
      </w:r>
      <w:r w:rsidR="00E4789D" w:rsidRPr="005F48BA">
        <w:rPr>
          <w:rFonts w:ascii="Times New Roman" w:hAnsi="Times New Roman"/>
          <w:sz w:val="28"/>
          <w:szCs w:val="28"/>
        </w:rPr>
        <w:t>в рамках ГИА выпускников 9-х классов общеобразовательных учреждений района;</w:t>
      </w:r>
    </w:p>
    <w:p w:rsidR="004C3509" w:rsidRPr="002B3CE2" w:rsidRDefault="00F149E9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3CE2">
        <w:rPr>
          <w:rFonts w:ascii="Times New Roman" w:hAnsi="Times New Roman"/>
          <w:sz w:val="28"/>
          <w:szCs w:val="28"/>
        </w:rPr>
        <w:t xml:space="preserve">содействие развитию процессов </w:t>
      </w:r>
      <w:r w:rsidR="005F48BA" w:rsidRPr="002B3CE2">
        <w:rPr>
          <w:rFonts w:ascii="Times New Roman" w:hAnsi="Times New Roman"/>
          <w:sz w:val="28"/>
          <w:szCs w:val="28"/>
        </w:rPr>
        <w:t>автоматизации систем</w:t>
      </w:r>
      <w:r w:rsidRPr="002B3CE2">
        <w:rPr>
          <w:rFonts w:ascii="Times New Roman" w:hAnsi="Times New Roman"/>
          <w:sz w:val="28"/>
          <w:szCs w:val="28"/>
        </w:rPr>
        <w:t xml:space="preserve"> управления, </w:t>
      </w:r>
      <w:r w:rsidR="002B3CE2" w:rsidRPr="002B3CE2">
        <w:rPr>
          <w:rFonts w:ascii="Times New Roman" w:hAnsi="Times New Roman"/>
          <w:sz w:val="28"/>
          <w:szCs w:val="28"/>
        </w:rPr>
        <w:t>внедрению дистанционных технологий и элементов электронного обучения в образовательный процесс</w:t>
      </w:r>
      <w:r w:rsidR="00DF0A92" w:rsidRPr="002B3CE2">
        <w:rPr>
          <w:rFonts w:ascii="Times New Roman" w:hAnsi="Times New Roman"/>
          <w:sz w:val="28"/>
          <w:szCs w:val="28"/>
        </w:rPr>
        <w:t>;</w:t>
      </w:r>
    </w:p>
    <w:p w:rsidR="000A3AA2" w:rsidRPr="008D39E5" w:rsidRDefault="000A3AA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9E5">
        <w:rPr>
          <w:rFonts w:ascii="Times New Roman" w:hAnsi="Times New Roman"/>
          <w:sz w:val="28"/>
          <w:szCs w:val="28"/>
        </w:rPr>
        <w:t>продолжение работы по выявлению несовершеннолетних, нужда</w:t>
      </w:r>
      <w:r w:rsidRPr="008D39E5">
        <w:rPr>
          <w:rFonts w:ascii="Times New Roman" w:hAnsi="Times New Roman"/>
          <w:sz w:val="28"/>
          <w:szCs w:val="28"/>
        </w:rPr>
        <w:t>ю</w:t>
      </w:r>
      <w:r w:rsidRPr="008D39E5">
        <w:rPr>
          <w:rFonts w:ascii="Times New Roman" w:hAnsi="Times New Roman"/>
          <w:sz w:val="28"/>
          <w:szCs w:val="28"/>
        </w:rPr>
        <w:t>щихся в опеке (попечительстве), установлению опеки (попечительства) и устройству несовершеннолетних, оставшихся без попечения родителей;</w:t>
      </w:r>
    </w:p>
    <w:p w:rsidR="007C39AE" w:rsidRPr="008D39E5" w:rsidRDefault="000A3AA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9E5">
        <w:rPr>
          <w:rFonts w:ascii="Times New Roman" w:hAnsi="Times New Roman"/>
          <w:sz w:val="28"/>
          <w:szCs w:val="28"/>
        </w:rPr>
        <w:t>надзор за деятельностью опекунов (попечителей), за условиями жизни подопечных и сохранностью их имущества</w:t>
      </w:r>
      <w:r w:rsidR="007C39AE" w:rsidRPr="008D39E5">
        <w:rPr>
          <w:rFonts w:ascii="Times New Roman" w:hAnsi="Times New Roman"/>
          <w:sz w:val="28"/>
          <w:szCs w:val="28"/>
        </w:rPr>
        <w:t>;</w:t>
      </w:r>
    </w:p>
    <w:p w:rsidR="007C39AE" w:rsidRPr="008D39E5" w:rsidRDefault="007C39AE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39E5">
        <w:rPr>
          <w:rFonts w:ascii="Times New Roman" w:hAnsi="Times New Roman"/>
          <w:sz w:val="28"/>
          <w:szCs w:val="28"/>
        </w:rPr>
        <w:t>совершенствование</w:t>
      </w:r>
      <w:r w:rsidR="007047AC" w:rsidRPr="008D39E5">
        <w:rPr>
          <w:rFonts w:ascii="Times New Roman" w:hAnsi="Times New Roman"/>
          <w:sz w:val="28"/>
          <w:szCs w:val="28"/>
        </w:rPr>
        <w:t xml:space="preserve"> </w:t>
      </w:r>
      <w:r w:rsidRPr="008D39E5">
        <w:rPr>
          <w:rFonts w:ascii="Times New Roman" w:hAnsi="Times New Roman"/>
          <w:sz w:val="28"/>
          <w:szCs w:val="28"/>
        </w:rPr>
        <w:t>взаимодействия</w:t>
      </w:r>
      <w:r w:rsidR="007047AC" w:rsidRPr="008D39E5">
        <w:rPr>
          <w:rFonts w:ascii="Times New Roman" w:hAnsi="Times New Roman"/>
          <w:sz w:val="28"/>
          <w:szCs w:val="28"/>
        </w:rPr>
        <w:t xml:space="preserve"> </w:t>
      </w:r>
      <w:r w:rsidRPr="008D39E5">
        <w:rPr>
          <w:rFonts w:ascii="Times New Roman" w:hAnsi="Times New Roman"/>
          <w:sz w:val="28"/>
          <w:szCs w:val="28"/>
        </w:rPr>
        <w:t>с</w:t>
      </w:r>
      <w:r w:rsidR="007047AC" w:rsidRPr="008D39E5">
        <w:rPr>
          <w:rFonts w:ascii="Times New Roman" w:hAnsi="Times New Roman"/>
          <w:sz w:val="28"/>
          <w:szCs w:val="28"/>
        </w:rPr>
        <w:t xml:space="preserve"> </w:t>
      </w:r>
      <w:r w:rsidRPr="008D39E5">
        <w:rPr>
          <w:rFonts w:ascii="Times New Roman" w:hAnsi="Times New Roman"/>
          <w:sz w:val="28"/>
          <w:szCs w:val="28"/>
        </w:rPr>
        <w:t>социальными партнёрами по оказанию всех видов помощи семьям, оказавшимся в трудной жизненной с</w:t>
      </w:r>
      <w:r w:rsidRPr="008D39E5">
        <w:rPr>
          <w:rFonts w:ascii="Times New Roman" w:hAnsi="Times New Roman"/>
          <w:sz w:val="28"/>
          <w:szCs w:val="28"/>
        </w:rPr>
        <w:t>и</w:t>
      </w:r>
      <w:r w:rsidRPr="008D39E5">
        <w:rPr>
          <w:rFonts w:ascii="Times New Roman" w:hAnsi="Times New Roman"/>
          <w:sz w:val="28"/>
          <w:szCs w:val="28"/>
        </w:rPr>
        <w:t xml:space="preserve">туации, с целью сохранения детям </w:t>
      </w:r>
      <w:r w:rsidR="0013229C" w:rsidRPr="008D39E5">
        <w:rPr>
          <w:rFonts w:ascii="Times New Roman" w:hAnsi="Times New Roman"/>
          <w:sz w:val="28"/>
          <w:szCs w:val="28"/>
        </w:rPr>
        <w:t>биологической</w:t>
      </w:r>
      <w:r w:rsidR="008D39E5">
        <w:rPr>
          <w:rFonts w:ascii="Times New Roman" w:hAnsi="Times New Roman"/>
          <w:sz w:val="28"/>
          <w:szCs w:val="28"/>
        </w:rPr>
        <w:t xml:space="preserve"> семьи</w:t>
      </w:r>
      <w:r w:rsidR="000F611C">
        <w:rPr>
          <w:rFonts w:ascii="Times New Roman" w:hAnsi="Times New Roman"/>
          <w:sz w:val="28"/>
          <w:szCs w:val="28"/>
        </w:rPr>
        <w:t>;</w:t>
      </w:r>
    </w:p>
    <w:p w:rsidR="00A570AD" w:rsidRPr="000F611C" w:rsidRDefault="00A570AD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11C">
        <w:rPr>
          <w:rFonts w:ascii="Times New Roman" w:hAnsi="Times New Roman"/>
          <w:sz w:val="28"/>
          <w:szCs w:val="28"/>
        </w:rPr>
        <w:t xml:space="preserve">повышение качества </w:t>
      </w:r>
      <w:r w:rsidR="00890390" w:rsidRPr="000F611C">
        <w:rPr>
          <w:rFonts w:ascii="Times New Roman" w:hAnsi="Times New Roman"/>
          <w:sz w:val="28"/>
          <w:szCs w:val="28"/>
        </w:rPr>
        <w:t>процессов планирования и управления на осн</w:t>
      </w:r>
      <w:r w:rsidR="00890390" w:rsidRPr="000F611C">
        <w:rPr>
          <w:rFonts w:ascii="Times New Roman" w:hAnsi="Times New Roman"/>
          <w:sz w:val="28"/>
          <w:szCs w:val="28"/>
        </w:rPr>
        <w:t>о</w:t>
      </w:r>
      <w:r w:rsidR="00890390" w:rsidRPr="000F611C">
        <w:rPr>
          <w:rFonts w:ascii="Times New Roman" w:hAnsi="Times New Roman"/>
          <w:sz w:val="28"/>
          <w:szCs w:val="28"/>
        </w:rPr>
        <w:t>вании стратегических программных документов.</w:t>
      </w:r>
    </w:p>
    <w:p w:rsidR="00814A2C" w:rsidRPr="001A061C" w:rsidRDefault="00814A2C" w:rsidP="00E9352F">
      <w:pPr>
        <w:pStyle w:val="ac"/>
        <w:tabs>
          <w:tab w:val="num" w:pos="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</w:p>
    <w:p w:rsidR="000A3AA2" w:rsidRPr="00CC50F7" w:rsidRDefault="000A3AA2" w:rsidP="00E9352F">
      <w:pPr>
        <w:pStyle w:val="ac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F7">
        <w:rPr>
          <w:rFonts w:ascii="Times New Roman" w:hAnsi="Times New Roman" w:cs="Times New Roman"/>
          <w:b/>
          <w:sz w:val="28"/>
          <w:szCs w:val="28"/>
        </w:rPr>
        <w:t>6. В области экономики и социального развития</w:t>
      </w:r>
      <w:r w:rsidR="00ED5685" w:rsidRPr="00CC50F7">
        <w:rPr>
          <w:rFonts w:ascii="Times New Roman" w:hAnsi="Times New Roman" w:cs="Times New Roman"/>
          <w:b/>
          <w:sz w:val="28"/>
          <w:szCs w:val="28"/>
        </w:rPr>
        <w:t xml:space="preserve"> обеспечить</w:t>
      </w:r>
      <w:r w:rsidRPr="00CC50F7">
        <w:rPr>
          <w:rFonts w:ascii="Times New Roman" w:hAnsi="Times New Roman" w:cs="Times New Roman"/>
          <w:b/>
          <w:sz w:val="28"/>
          <w:szCs w:val="28"/>
        </w:rPr>
        <w:t>:</w:t>
      </w:r>
    </w:p>
    <w:p w:rsidR="000A3AA2" w:rsidRPr="004C1F01" w:rsidRDefault="000A3AA2" w:rsidP="00E9352F">
      <w:pPr>
        <w:pStyle w:val="ac"/>
        <w:tabs>
          <w:tab w:val="num" w:pos="360"/>
        </w:tabs>
        <w:ind w:firstLine="180"/>
        <w:rPr>
          <w:rFonts w:ascii="Times New Roman" w:hAnsi="Times New Roman" w:cs="Times New Roman"/>
          <w:highlight w:val="yellow"/>
        </w:rPr>
      </w:pPr>
    </w:p>
    <w:p w:rsidR="00357CAB" w:rsidRPr="000F611C" w:rsidRDefault="00A9611A" w:rsidP="0093183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внедрения</w:t>
      </w:r>
      <w:r w:rsidR="00357CAB" w:rsidRPr="000F611C">
        <w:rPr>
          <w:rFonts w:ascii="Times New Roman" w:hAnsi="Times New Roman"/>
          <w:sz w:val="28"/>
          <w:szCs w:val="28"/>
        </w:rPr>
        <w:t xml:space="preserve"> эффективного контракта с педагог</w:t>
      </w:r>
      <w:r w:rsidR="00357CAB" w:rsidRPr="000F611C">
        <w:rPr>
          <w:rFonts w:ascii="Times New Roman" w:hAnsi="Times New Roman"/>
          <w:sz w:val="28"/>
          <w:szCs w:val="28"/>
        </w:rPr>
        <w:t>и</w:t>
      </w:r>
      <w:r w:rsidR="00357CAB" w:rsidRPr="000F611C">
        <w:rPr>
          <w:rFonts w:ascii="Times New Roman" w:hAnsi="Times New Roman"/>
          <w:sz w:val="28"/>
          <w:szCs w:val="28"/>
        </w:rPr>
        <w:t>ческими работниками и руководителями образовательных учреждений</w:t>
      </w:r>
      <w:r w:rsidR="000F611C">
        <w:rPr>
          <w:rFonts w:ascii="Times New Roman" w:hAnsi="Times New Roman"/>
          <w:sz w:val="28"/>
          <w:szCs w:val="28"/>
        </w:rPr>
        <w:t>;</w:t>
      </w:r>
    </w:p>
    <w:p w:rsidR="00113DA3" w:rsidRPr="00CC50F7" w:rsidRDefault="00113DA3" w:rsidP="0093183A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0F7">
        <w:rPr>
          <w:rFonts w:ascii="Times New Roman" w:hAnsi="Times New Roman"/>
          <w:sz w:val="28"/>
          <w:szCs w:val="28"/>
        </w:rPr>
        <w:t>реализацию мер, направленных на повышение заработной платы п</w:t>
      </w:r>
      <w:r w:rsidRPr="00CC50F7">
        <w:rPr>
          <w:rFonts w:ascii="Times New Roman" w:hAnsi="Times New Roman"/>
          <w:sz w:val="28"/>
          <w:szCs w:val="28"/>
        </w:rPr>
        <w:t>е</w:t>
      </w:r>
      <w:r w:rsidRPr="00CC50F7">
        <w:rPr>
          <w:rFonts w:ascii="Times New Roman" w:hAnsi="Times New Roman"/>
          <w:sz w:val="28"/>
          <w:szCs w:val="28"/>
        </w:rPr>
        <w:t>дагогическим работникам района;</w:t>
      </w:r>
    </w:p>
    <w:p w:rsidR="0065207C" w:rsidRPr="000E40F0" w:rsidRDefault="007A6823" w:rsidP="003C287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совершенствование условий</w:t>
      </w:r>
      <w:r w:rsidR="0065207C" w:rsidRPr="00CC50F7">
        <w:rPr>
          <w:rFonts w:ascii="Times New Roman" w:hAnsi="Times New Roman"/>
          <w:sz w:val="28"/>
          <w:szCs w:val="28"/>
        </w:rPr>
        <w:t xml:space="preserve"> для безопасного пребывания</w:t>
      </w:r>
      <w:r w:rsidR="007047AC" w:rsidRPr="00CC50F7">
        <w:rPr>
          <w:rFonts w:ascii="Times New Roman" w:hAnsi="Times New Roman"/>
          <w:sz w:val="28"/>
          <w:szCs w:val="28"/>
        </w:rPr>
        <w:t xml:space="preserve"> </w:t>
      </w:r>
      <w:r w:rsidR="0065207C" w:rsidRPr="00CC50F7">
        <w:rPr>
          <w:rFonts w:ascii="Times New Roman" w:hAnsi="Times New Roman"/>
          <w:sz w:val="28"/>
          <w:szCs w:val="28"/>
        </w:rPr>
        <w:t>обучающи</w:t>
      </w:r>
      <w:r w:rsidR="0065207C" w:rsidRPr="00CC50F7">
        <w:rPr>
          <w:rFonts w:ascii="Times New Roman" w:hAnsi="Times New Roman"/>
          <w:sz w:val="28"/>
          <w:szCs w:val="28"/>
        </w:rPr>
        <w:t>х</w:t>
      </w:r>
      <w:r w:rsidR="0065207C" w:rsidRPr="00CC50F7">
        <w:rPr>
          <w:rFonts w:ascii="Times New Roman" w:hAnsi="Times New Roman"/>
          <w:sz w:val="28"/>
          <w:szCs w:val="28"/>
        </w:rPr>
        <w:t>ся и воспитанников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0E40F0">
        <w:rPr>
          <w:rFonts w:ascii="Times New Roman" w:hAnsi="Times New Roman"/>
          <w:sz w:val="28"/>
          <w:szCs w:val="28"/>
        </w:rPr>
        <w:t>поэтапную установку периметрального ограждения</w:t>
      </w:r>
      <w:r w:rsidR="00045440" w:rsidRPr="000E40F0">
        <w:rPr>
          <w:rFonts w:ascii="Times New Roman" w:hAnsi="Times New Roman"/>
          <w:sz w:val="28"/>
          <w:szCs w:val="28"/>
        </w:rPr>
        <w:t>,</w:t>
      </w:r>
      <w:r w:rsidRPr="000E40F0">
        <w:rPr>
          <w:rFonts w:ascii="Times New Roman" w:hAnsi="Times New Roman"/>
          <w:sz w:val="28"/>
          <w:szCs w:val="28"/>
        </w:rPr>
        <w:t xml:space="preserve"> автоматической пожарной сигнал</w:t>
      </w:r>
      <w:r w:rsidRPr="000E40F0">
        <w:rPr>
          <w:rFonts w:ascii="Times New Roman" w:hAnsi="Times New Roman"/>
          <w:sz w:val="28"/>
          <w:szCs w:val="28"/>
        </w:rPr>
        <w:t>и</w:t>
      </w:r>
      <w:r w:rsidRPr="000E40F0">
        <w:rPr>
          <w:rFonts w:ascii="Times New Roman" w:hAnsi="Times New Roman"/>
          <w:sz w:val="28"/>
          <w:szCs w:val="28"/>
        </w:rPr>
        <w:t>зации</w:t>
      </w:r>
      <w:r w:rsidR="00045440" w:rsidRPr="000E40F0">
        <w:rPr>
          <w:rFonts w:ascii="Times New Roman" w:hAnsi="Times New Roman"/>
          <w:sz w:val="28"/>
          <w:szCs w:val="28"/>
        </w:rPr>
        <w:t>,</w:t>
      </w:r>
      <w:r w:rsidRPr="000E40F0">
        <w:rPr>
          <w:rFonts w:ascii="Times New Roman" w:hAnsi="Times New Roman"/>
          <w:sz w:val="28"/>
          <w:szCs w:val="28"/>
        </w:rPr>
        <w:t xml:space="preserve"> систем видеонаблюдения (при отсутствии)</w:t>
      </w:r>
      <w:r w:rsidR="00981066" w:rsidRPr="000E40F0">
        <w:rPr>
          <w:rFonts w:ascii="Times New Roman" w:hAnsi="Times New Roman"/>
          <w:sz w:val="28"/>
          <w:szCs w:val="28"/>
        </w:rPr>
        <w:t xml:space="preserve"> </w:t>
      </w:r>
      <w:r w:rsidRPr="000E40F0">
        <w:rPr>
          <w:rFonts w:ascii="Times New Roman" w:hAnsi="Times New Roman"/>
          <w:sz w:val="28"/>
          <w:szCs w:val="28"/>
        </w:rPr>
        <w:t>во всех образовательных учреждениях района</w:t>
      </w:r>
      <w:r w:rsidR="005159AE">
        <w:rPr>
          <w:rFonts w:ascii="Times New Roman" w:hAnsi="Times New Roman"/>
          <w:sz w:val="28"/>
          <w:szCs w:val="28"/>
        </w:rPr>
        <w:t>;</w:t>
      </w:r>
      <w:r w:rsidRPr="000E40F0">
        <w:rPr>
          <w:rFonts w:ascii="Times New Roman" w:hAnsi="Times New Roman"/>
          <w:sz w:val="28"/>
          <w:szCs w:val="28"/>
        </w:rPr>
        <w:t xml:space="preserve"> </w:t>
      </w:r>
    </w:p>
    <w:p w:rsidR="0065207C" w:rsidRPr="00CC50F7" w:rsidRDefault="0065207C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0F7">
        <w:rPr>
          <w:rFonts w:ascii="Times New Roman" w:hAnsi="Times New Roman"/>
          <w:sz w:val="28"/>
          <w:szCs w:val="28"/>
        </w:rPr>
        <w:t>укрепление и развитие материально</w:t>
      </w:r>
      <w:r w:rsidR="000F611C">
        <w:rPr>
          <w:rFonts w:ascii="Times New Roman" w:hAnsi="Times New Roman"/>
          <w:sz w:val="28"/>
          <w:szCs w:val="28"/>
        </w:rPr>
        <w:t>-</w:t>
      </w:r>
      <w:r w:rsidRPr="00CC50F7">
        <w:rPr>
          <w:rFonts w:ascii="Times New Roman" w:hAnsi="Times New Roman"/>
          <w:sz w:val="28"/>
          <w:szCs w:val="28"/>
        </w:rPr>
        <w:t>технической базы образовател</w:t>
      </w:r>
      <w:r w:rsidRPr="00CC50F7">
        <w:rPr>
          <w:rFonts w:ascii="Times New Roman" w:hAnsi="Times New Roman"/>
          <w:sz w:val="28"/>
          <w:szCs w:val="28"/>
        </w:rPr>
        <w:t>ь</w:t>
      </w:r>
      <w:r w:rsidRPr="00CC50F7">
        <w:rPr>
          <w:rFonts w:ascii="Times New Roman" w:hAnsi="Times New Roman"/>
          <w:sz w:val="28"/>
          <w:szCs w:val="28"/>
        </w:rPr>
        <w:t>ных учреждений, эффективное содержания зданий и сооружений, поступ</w:t>
      </w:r>
      <w:r w:rsidRPr="00CC50F7">
        <w:rPr>
          <w:rFonts w:ascii="Times New Roman" w:hAnsi="Times New Roman"/>
          <w:sz w:val="28"/>
          <w:szCs w:val="28"/>
        </w:rPr>
        <w:t>а</w:t>
      </w:r>
      <w:r w:rsidRPr="00CC50F7">
        <w:rPr>
          <w:rFonts w:ascii="Times New Roman" w:hAnsi="Times New Roman"/>
          <w:sz w:val="28"/>
          <w:szCs w:val="28"/>
        </w:rPr>
        <w:t>тельное развитие современной образовательной инфраструктуры.</w:t>
      </w:r>
    </w:p>
    <w:p w:rsidR="000A3AA2" w:rsidRPr="00CC50F7" w:rsidRDefault="000A3AA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0F7">
        <w:rPr>
          <w:rFonts w:ascii="Times New Roman" w:hAnsi="Times New Roman"/>
          <w:sz w:val="28"/>
          <w:szCs w:val="28"/>
        </w:rPr>
        <w:t>реализаци</w:t>
      </w:r>
      <w:r w:rsidR="0065207C" w:rsidRPr="00CC50F7">
        <w:rPr>
          <w:rFonts w:ascii="Times New Roman" w:hAnsi="Times New Roman"/>
          <w:sz w:val="28"/>
          <w:szCs w:val="28"/>
        </w:rPr>
        <w:t>ю</w:t>
      </w:r>
      <w:r w:rsidRPr="00CC50F7">
        <w:rPr>
          <w:rFonts w:ascii="Times New Roman" w:hAnsi="Times New Roman"/>
          <w:sz w:val="28"/>
          <w:szCs w:val="28"/>
        </w:rPr>
        <w:t xml:space="preserve"> мер, обеспечивающих </w:t>
      </w:r>
      <w:r w:rsidR="00CC50F7">
        <w:rPr>
          <w:rFonts w:ascii="Times New Roman" w:hAnsi="Times New Roman"/>
          <w:sz w:val="28"/>
          <w:szCs w:val="28"/>
        </w:rPr>
        <w:t>повышение эффективности</w:t>
      </w:r>
      <w:r w:rsidRPr="00CC50F7">
        <w:rPr>
          <w:rFonts w:ascii="Times New Roman" w:hAnsi="Times New Roman"/>
          <w:sz w:val="28"/>
          <w:szCs w:val="28"/>
        </w:rPr>
        <w:t xml:space="preserve"> </w:t>
      </w:r>
      <w:r w:rsidR="00CC50F7" w:rsidRPr="00CC50F7">
        <w:rPr>
          <w:rFonts w:ascii="Times New Roman" w:hAnsi="Times New Roman"/>
          <w:sz w:val="28"/>
          <w:szCs w:val="28"/>
        </w:rPr>
        <w:t>испол</w:t>
      </w:r>
      <w:r w:rsidR="00CC50F7" w:rsidRPr="00CC50F7">
        <w:rPr>
          <w:rFonts w:ascii="Times New Roman" w:hAnsi="Times New Roman"/>
          <w:sz w:val="28"/>
          <w:szCs w:val="28"/>
        </w:rPr>
        <w:t>ь</w:t>
      </w:r>
      <w:r w:rsidR="00CC50F7" w:rsidRPr="00CC50F7">
        <w:rPr>
          <w:rFonts w:ascii="Times New Roman" w:hAnsi="Times New Roman"/>
          <w:sz w:val="28"/>
          <w:szCs w:val="28"/>
        </w:rPr>
        <w:t>зования всех видов потребляемых топливно-энергетических ресурсов</w:t>
      </w:r>
      <w:r w:rsidRPr="00CC50F7">
        <w:rPr>
          <w:rFonts w:ascii="Times New Roman" w:hAnsi="Times New Roman"/>
          <w:sz w:val="28"/>
          <w:szCs w:val="28"/>
        </w:rPr>
        <w:t>;</w:t>
      </w:r>
    </w:p>
    <w:p w:rsidR="00BF6D35" w:rsidRPr="000F611C" w:rsidRDefault="00300CD9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11C">
        <w:rPr>
          <w:rFonts w:ascii="Times New Roman" w:hAnsi="Times New Roman"/>
          <w:sz w:val="28"/>
          <w:szCs w:val="28"/>
        </w:rPr>
        <w:t>поэтапн</w:t>
      </w:r>
      <w:r w:rsidR="009766EF" w:rsidRPr="000F611C">
        <w:rPr>
          <w:rFonts w:ascii="Times New Roman" w:hAnsi="Times New Roman"/>
          <w:sz w:val="28"/>
          <w:szCs w:val="28"/>
        </w:rPr>
        <w:t>ый</w:t>
      </w:r>
      <w:r w:rsidRPr="000F611C">
        <w:rPr>
          <w:rFonts w:ascii="Times New Roman" w:hAnsi="Times New Roman"/>
          <w:sz w:val="28"/>
          <w:szCs w:val="28"/>
        </w:rPr>
        <w:t xml:space="preserve"> </w:t>
      </w:r>
      <w:r w:rsidR="006C2753" w:rsidRPr="000F611C">
        <w:rPr>
          <w:rFonts w:ascii="Times New Roman" w:hAnsi="Times New Roman"/>
          <w:sz w:val="28"/>
          <w:szCs w:val="28"/>
        </w:rPr>
        <w:t>переход на новые организационные формы образовател</w:t>
      </w:r>
      <w:r w:rsidR="006C2753" w:rsidRPr="000F611C">
        <w:rPr>
          <w:rFonts w:ascii="Times New Roman" w:hAnsi="Times New Roman"/>
          <w:sz w:val="28"/>
          <w:szCs w:val="28"/>
        </w:rPr>
        <w:t>ь</w:t>
      </w:r>
      <w:r w:rsidR="006C2753" w:rsidRPr="000F611C">
        <w:rPr>
          <w:rFonts w:ascii="Times New Roman" w:hAnsi="Times New Roman"/>
          <w:sz w:val="28"/>
          <w:szCs w:val="28"/>
        </w:rPr>
        <w:t>ных учреждений (организаций) муниципальной образовательной системы</w:t>
      </w:r>
      <w:r w:rsidR="00BF6D35" w:rsidRPr="000F611C">
        <w:rPr>
          <w:rFonts w:ascii="Times New Roman" w:hAnsi="Times New Roman"/>
          <w:sz w:val="28"/>
          <w:szCs w:val="28"/>
        </w:rPr>
        <w:t xml:space="preserve">; </w:t>
      </w:r>
    </w:p>
    <w:p w:rsidR="000A3AA2" w:rsidRDefault="000A3AA2" w:rsidP="003C2875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0F7">
        <w:rPr>
          <w:rFonts w:ascii="Times New Roman" w:hAnsi="Times New Roman"/>
          <w:sz w:val="28"/>
          <w:szCs w:val="28"/>
        </w:rPr>
        <w:t>развити</w:t>
      </w:r>
      <w:r w:rsidR="007047AC" w:rsidRPr="00CC50F7">
        <w:rPr>
          <w:rFonts w:ascii="Times New Roman" w:hAnsi="Times New Roman"/>
          <w:sz w:val="28"/>
          <w:szCs w:val="28"/>
        </w:rPr>
        <w:t>е</w:t>
      </w:r>
      <w:r w:rsidRPr="00CC50F7">
        <w:rPr>
          <w:rFonts w:ascii="Times New Roman" w:hAnsi="Times New Roman"/>
          <w:sz w:val="28"/>
          <w:szCs w:val="28"/>
        </w:rPr>
        <w:t xml:space="preserve"> системы социального партнерства с заинтересованными в</w:t>
      </w:r>
      <w:r w:rsidRPr="00CC50F7">
        <w:rPr>
          <w:rFonts w:ascii="Times New Roman" w:hAnsi="Times New Roman"/>
          <w:sz w:val="28"/>
          <w:szCs w:val="28"/>
        </w:rPr>
        <w:t>е</w:t>
      </w:r>
      <w:r w:rsidRPr="00CC50F7">
        <w:rPr>
          <w:rFonts w:ascii="Times New Roman" w:hAnsi="Times New Roman"/>
          <w:sz w:val="28"/>
          <w:szCs w:val="28"/>
        </w:rPr>
        <w:t>домствами, учреждениями и организациями.</w:t>
      </w:r>
    </w:p>
    <w:p w:rsidR="00B360EC" w:rsidRPr="00CC50F7" w:rsidRDefault="00B360EC" w:rsidP="00B360EC">
      <w:pPr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D2095" w:rsidRPr="00382997" w:rsidRDefault="0093183A" w:rsidP="00E93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D2095" w:rsidRPr="00382997">
        <w:rPr>
          <w:rFonts w:ascii="Times New Roman" w:hAnsi="Times New Roman"/>
          <w:b/>
          <w:sz w:val="28"/>
          <w:szCs w:val="28"/>
        </w:rPr>
        <w:t>онтактная информация</w:t>
      </w:r>
    </w:p>
    <w:p w:rsidR="00A07D9E" w:rsidRDefault="00A07D9E" w:rsidP="00E935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45D08" w:rsidRPr="00382997" w:rsidRDefault="00745D08" w:rsidP="00E935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2997">
        <w:rPr>
          <w:rFonts w:ascii="Times New Roman" w:hAnsi="Times New Roman"/>
          <w:bCs/>
          <w:sz w:val="28"/>
          <w:szCs w:val="28"/>
        </w:rPr>
        <w:t>Муниципальное учреждение «Управление местной администрации Майского муниципального района»</w:t>
      </w:r>
    </w:p>
    <w:p w:rsidR="00745D08" w:rsidRPr="00A07D9E" w:rsidRDefault="00A07D9E" w:rsidP="00E935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7D9E">
        <w:rPr>
          <w:rFonts w:ascii="Times New Roman" w:hAnsi="Times New Roman"/>
          <w:b/>
          <w:bCs/>
          <w:sz w:val="28"/>
          <w:szCs w:val="28"/>
        </w:rPr>
        <w:t>Адрес:</w:t>
      </w:r>
      <w:r w:rsidRPr="00A07D9E">
        <w:rPr>
          <w:rFonts w:ascii="Times New Roman" w:hAnsi="Times New Roman"/>
          <w:bCs/>
          <w:sz w:val="28"/>
          <w:szCs w:val="28"/>
        </w:rPr>
        <w:t xml:space="preserve"> 361115, КБР, г. Майский, ул. Энгельса 63/3</w:t>
      </w:r>
    </w:p>
    <w:p w:rsidR="00A07D9E" w:rsidRPr="00A07D9E" w:rsidRDefault="00A07D9E" w:rsidP="00E9352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07D9E">
        <w:rPr>
          <w:rFonts w:ascii="Times New Roman" w:hAnsi="Times New Roman"/>
          <w:b/>
          <w:bCs/>
          <w:color w:val="000000"/>
          <w:sz w:val="28"/>
          <w:szCs w:val="28"/>
        </w:rPr>
        <w:t>Телефон:</w:t>
      </w:r>
      <w:r w:rsidRPr="00A07D9E">
        <w:rPr>
          <w:rFonts w:ascii="Times New Roman" w:hAnsi="Times New Roman"/>
          <w:bCs/>
          <w:color w:val="000000"/>
          <w:sz w:val="28"/>
          <w:szCs w:val="28"/>
        </w:rPr>
        <w:t xml:space="preserve"> (86633)  2-27-27</w:t>
      </w:r>
      <w:r w:rsidR="00483595">
        <w:rPr>
          <w:rFonts w:ascii="Times New Roman" w:hAnsi="Times New Roman"/>
          <w:bCs/>
          <w:color w:val="000000"/>
          <w:sz w:val="28"/>
          <w:szCs w:val="28"/>
        </w:rPr>
        <w:t xml:space="preserve"> (приемная начальника)</w:t>
      </w:r>
      <w:r w:rsidRPr="00A07D9E">
        <w:rPr>
          <w:rFonts w:ascii="Times New Roman" w:hAnsi="Times New Roman"/>
          <w:bCs/>
          <w:color w:val="000000"/>
          <w:sz w:val="28"/>
          <w:szCs w:val="28"/>
        </w:rPr>
        <w:t>, 2-27-30</w:t>
      </w:r>
      <w:r w:rsidR="00483595">
        <w:rPr>
          <w:rFonts w:ascii="Times New Roman" w:hAnsi="Times New Roman"/>
          <w:bCs/>
          <w:color w:val="000000"/>
          <w:sz w:val="28"/>
          <w:szCs w:val="28"/>
        </w:rPr>
        <w:t xml:space="preserve"> (РМК)</w:t>
      </w:r>
      <w:r w:rsidR="00DA209D">
        <w:rPr>
          <w:rFonts w:ascii="Times New Roman" w:hAnsi="Times New Roman"/>
          <w:bCs/>
          <w:color w:val="000000"/>
          <w:sz w:val="28"/>
          <w:szCs w:val="28"/>
        </w:rPr>
        <w:t>, 22-1-43</w:t>
      </w:r>
      <w:r w:rsidR="00483595">
        <w:rPr>
          <w:rFonts w:ascii="Times New Roman" w:hAnsi="Times New Roman"/>
          <w:bCs/>
          <w:color w:val="000000"/>
          <w:sz w:val="28"/>
          <w:szCs w:val="28"/>
        </w:rPr>
        <w:t xml:space="preserve"> (специалисты МУ УО), 22-1-44 (бухгалтерия), 21-7-01 (отдел опеки и поп</w:t>
      </w:r>
      <w:r w:rsidR="0048359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83595">
        <w:rPr>
          <w:rFonts w:ascii="Times New Roman" w:hAnsi="Times New Roman"/>
          <w:bCs/>
          <w:color w:val="000000"/>
          <w:sz w:val="28"/>
          <w:szCs w:val="28"/>
        </w:rPr>
        <w:t>чительства), 25-7-21 (РЦИТ)</w:t>
      </w:r>
    </w:p>
    <w:p w:rsidR="00A07D9E" w:rsidRPr="00CE724B" w:rsidRDefault="00A07D9E" w:rsidP="00E9352F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A07D9E">
        <w:rPr>
          <w:rFonts w:ascii="Times New Roman" w:hAnsi="Times New Roman"/>
          <w:b/>
          <w:bCs/>
          <w:color w:val="000000"/>
          <w:sz w:val="28"/>
          <w:szCs w:val="28"/>
        </w:rPr>
        <w:t>Факс</w:t>
      </w:r>
      <w:r w:rsidRPr="00CE724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:</w:t>
      </w:r>
      <w:r w:rsidRPr="00CE724B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(86633)  2-21-4</w:t>
      </w:r>
      <w:r w:rsidR="00B8173F" w:rsidRPr="00CE724B">
        <w:rPr>
          <w:rFonts w:ascii="Times New Roman" w:hAnsi="Times New Roman"/>
          <w:bCs/>
          <w:color w:val="000000"/>
          <w:sz w:val="28"/>
          <w:szCs w:val="28"/>
          <w:lang w:val="en-US"/>
        </w:rPr>
        <w:t>4</w:t>
      </w:r>
    </w:p>
    <w:p w:rsidR="00745D08" w:rsidRPr="00CE724B" w:rsidRDefault="00745D08" w:rsidP="00E9352F">
      <w:pPr>
        <w:spacing w:after="0" w:line="240" w:lineRule="auto"/>
        <w:rPr>
          <w:rFonts w:ascii="Times New Roman" w:hAnsi="Times New Roman"/>
          <w:bCs/>
          <w:color w:val="0000FF"/>
          <w:sz w:val="28"/>
          <w:szCs w:val="28"/>
          <w:lang w:val="en-US"/>
        </w:rPr>
      </w:pPr>
      <w:r w:rsidRPr="00A07D9E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CE724B">
        <w:rPr>
          <w:rFonts w:ascii="Times New Roman" w:hAnsi="Times New Roman"/>
          <w:b/>
          <w:bCs/>
          <w:sz w:val="28"/>
          <w:szCs w:val="28"/>
          <w:lang w:val="en-US"/>
        </w:rPr>
        <w:t>-</w:t>
      </w:r>
      <w:r w:rsidRPr="00A07D9E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CE724B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Pr="00A07D9E">
        <w:rPr>
          <w:rFonts w:ascii="Times New Roman" w:hAnsi="Times New Roman"/>
          <w:bCs/>
          <w:sz w:val="28"/>
          <w:szCs w:val="28"/>
          <w:lang w:val="en-US"/>
        </w:rPr>
        <w:t>mr</w:t>
      </w:r>
      <w:r w:rsidRPr="00CE724B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A07D9E">
        <w:rPr>
          <w:rFonts w:ascii="Times New Roman" w:hAnsi="Times New Roman"/>
          <w:bCs/>
          <w:sz w:val="28"/>
          <w:szCs w:val="28"/>
          <w:lang w:val="en-US"/>
        </w:rPr>
        <w:t>center</w:t>
      </w:r>
      <w:r w:rsidRPr="00CE724B">
        <w:rPr>
          <w:rFonts w:ascii="Times New Roman" w:hAnsi="Times New Roman"/>
          <w:bCs/>
          <w:sz w:val="28"/>
          <w:szCs w:val="28"/>
          <w:lang w:val="en-US"/>
        </w:rPr>
        <w:t>@</w:t>
      </w:r>
      <w:r w:rsidRPr="00A07D9E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CE724B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A07D9E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E724B">
        <w:rPr>
          <w:rFonts w:ascii="Times New Roman" w:hAnsi="Times New Roman"/>
          <w:bCs/>
          <w:color w:val="0000FF"/>
          <w:sz w:val="28"/>
          <w:szCs w:val="28"/>
          <w:lang w:val="en-US"/>
        </w:rPr>
        <w:t xml:space="preserve"> </w:t>
      </w:r>
    </w:p>
    <w:p w:rsidR="00532AF7" w:rsidRPr="008E23D9" w:rsidRDefault="00745D08" w:rsidP="00E9352F">
      <w:pPr>
        <w:spacing w:after="0" w:line="240" w:lineRule="auto"/>
        <w:rPr>
          <w:rFonts w:ascii="Times New Roman" w:hAnsi="Times New Roman"/>
          <w:bCs/>
          <w:color w:val="0000FF"/>
          <w:sz w:val="28"/>
          <w:szCs w:val="28"/>
        </w:rPr>
      </w:pPr>
      <w:r w:rsidRPr="00A07D9E">
        <w:rPr>
          <w:rFonts w:ascii="Times New Roman" w:hAnsi="Times New Roman"/>
          <w:b/>
          <w:bCs/>
          <w:sz w:val="28"/>
          <w:szCs w:val="28"/>
        </w:rPr>
        <w:t>Адрес сайта</w:t>
      </w:r>
      <w:r w:rsidRPr="00A07D9E">
        <w:rPr>
          <w:rFonts w:ascii="Times New Roman" w:hAnsi="Times New Roman"/>
          <w:b/>
          <w:bCs/>
          <w:color w:val="0000FF"/>
          <w:sz w:val="28"/>
          <w:szCs w:val="28"/>
        </w:rPr>
        <w:t xml:space="preserve">: </w:t>
      </w:r>
      <w:hyperlink r:id="rId17" w:history="1"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</w:rPr>
          <w:t>://</w:t>
        </w:r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</w:rPr>
          <w:t>.</w:t>
        </w:r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  <w:lang w:val="en-US"/>
          </w:rPr>
          <w:t>kbr</w:t>
        </w:r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</w:rPr>
          <w:t>-</w:t>
        </w:r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  <w:lang w:val="en-US"/>
          </w:rPr>
          <w:t>may</w:t>
        </w:r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</w:rPr>
          <w:t>-</w:t>
        </w:r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  <w:lang w:val="en-US"/>
          </w:rPr>
          <w:t>edu</w:t>
        </w:r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</w:rPr>
          <w:t>.</w:t>
        </w:r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  <w:lang w:val="en-US"/>
          </w:rPr>
          <w:t>narod</w:t>
        </w:r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</w:rPr>
          <w:t>.</w:t>
        </w:r>
        <w:r w:rsidR="00A57555" w:rsidRPr="00AB66F4">
          <w:rPr>
            <w:rStyle w:val="af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E20F06" w:rsidRPr="008E23D9" w:rsidRDefault="00E20F06" w:rsidP="00E9352F">
      <w:pPr>
        <w:spacing w:after="0" w:line="240" w:lineRule="auto"/>
        <w:rPr>
          <w:rFonts w:ascii="Times New Roman" w:hAnsi="Times New Roman"/>
          <w:bCs/>
          <w:color w:val="0000FF"/>
          <w:sz w:val="28"/>
          <w:szCs w:val="28"/>
        </w:rPr>
      </w:pPr>
    </w:p>
    <w:p w:rsidR="00E20F06" w:rsidRPr="008E23D9" w:rsidRDefault="00E20F06" w:rsidP="00E9352F">
      <w:pPr>
        <w:spacing w:after="0" w:line="240" w:lineRule="auto"/>
        <w:rPr>
          <w:rFonts w:ascii="Times New Roman" w:hAnsi="Times New Roman"/>
          <w:bCs/>
          <w:color w:val="0000FF"/>
          <w:sz w:val="28"/>
          <w:szCs w:val="28"/>
        </w:rPr>
      </w:pPr>
    </w:p>
    <w:p w:rsidR="00E20F06" w:rsidRPr="00E37E2B" w:rsidRDefault="00E20F06" w:rsidP="00E9352F">
      <w:pPr>
        <w:spacing w:after="0" w:line="240" w:lineRule="auto"/>
        <w:rPr>
          <w:rFonts w:ascii="Times New Roman" w:hAnsi="Times New Roman"/>
          <w:bCs/>
          <w:color w:val="0000FF"/>
          <w:sz w:val="28"/>
          <w:szCs w:val="28"/>
          <w:highlight w:val="lightGray"/>
        </w:rPr>
      </w:pPr>
    </w:p>
    <w:p w:rsidR="00E20F06" w:rsidRPr="00E37E2B" w:rsidRDefault="00E20F06" w:rsidP="00E9352F">
      <w:pPr>
        <w:spacing w:after="0" w:line="240" w:lineRule="auto"/>
        <w:rPr>
          <w:rFonts w:ascii="Times New Roman" w:hAnsi="Times New Roman"/>
          <w:bCs/>
          <w:color w:val="0000FF"/>
          <w:sz w:val="28"/>
          <w:szCs w:val="28"/>
          <w:highlight w:val="lightGray"/>
        </w:rPr>
      </w:pPr>
    </w:p>
    <w:p w:rsidR="00CD338C" w:rsidRPr="008E23D9" w:rsidRDefault="00CD338C" w:rsidP="00CD338C">
      <w:pPr>
        <w:spacing w:after="0" w:line="240" w:lineRule="auto"/>
        <w:rPr>
          <w:rFonts w:ascii="Times New Roman" w:hAnsi="Times New Roman"/>
          <w:bCs/>
          <w:color w:val="0000FF"/>
          <w:sz w:val="28"/>
          <w:szCs w:val="28"/>
        </w:rPr>
      </w:pPr>
    </w:p>
    <w:p w:rsidR="00E20F06" w:rsidRPr="00E37E2B" w:rsidRDefault="00E20F06" w:rsidP="00E9352F">
      <w:pPr>
        <w:spacing w:after="0" w:line="240" w:lineRule="auto"/>
        <w:rPr>
          <w:rFonts w:ascii="Times New Roman" w:hAnsi="Times New Roman"/>
          <w:bCs/>
          <w:color w:val="0000FF"/>
          <w:sz w:val="28"/>
          <w:szCs w:val="28"/>
          <w:highlight w:val="lightGray"/>
        </w:rPr>
      </w:pPr>
    </w:p>
    <w:p w:rsidR="00E20F06" w:rsidRPr="00E37E2B" w:rsidRDefault="00E20F06" w:rsidP="00E9352F">
      <w:pPr>
        <w:spacing w:after="0" w:line="240" w:lineRule="auto"/>
        <w:rPr>
          <w:rFonts w:ascii="Times New Roman" w:hAnsi="Times New Roman"/>
          <w:bCs/>
          <w:color w:val="0000FF"/>
          <w:sz w:val="28"/>
          <w:szCs w:val="28"/>
          <w:highlight w:val="lightGray"/>
        </w:rPr>
      </w:pPr>
    </w:p>
    <w:p w:rsidR="00E20F06" w:rsidRDefault="00E20F06" w:rsidP="00E9352F">
      <w:pPr>
        <w:spacing w:after="0" w:line="240" w:lineRule="auto"/>
        <w:rPr>
          <w:rFonts w:ascii="Times New Roman" w:hAnsi="Times New Roman"/>
          <w:bCs/>
          <w:color w:val="0000FF"/>
          <w:sz w:val="28"/>
          <w:szCs w:val="28"/>
        </w:rPr>
        <w:sectPr w:rsidR="00E20F06" w:rsidSect="0037760E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2"/>
          <w:cols w:space="708"/>
          <w:docGrid w:linePitch="360"/>
        </w:sectPr>
      </w:pPr>
    </w:p>
    <w:p w:rsidR="006D04F1" w:rsidRPr="00E70496" w:rsidRDefault="006D04F1" w:rsidP="002C2200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</w:p>
    <w:sectPr w:rsidR="006D04F1" w:rsidRPr="00E70496" w:rsidSect="002C2200">
      <w:pgSz w:w="16838" w:h="11906" w:orient="landscape"/>
      <w:pgMar w:top="1701" w:right="851" w:bottom="90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05" w:rsidRDefault="00B86705">
      <w:r>
        <w:separator/>
      </w:r>
    </w:p>
  </w:endnote>
  <w:endnote w:type="continuationSeparator" w:id="1">
    <w:p w:rsidR="00B86705" w:rsidRDefault="00B8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 La Russ">
    <w:altName w:val="Blackadder IT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F9" w:rsidRDefault="009656D6" w:rsidP="00F93C4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F0DF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F0DF9" w:rsidRDefault="008F0DF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3141"/>
      <w:docPartObj>
        <w:docPartGallery w:val="Page Numbers (Bottom of Page)"/>
        <w:docPartUnique/>
      </w:docPartObj>
    </w:sdtPr>
    <w:sdtContent>
      <w:p w:rsidR="008F0DF9" w:rsidRDefault="009656D6">
        <w:pPr>
          <w:pStyle w:val="ae"/>
          <w:jc w:val="center"/>
        </w:pPr>
        <w:fldSimple w:instr=" PAGE   \* MERGEFORMAT ">
          <w:r w:rsidR="000A6162">
            <w:rPr>
              <w:noProof/>
            </w:rPr>
            <w:t>61</w:t>
          </w:r>
        </w:fldSimple>
      </w:p>
    </w:sdtContent>
  </w:sdt>
  <w:p w:rsidR="008F0DF9" w:rsidRDefault="008F0DF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05" w:rsidRDefault="00B86705">
      <w:r>
        <w:separator/>
      </w:r>
    </w:p>
  </w:footnote>
  <w:footnote w:type="continuationSeparator" w:id="1">
    <w:p w:rsidR="00B86705" w:rsidRDefault="00B86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2F9"/>
    <w:multiLevelType w:val="hybridMultilevel"/>
    <w:tmpl w:val="804EAB24"/>
    <w:lvl w:ilvl="0" w:tplc="ED988D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013E5155"/>
    <w:multiLevelType w:val="hybridMultilevel"/>
    <w:tmpl w:val="F23EC602"/>
    <w:lvl w:ilvl="0" w:tplc="F56CFC02">
      <w:start w:val="6553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E25C7"/>
    <w:multiLevelType w:val="hybridMultilevel"/>
    <w:tmpl w:val="D8083F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E90B67"/>
    <w:multiLevelType w:val="hybridMultilevel"/>
    <w:tmpl w:val="511C0FC0"/>
    <w:lvl w:ilvl="0" w:tplc="DB501DF0">
      <w:start w:val="1"/>
      <w:numFmt w:val="bullet"/>
      <w:lvlText w:val="­"/>
      <w:lvlJc w:val="left"/>
      <w:pPr>
        <w:ind w:left="720" w:hanging="360"/>
      </w:pPr>
      <w:rPr>
        <w:rFonts w:ascii="Blackadder ITC" w:hAnsi="Blackadder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06C9"/>
    <w:multiLevelType w:val="hybridMultilevel"/>
    <w:tmpl w:val="F998E91A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240EFE"/>
    <w:multiLevelType w:val="hybridMultilevel"/>
    <w:tmpl w:val="B6F42116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D554D1"/>
    <w:multiLevelType w:val="hybridMultilevel"/>
    <w:tmpl w:val="2BDE35FE"/>
    <w:lvl w:ilvl="0" w:tplc="F56CFC02">
      <w:start w:val="65535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4775526"/>
    <w:multiLevelType w:val="hybridMultilevel"/>
    <w:tmpl w:val="76981E6E"/>
    <w:lvl w:ilvl="0" w:tplc="1D8002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15F05225"/>
    <w:multiLevelType w:val="hybridMultilevel"/>
    <w:tmpl w:val="2544FE4C"/>
    <w:lvl w:ilvl="0" w:tplc="F56CFC02">
      <w:start w:val="65535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F1339"/>
    <w:multiLevelType w:val="hybridMultilevel"/>
    <w:tmpl w:val="2E8AE040"/>
    <w:lvl w:ilvl="0" w:tplc="F56CFC02">
      <w:start w:val="65535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A196B0D"/>
    <w:multiLevelType w:val="hybridMultilevel"/>
    <w:tmpl w:val="F4924CA6"/>
    <w:lvl w:ilvl="0" w:tplc="47A888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DFD47EE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AFE4793"/>
    <w:multiLevelType w:val="multilevel"/>
    <w:tmpl w:val="FFCC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3D7E40"/>
    <w:multiLevelType w:val="hybridMultilevel"/>
    <w:tmpl w:val="720CC87E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DB31F67"/>
    <w:multiLevelType w:val="hybridMultilevel"/>
    <w:tmpl w:val="D924C78A"/>
    <w:lvl w:ilvl="0" w:tplc="802C9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A96BEE"/>
    <w:multiLevelType w:val="hybridMultilevel"/>
    <w:tmpl w:val="C5561D68"/>
    <w:lvl w:ilvl="0" w:tplc="F56CFC02">
      <w:start w:val="65535"/>
      <w:numFmt w:val="bullet"/>
      <w:lvlText w:val="–"/>
      <w:lvlJc w:val="left"/>
      <w:pPr>
        <w:ind w:left="6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>
    <w:nsid w:val="32B756D8"/>
    <w:multiLevelType w:val="hybridMultilevel"/>
    <w:tmpl w:val="EC8659D8"/>
    <w:lvl w:ilvl="0" w:tplc="04E04A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2BB5FC4"/>
    <w:multiLevelType w:val="hybridMultilevel"/>
    <w:tmpl w:val="703297B0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3D6C31"/>
    <w:multiLevelType w:val="hybridMultilevel"/>
    <w:tmpl w:val="E9ECBDA0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416964"/>
    <w:multiLevelType w:val="hybridMultilevel"/>
    <w:tmpl w:val="DF7C13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9B6C3A"/>
    <w:multiLevelType w:val="hybridMultilevel"/>
    <w:tmpl w:val="F3FCAABC"/>
    <w:lvl w:ilvl="0" w:tplc="04E04A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B9C02C0"/>
    <w:multiLevelType w:val="hybridMultilevel"/>
    <w:tmpl w:val="1A44FC84"/>
    <w:lvl w:ilvl="0" w:tplc="DB501DF0">
      <w:start w:val="1"/>
      <w:numFmt w:val="bullet"/>
      <w:lvlText w:val="­"/>
      <w:lvlJc w:val="left"/>
      <w:pPr>
        <w:ind w:left="1776" w:hanging="360"/>
      </w:pPr>
      <w:rPr>
        <w:rFonts w:ascii="Blackadder ITC" w:hAnsi="Blackadder ITC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C682A09"/>
    <w:multiLevelType w:val="hybridMultilevel"/>
    <w:tmpl w:val="C07A78A8"/>
    <w:lvl w:ilvl="0" w:tplc="802C9F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2">
    <w:nsid w:val="3E8372A6"/>
    <w:multiLevelType w:val="hybridMultilevel"/>
    <w:tmpl w:val="248C9272"/>
    <w:lvl w:ilvl="0" w:tplc="1D8002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3">
    <w:nsid w:val="3F6D6706"/>
    <w:multiLevelType w:val="hybridMultilevel"/>
    <w:tmpl w:val="C95C656E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E727F6"/>
    <w:multiLevelType w:val="hybridMultilevel"/>
    <w:tmpl w:val="637C1098"/>
    <w:lvl w:ilvl="0" w:tplc="802C9F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4745D4"/>
    <w:multiLevelType w:val="hybridMultilevel"/>
    <w:tmpl w:val="34DAE43C"/>
    <w:lvl w:ilvl="0" w:tplc="928EC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2E755D"/>
    <w:multiLevelType w:val="hybridMultilevel"/>
    <w:tmpl w:val="73C251E0"/>
    <w:lvl w:ilvl="0" w:tplc="F56CFC02">
      <w:start w:val="65535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419156F"/>
    <w:multiLevelType w:val="hybridMultilevel"/>
    <w:tmpl w:val="F8CE8724"/>
    <w:lvl w:ilvl="0" w:tplc="EEB42CE4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51667BB"/>
    <w:multiLevelType w:val="hybridMultilevel"/>
    <w:tmpl w:val="7D360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8B4BB3"/>
    <w:multiLevelType w:val="hybridMultilevel"/>
    <w:tmpl w:val="BC58FAA6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72029A9"/>
    <w:multiLevelType w:val="hybridMultilevel"/>
    <w:tmpl w:val="D77E8E94"/>
    <w:lvl w:ilvl="0" w:tplc="CC10F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6CFC02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27FC4"/>
    <w:multiLevelType w:val="hybridMultilevel"/>
    <w:tmpl w:val="57CC8FE2"/>
    <w:lvl w:ilvl="0" w:tplc="7924BC4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03E12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89514E"/>
    <w:multiLevelType w:val="hybridMultilevel"/>
    <w:tmpl w:val="B19ACE6A"/>
    <w:lvl w:ilvl="0" w:tplc="15ACE7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695F9B"/>
    <w:multiLevelType w:val="hybridMultilevel"/>
    <w:tmpl w:val="8450608E"/>
    <w:lvl w:ilvl="0" w:tplc="903E12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4">
    <w:nsid w:val="5AFA6CD8"/>
    <w:multiLevelType w:val="hybridMultilevel"/>
    <w:tmpl w:val="E4CE4B6C"/>
    <w:lvl w:ilvl="0" w:tplc="F56CFC02">
      <w:start w:val="65535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EA3CAD"/>
    <w:multiLevelType w:val="hybridMultilevel"/>
    <w:tmpl w:val="F5E4D51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03E129A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cs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6">
    <w:nsid w:val="5EED798A"/>
    <w:multiLevelType w:val="hybridMultilevel"/>
    <w:tmpl w:val="096E4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AA0EA9"/>
    <w:multiLevelType w:val="hybridMultilevel"/>
    <w:tmpl w:val="51161C16"/>
    <w:lvl w:ilvl="0" w:tplc="F56CFC02">
      <w:start w:val="65535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D80447"/>
    <w:multiLevelType w:val="hybridMultilevel"/>
    <w:tmpl w:val="8B163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216FCC"/>
    <w:multiLevelType w:val="hybridMultilevel"/>
    <w:tmpl w:val="73C49AE4"/>
    <w:lvl w:ilvl="0" w:tplc="F56CFC02">
      <w:start w:val="65535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C3E684C"/>
    <w:multiLevelType w:val="hybridMultilevel"/>
    <w:tmpl w:val="6BB09FF8"/>
    <w:lvl w:ilvl="0" w:tplc="DB501DF0">
      <w:start w:val="1"/>
      <w:numFmt w:val="bullet"/>
      <w:lvlText w:val="­"/>
      <w:lvlJc w:val="left"/>
      <w:pPr>
        <w:ind w:left="1069" w:hanging="360"/>
      </w:pPr>
      <w:rPr>
        <w:rFonts w:ascii="Blackadder ITC" w:hAnsi="Blackadder ITC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3D0062"/>
    <w:multiLevelType w:val="hybridMultilevel"/>
    <w:tmpl w:val="A2F86D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855CD9"/>
    <w:multiLevelType w:val="hybridMultilevel"/>
    <w:tmpl w:val="95B23F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61EAD668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EA50BA8"/>
    <w:multiLevelType w:val="hybridMultilevel"/>
    <w:tmpl w:val="BAF84A4E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05C4E79"/>
    <w:multiLevelType w:val="hybridMultilevel"/>
    <w:tmpl w:val="6BC041B2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2765EBD"/>
    <w:multiLevelType w:val="hybridMultilevel"/>
    <w:tmpl w:val="7960DA92"/>
    <w:lvl w:ilvl="0" w:tplc="B6067D26">
      <w:start w:val="1"/>
      <w:numFmt w:val="bullet"/>
      <w:lvlText w:val="-"/>
      <w:lvlJc w:val="left"/>
      <w:pPr>
        <w:ind w:left="1068" w:hanging="360"/>
      </w:pPr>
      <w:rPr>
        <w:rFonts w:ascii="A La Russ" w:hAnsi="A La Rus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44E1558"/>
    <w:multiLevelType w:val="hybridMultilevel"/>
    <w:tmpl w:val="50D8F09C"/>
    <w:lvl w:ilvl="0" w:tplc="F56CFC02">
      <w:start w:val="6553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FA14E6"/>
    <w:multiLevelType w:val="hybridMultilevel"/>
    <w:tmpl w:val="2B18B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906C19"/>
    <w:multiLevelType w:val="hybridMultilevel"/>
    <w:tmpl w:val="97DEB6C2"/>
    <w:lvl w:ilvl="0" w:tplc="F56CFC02">
      <w:start w:val="65535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AB83B74"/>
    <w:multiLevelType w:val="hybridMultilevel"/>
    <w:tmpl w:val="E7B6C190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61EAD668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7C1500BC"/>
    <w:multiLevelType w:val="hybridMultilevel"/>
    <w:tmpl w:val="A26A439E"/>
    <w:lvl w:ilvl="0" w:tplc="CC10F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06B96"/>
    <w:multiLevelType w:val="hybridMultilevel"/>
    <w:tmpl w:val="48DC70DA"/>
    <w:lvl w:ilvl="0" w:tplc="CB249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FC6266">
      <w:numFmt w:val="none"/>
      <w:lvlText w:val=""/>
      <w:lvlJc w:val="left"/>
      <w:pPr>
        <w:tabs>
          <w:tab w:val="num" w:pos="360"/>
        </w:tabs>
      </w:pPr>
    </w:lvl>
    <w:lvl w:ilvl="2" w:tplc="6D2CAC70">
      <w:numFmt w:val="none"/>
      <w:lvlText w:val=""/>
      <w:lvlJc w:val="left"/>
      <w:pPr>
        <w:tabs>
          <w:tab w:val="num" w:pos="360"/>
        </w:tabs>
      </w:pPr>
    </w:lvl>
    <w:lvl w:ilvl="3" w:tplc="C3982F94">
      <w:numFmt w:val="none"/>
      <w:lvlText w:val=""/>
      <w:lvlJc w:val="left"/>
      <w:pPr>
        <w:tabs>
          <w:tab w:val="num" w:pos="360"/>
        </w:tabs>
      </w:pPr>
    </w:lvl>
    <w:lvl w:ilvl="4" w:tplc="C450BEF2">
      <w:numFmt w:val="none"/>
      <w:lvlText w:val=""/>
      <w:lvlJc w:val="left"/>
      <w:pPr>
        <w:tabs>
          <w:tab w:val="num" w:pos="360"/>
        </w:tabs>
      </w:pPr>
    </w:lvl>
    <w:lvl w:ilvl="5" w:tplc="FA7C32B2">
      <w:numFmt w:val="none"/>
      <w:lvlText w:val=""/>
      <w:lvlJc w:val="left"/>
      <w:pPr>
        <w:tabs>
          <w:tab w:val="num" w:pos="360"/>
        </w:tabs>
      </w:pPr>
    </w:lvl>
    <w:lvl w:ilvl="6" w:tplc="5D04DFF4">
      <w:numFmt w:val="none"/>
      <w:lvlText w:val=""/>
      <w:lvlJc w:val="left"/>
      <w:pPr>
        <w:tabs>
          <w:tab w:val="num" w:pos="360"/>
        </w:tabs>
      </w:pPr>
    </w:lvl>
    <w:lvl w:ilvl="7" w:tplc="432A0916">
      <w:numFmt w:val="none"/>
      <w:lvlText w:val=""/>
      <w:lvlJc w:val="left"/>
      <w:pPr>
        <w:tabs>
          <w:tab w:val="num" w:pos="360"/>
        </w:tabs>
      </w:pPr>
    </w:lvl>
    <w:lvl w:ilvl="8" w:tplc="0822529A">
      <w:numFmt w:val="none"/>
      <w:lvlText w:val=""/>
      <w:lvlJc w:val="left"/>
      <w:pPr>
        <w:tabs>
          <w:tab w:val="num" w:pos="360"/>
        </w:tabs>
      </w:pPr>
    </w:lvl>
  </w:abstractNum>
  <w:abstractNum w:abstractNumId="52">
    <w:nsid w:val="7DF0364C"/>
    <w:multiLevelType w:val="hybridMultilevel"/>
    <w:tmpl w:val="A02AFF70"/>
    <w:lvl w:ilvl="0" w:tplc="F56CFC02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FBD4158"/>
    <w:multiLevelType w:val="multilevel"/>
    <w:tmpl w:val="0E16A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37"/>
  </w:num>
  <w:num w:numId="4">
    <w:abstractNumId w:val="47"/>
  </w:num>
  <w:num w:numId="5">
    <w:abstractNumId w:val="31"/>
  </w:num>
  <w:num w:numId="6">
    <w:abstractNumId w:val="7"/>
  </w:num>
  <w:num w:numId="7">
    <w:abstractNumId w:val="51"/>
  </w:num>
  <w:num w:numId="8">
    <w:abstractNumId w:val="46"/>
  </w:num>
  <w:num w:numId="9">
    <w:abstractNumId w:val="53"/>
  </w:num>
  <w:num w:numId="10">
    <w:abstractNumId w:val="15"/>
  </w:num>
  <w:num w:numId="11">
    <w:abstractNumId w:val="19"/>
  </w:num>
  <w:num w:numId="12">
    <w:abstractNumId w:val="33"/>
  </w:num>
  <w:num w:numId="13">
    <w:abstractNumId w:val="12"/>
  </w:num>
  <w:num w:numId="14">
    <w:abstractNumId w:val="10"/>
  </w:num>
  <w:num w:numId="15">
    <w:abstractNumId w:val="4"/>
  </w:num>
  <w:num w:numId="16">
    <w:abstractNumId w:val="6"/>
  </w:num>
  <w:num w:numId="17">
    <w:abstractNumId w:val="29"/>
  </w:num>
  <w:num w:numId="18">
    <w:abstractNumId w:val="27"/>
  </w:num>
  <w:num w:numId="19">
    <w:abstractNumId w:val="32"/>
  </w:num>
  <w:num w:numId="20">
    <w:abstractNumId w:val="17"/>
  </w:num>
  <w:num w:numId="21">
    <w:abstractNumId w:val="21"/>
  </w:num>
  <w:num w:numId="22">
    <w:abstractNumId w:val="13"/>
  </w:num>
  <w:num w:numId="23">
    <w:abstractNumId w:val="24"/>
  </w:num>
  <w:num w:numId="24">
    <w:abstractNumId w:val="14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8"/>
  </w:num>
  <w:num w:numId="28">
    <w:abstractNumId w:val="35"/>
  </w:num>
  <w:num w:numId="29">
    <w:abstractNumId w:val="36"/>
  </w:num>
  <w:num w:numId="30">
    <w:abstractNumId w:val="52"/>
  </w:num>
  <w:num w:numId="31">
    <w:abstractNumId w:val="20"/>
  </w:num>
  <w:num w:numId="32">
    <w:abstractNumId w:val="3"/>
  </w:num>
  <w:num w:numId="33">
    <w:abstractNumId w:val="38"/>
  </w:num>
  <w:num w:numId="34">
    <w:abstractNumId w:val="45"/>
  </w:num>
  <w:num w:numId="35">
    <w:abstractNumId w:val="39"/>
  </w:num>
  <w:num w:numId="36">
    <w:abstractNumId w:val="48"/>
  </w:num>
  <w:num w:numId="37">
    <w:abstractNumId w:val="43"/>
  </w:num>
  <w:num w:numId="38">
    <w:abstractNumId w:val="5"/>
  </w:num>
  <w:num w:numId="39">
    <w:abstractNumId w:val="49"/>
  </w:num>
  <w:num w:numId="40">
    <w:abstractNumId w:val="42"/>
  </w:num>
  <w:num w:numId="41">
    <w:abstractNumId w:val="44"/>
  </w:num>
  <w:num w:numId="42">
    <w:abstractNumId w:val="22"/>
  </w:num>
  <w:num w:numId="43">
    <w:abstractNumId w:val="18"/>
  </w:num>
  <w:num w:numId="44">
    <w:abstractNumId w:val="26"/>
  </w:num>
  <w:num w:numId="45">
    <w:abstractNumId w:val="0"/>
  </w:num>
  <w:num w:numId="46">
    <w:abstractNumId w:val="9"/>
  </w:num>
  <w:num w:numId="47">
    <w:abstractNumId w:val="40"/>
  </w:num>
  <w:num w:numId="48">
    <w:abstractNumId w:val="2"/>
  </w:num>
  <w:num w:numId="49">
    <w:abstractNumId w:val="41"/>
  </w:num>
  <w:num w:numId="50">
    <w:abstractNumId w:val="34"/>
  </w:num>
  <w:num w:numId="51">
    <w:abstractNumId w:val="11"/>
  </w:num>
  <w:num w:numId="52">
    <w:abstractNumId w:val="16"/>
  </w:num>
  <w:num w:numId="53">
    <w:abstractNumId w:val="30"/>
  </w:num>
  <w:num w:numId="54">
    <w:abstractNumId w:val="5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83023D"/>
    <w:rsid w:val="0000054D"/>
    <w:rsid w:val="00000864"/>
    <w:rsid w:val="00000E9C"/>
    <w:rsid w:val="00001942"/>
    <w:rsid w:val="00001A3E"/>
    <w:rsid w:val="00001AC9"/>
    <w:rsid w:val="0000213F"/>
    <w:rsid w:val="00002749"/>
    <w:rsid w:val="00002A63"/>
    <w:rsid w:val="00003CFA"/>
    <w:rsid w:val="0000461C"/>
    <w:rsid w:val="00007110"/>
    <w:rsid w:val="000071AA"/>
    <w:rsid w:val="00007369"/>
    <w:rsid w:val="00007504"/>
    <w:rsid w:val="00011AE7"/>
    <w:rsid w:val="00011E42"/>
    <w:rsid w:val="000128B0"/>
    <w:rsid w:val="00012BAE"/>
    <w:rsid w:val="00012E01"/>
    <w:rsid w:val="00013183"/>
    <w:rsid w:val="00014C4E"/>
    <w:rsid w:val="00016109"/>
    <w:rsid w:val="000165E9"/>
    <w:rsid w:val="000175A7"/>
    <w:rsid w:val="000207E8"/>
    <w:rsid w:val="00020D4D"/>
    <w:rsid w:val="0002184B"/>
    <w:rsid w:val="00021E31"/>
    <w:rsid w:val="00023D2D"/>
    <w:rsid w:val="00024E7B"/>
    <w:rsid w:val="00025EA6"/>
    <w:rsid w:val="00026B18"/>
    <w:rsid w:val="00026D30"/>
    <w:rsid w:val="0003067B"/>
    <w:rsid w:val="00030905"/>
    <w:rsid w:val="0003114E"/>
    <w:rsid w:val="000338E2"/>
    <w:rsid w:val="00034A00"/>
    <w:rsid w:val="00035095"/>
    <w:rsid w:val="0003518C"/>
    <w:rsid w:val="000353B0"/>
    <w:rsid w:val="00035BEF"/>
    <w:rsid w:val="000362F1"/>
    <w:rsid w:val="00036351"/>
    <w:rsid w:val="000364ED"/>
    <w:rsid w:val="00036C4B"/>
    <w:rsid w:val="00036C61"/>
    <w:rsid w:val="00036FF4"/>
    <w:rsid w:val="0004032F"/>
    <w:rsid w:val="000404E1"/>
    <w:rsid w:val="00040CE4"/>
    <w:rsid w:val="00041BEA"/>
    <w:rsid w:val="00042447"/>
    <w:rsid w:val="000426E9"/>
    <w:rsid w:val="00043142"/>
    <w:rsid w:val="00043237"/>
    <w:rsid w:val="00043B93"/>
    <w:rsid w:val="00044DF0"/>
    <w:rsid w:val="00045440"/>
    <w:rsid w:val="00047188"/>
    <w:rsid w:val="00047362"/>
    <w:rsid w:val="00050634"/>
    <w:rsid w:val="0005096A"/>
    <w:rsid w:val="00051344"/>
    <w:rsid w:val="00051A4D"/>
    <w:rsid w:val="000520C9"/>
    <w:rsid w:val="00052494"/>
    <w:rsid w:val="0005287A"/>
    <w:rsid w:val="000532D8"/>
    <w:rsid w:val="000534BE"/>
    <w:rsid w:val="000537E8"/>
    <w:rsid w:val="00053877"/>
    <w:rsid w:val="00054385"/>
    <w:rsid w:val="00054425"/>
    <w:rsid w:val="00054AD4"/>
    <w:rsid w:val="00055514"/>
    <w:rsid w:val="0005633E"/>
    <w:rsid w:val="0006025C"/>
    <w:rsid w:val="000607A1"/>
    <w:rsid w:val="00061252"/>
    <w:rsid w:val="00061DA0"/>
    <w:rsid w:val="00062025"/>
    <w:rsid w:val="00064A5C"/>
    <w:rsid w:val="00067100"/>
    <w:rsid w:val="00067F64"/>
    <w:rsid w:val="0007034C"/>
    <w:rsid w:val="00070D5B"/>
    <w:rsid w:val="00070EB1"/>
    <w:rsid w:val="0007114B"/>
    <w:rsid w:val="00071555"/>
    <w:rsid w:val="00071A53"/>
    <w:rsid w:val="00072399"/>
    <w:rsid w:val="000723EE"/>
    <w:rsid w:val="00072452"/>
    <w:rsid w:val="0007397A"/>
    <w:rsid w:val="00073B6C"/>
    <w:rsid w:val="000755A9"/>
    <w:rsid w:val="00075869"/>
    <w:rsid w:val="0007695B"/>
    <w:rsid w:val="00076B1F"/>
    <w:rsid w:val="000770E0"/>
    <w:rsid w:val="00077B50"/>
    <w:rsid w:val="000805B6"/>
    <w:rsid w:val="000809B7"/>
    <w:rsid w:val="000826F9"/>
    <w:rsid w:val="00082B46"/>
    <w:rsid w:val="00083362"/>
    <w:rsid w:val="000838C3"/>
    <w:rsid w:val="0008392C"/>
    <w:rsid w:val="000849BA"/>
    <w:rsid w:val="00084FFA"/>
    <w:rsid w:val="000852B4"/>
    <w:rsid w:val="000853B6"/>
    <w:rsid w:val="00085440"/>
    <w:rsid w:val="0008663F"/>
    <w:rsid w:val="0008712F"/>
    <w:rsid w:val="00087EFD"/>
    <w:rsid w:val="000901D5"/>
    <w:rsid w:val="00091CA8"/>
    <w:rsid w:val="00092AFA"/>
    <w:rsid w:val="00093372"/>
    <w:rsid w:val="00093607"/>
    <w:rsid w:val="000939BA"/>
    <w:rsid w:val="00094924"/>
    <w:rsid w:val="00094DF0"/>
    <w:rsid w:val="000A119D"/>
    <w:rsid w:val="000A225E"/>
    <w:rsid w:val="000A2C61"/>
    <w:rsid w:val="000A3AA2"/>
    <w:rsid w:val="000A4F73"/>
    <w:rsid w:val="000A5484"/>
    <w:rsid w:val="000A6162"/>
    <w:rsid w:val="000A6C33"/>
    <w:rsid w:val="000A773F"/>
    <w:rsid w:val="000B03FB"/>
    <w:rsid w:val="000B1AA8"/>
    <w:rsid w:val="000B1AF6"/>
    <w:rsid w:val="000B2AA5"/>
    <w:rsid w:val="000B2E81"/>
    <w:rsid w:val="000B2F89"/>
    <w:rsid w:val="000B3231"/>
    <w:rsid w:val="000B3312"/>
    <w:rsid w:val="000B3686"/>
    <w:rsid w:val="000B666D"/>
    <w:rsid w:val="000B66F8"/>
    <w:rsid w:val="000B7316"/>
    <w:rsid w:val="000C0736"/>
    <w:rsid w:val="000C07EB"/>
    <w:rsid w:val="000C0E7E"/>
    <w:rsid w:val="000C0FAD"/>
    <w:rsid w:val="000C2026"/>
    <w:rsid w:val="000C231C"/>
    <w:rsid w:val="000C238D"/>
    <w:rsid w:val="000C2532"/>
    <w:rsid w:val="000C3B8F"/>
    <w:rsid w:val="000C46A0"/>
    <w:rsid w:val="000C4898"/>
    <w:rsid w:val="000C4F4E"/>
    <w:rsid w:val="000C5971"/>
    <w:rsid w:val="000C5DFE"/>
    <w:rsid w:val="000C6523"/>
    <w:rsid w:val="000C7101"/>
    <w:rsid w:val="000C7DCC"/>
    <w:rsid w:val="000C7E23"/>
    <w:rsid w:val="000D0021"/>
    <w:rsid w:val="000D052B"/>
    <w:rsid w:val="000D0D14"/>
    <w:rsid w:val="000D0E8D"/>
    <w:rsid w:val="000D0F2E"/>
    <w:rsid w:val="000D11E7"/>
    <w:rsid w:val="000D1668"/>
    <w:rsid w:val="000D2A0B"/>
    <w:rsid w:val="000D2C69"/>
    <w:rsid w:val="000D31C5"/>
    <w:rsid w:val="000D35BB"/>
    <w:rsid w:val="000D39B7"/>
    <w:rsid w:val="000D4F16"/>
    <w:rsid w:val="000D4FF7"/>
    <w:rsid w:val="000D5129"/>
    <w:rsid w:val="000D594A"/>
    <w:rsid w:val="000E0050"/>
    <w:rsid w:val="000E0510"/>
    <w:rsid w:val="000E07EB"/>
    <w:rsid w:val="000E1575"/>
    <w:rsid w:val="000E1FC3"/>
    <w:rsid w:val="000E205D"/>
    <w:rsid w:val="000E2166"/>
    <w:rsid w:val="000E2453"/>
    <w:rsid w:val="000E2AE0"/>
    <w:rsid w:val="000E2B06"/>
    <w:rsid w:val="000E375F"/>
    <w:rsid w:val="000E3C14"/>
    <w:rsid w:val="000E40F0"/>
    <w:rsid w:val="000E52D6"/>
    <w:rsid w:val="000E5439"/>
    <w:rsid w:val="000E673D"/>
    <w:rsid w:val="000E7338"/>
    <w:rsid w:val="000E738F"/>
    <w:rsid w:val="000F0514"/>
    <w:rsid w:val="000F0729"/>
    <w:rsid w:val="000F07CC"/>
    <w:rsid w:val="000F1F5A"/>
    <w:rsid w:val="000F22DA"/>
    <w:rsid w:val="000F2EF5"/>
    <w:rsid w:val="000F38B0"/>
    <w:rsid w:val="000F3B9D"/>
    <w:rsid w:val="000F5A20"/>
    <w:rsid w:val="000F5FEA"/>
    <w:rsid w:val="000F5FFF"/>
    <w:rsid w:val="000F611C"/>
    <w:rsid w:val="000F63AB"/>
    <w:rsid w:val="000F6530"/>
    <w:rsid w:val="000F67EB"/>
    <w:rsid w:val="000F6A2C"/>
    <w:rsid w:val="000F7AD2"/>
    <w:rsid w:val="0010079C"/>
    <w:rsid w:val="0010161D"/>
    <w:rsid w:val="0010190F"/>
    <w:rsid w:val="00101B20"/>
    <w:rsid w:val="00102F15"/>
    <w:rsid w:val="00102F70"/>
    <w:rsid w:val="00103411"/>
    <w:rsid w:val="00103644"/>
    <w:rsid w:val="00103A4B"/>
    <w:rsid w:val="00103B38"/>
    <w:rsid w:val="00103ECF"/>
    <w:rsid w:val="001043C2"/>
    <w:rsid w:val="0010610B"/>
    <w:rsid w:val="00106E93"/>
    <w:rsid w:val="001070C1"/>
    <w:rsid w:val="00107515"/>
    <w:rsid w:val="001076D7"/>
    <w:rsid w:val="001077F7"/>
    <w:rsid w:val="00107FB2"/>
    <w:rsid w:val="001108C1"/>
    <w:rsid w:val="001112E4"/>
    <w:rsid w:val="001113A0"/>
    <w:rsid w:val="001116A8"/>
    <w:rsid w:val="00111CF9"/>
    <w:rsid w:val="001139AF"/>
    <w:rsid w:val="00113DA3"/>
    <w:rsid w:val="00114632"/>
    <w:rsid w:val="00114B72"/>
    <w:rsid w:val="001169A6"/>
    <w:rsid w:val="00116A71"/>
    <w:rsid w:val="001174AE"/>
    <w:rsid w:val="001175B2"/>
    <w:rsid w:val="00117884"/>
    <w:rsid w:val="00117D20"/>
    <w:rsid w:val="001210FA"/>
    <w:rsid w:val="0012135E"/>
    <w:rsid w:val="00121DF8"/>
    <w:rsid w:val="00122665"/>
    <w:rsid w:val="00122844"/>
    <w:rsid w:val="00122937"/>
    <w:rsid w:val="00123C69"/>
    <w:rsid w:val="001269AF"/>
    <w:rsid w:val="00127336"/>
    <w:rsid w:val="0012792A"/>
    <w:rsid w:val="00127B69"/>
    <w:rsid w:val="00127BD0"/>
    <w:rsid w:val="00130792"/>
    <w:rsid w:val="00130820"/>
    <w:rsid w:val="00130AD8"/>
    <w:rsid w:val="00130D6F"/>
    <w:rsid w:val="0013229C"/>
    <w:rsid w:val="00133293"/>
    <w:rsid w:val="001335CB"/>
    <w:rsid w:val="0013434A"/>
    <w:rsid w:val="00134401"/>
    <w:rsid w:val="00134A03"/>
    <w:rsid w:val="00135700"/>
    <w:rsid w:val="00135B16"/>
    <w:rsid w:val="00136B1E"/>
    <w:rsid w:val="00137371"/>
    <w:rsid w:val="00137428"/>
    <w:rsid w:val="001412F6"/>
    <w:rsid w:val="001427F3"/>
    <w:rsid w:val="00142C80"/>
    <w:rsid w:val="001431FB"/>
    <w:rsid w:val="0014388D"/>
    <w:rsid w:val="00144A5C"/>
    <w:rsid w:val="00144D3D"/>
    <w:rsid w:val="00145F41"/>
    <w:rsid w:val="00147081"/>
    <w:rsid w:val="001474CD"/>
    <w:rsid w:val="00150344"/>
    <w:rsid w:val="001507C4"/>
    <w:rsid w:val="00150F58"/>
    <w:rsid w:val="001515C6"/>
    <w:rsid w:val="00151C68"/>
    <w:rsid w:val="001529EE"/>
    <w:rsid w:val="00154A03"/>
    <w:rsid w:val="001558A4"/>
    <w:rsid w:val="00156303"/>
    <w:rsid w:val="0015630F"/>
    <w:rsid w:val="0015693A"/>
    <w:rsid w:val="00156F94"/>
    <w:rsid w:val="001572E5"/>
    <w:rsid w:val="0015795B"/>
    <w:rsid w:val="0016006F"/>
    <w:rsid w:val="00160A37"/>
    <w:rsid w:val="00161796"/>
    <w:rsid w:val="00162593"/>
    <w:rsid w:val="001638CB"/>
    <w:rsid w:val="00163D78"/>
    <w:rsid w:val="00163F82"/>
    <w:rsid w:val="001644D2"/>
    <w:rsid w:val="001653B3"/>
    <w:rsid w:val="001659EA"/>
    <w:rsid w:val="00165C0B"/>
    <w:rsid w:val="00167027"/>
    <w:rsid w:val="001673C0"/>
    <w:rsid w:val="001678A3"/>
    <w:rsid w:val="001679B8"/>
    <w:rsid w:val="00171752"/>
    <w:rsid w:val="0017183F"/>
    <w:rsid w:val="00171913"/>
    <w:rsid w:val="00171D77"/>
    <w:rsid w:val="00174BB0"/>
    <w:rsid w:val="0017564B"/>
    <w:rsid w:val="0017565A"/>
    <w:rsid w:val="00176220"/>
    <w:rsid w:val="00176B1E"/>
    <w:rsid w:val="00176FEF"/>
    <w:rsid w:val="0017754F"/>
    <w:rsid w:val="001808C1"/>
    <w:rsid w:val="001809E8"/>
    <w:rsid w:val="001813C9"/>
    <w:rsid w:val="0018165A"/>
    <w:rsid w:val="001817B1"/>
    <w:rsid w:val="00182405"/>
    <w:rsid w:val="00182897"/>
    <w:rsid w:val="00183242"/>
    <w:rsid w:val="0018334E"/>
    <w:rsid w:val="001835F6"/>
    <w:rsid w:val="00184A30"/>
    <w:rsid w:val="00185553"/>
    <w:rsid w:val="00185EF1"/>
    <w:rsid w:val="0018613C"/>
    <w:rsid w:val="001864AE"/>
    <w:rsid w:val="00186550"/>
    <w:rsid w:val="00186642"/>
    <w:rsid w:val="00186943"/>
    <w:rsid w:val="00187632"/>
    <w:rsid w:val="001922AA"/>
    <w:rsid w:val="00192474"/>
    <w:rsid w:val="00192AE3"/>
    <w:rsid w:val="00193109"/>
    <w:rsid w:val="001937A5"/>
    <w:rsid w:val="00193EFE"/>
    <w:rsid w:val="00194446"/>
    <w:rsid w:val="00194CEE"/>
    <w:rsid w:val="00194E6D"/>
    <w:rsid w:val="001954B7"/>
    <w:rsid w:val="00195CFB"/>
    <w:rsid w:val="00195D6E"/>
    <w:rsid w:val="00195F9A"/>
    <w:rsid w:val="00196C0C"/>
    <w:rsid w:val="0019775B"/>
    <w:rsid w:val="001979C7"/>
    <w:rsid w:val="001A061C"/>
    <w:rsid w:val="001A0BF9"/>
    <w:rsid w:val="001A3049"/>
    <w:rsid w:val="001A3581"/>
    <w:rsid w:val="001A40D6"/>
    <w:rsid w:val="001A41E6"/>
    <w:rsid w:val="001A4258"/>
    <w:rsid w:val="001A44D1"/>
    <w:rsid w:val="001A5163"/>
    <w:rsid w:val="001A5712"/>
    <w:rsid w:val="001A573E"/>
    <w:rsid w:val="001A68C7"/>
    <w:rsid w:val="001A6BE2"/>
    <w:rsid w:val="001A79C6"/>
    <w:rsid w:val="001A7BFB"/>
    <w:rsid w:val="001A7C3C"/>
    <w:rsid w:val="001B12DC"/>
    <w:rsid w:val="001B1861"/>
    <w:rsid w:val="001B1A59"/>
    <w:rsid w:val="001B1F4F"/>
    <w:rsid w:val="001B2625"/>
    <w:rsid w:val="001B26A4"/>
    <w:rsid w:val="001B28D4"/>
    <w:rsid w:val="001B30E6"/>
    <w:rsid w:val="001B32AC"/>
    <w:rsid w:val="001B32E9"/>
    <w:rsid w:val="001B3562"/>
    <w:rsid w:val="001B3566"/>
    <w:rsid w:val="001B3DBD"/>
    <w:rsid w:val="001B5449"/>
    <w:rsid w:val="001B6F7D"/>
    <w:rsid w:val="001C0A5A"/>
    <w:rsid w:val="001C0ADC"/>
    <w:rsid w:val="001C1CCE"/>
    <w:rsid w:val="001C200A"/>
    <w:rsid w:val="001C3E52"/>
    <w:rsid w:val="001C43C3"/>
    <w:rsid w:val="001C45E4"/>
    <w:rsid w:val="001C6A6D"/>
    <w:rsid w:val="001C71F1"/>
    <w:rsid w:val="001D0B99"/>
    <w:rsid w:val="001D0C37"/>
    <w:rsid w:val="001D0CEE"/>
    <w:rsid w:val="001D0E4D"/>
    <w:rsid w:val="001D1B7D"/>
    <w:rsid w:val="001D1C4E"/>
    <w:rsid w:val="001D2265"/>
    <w:rsid w:val="001D29E7"/>
    <w:rsid w:val="001D3882"/>
    <w:rsid w:val="001D43B9"/>
    <w:rsid w:val="001D46CD"/>
    <w:rsid w:val="001D4816"/>
    <w:rsid w:val="001D5BEB"/>
    <w:rsid w:val="001D5E72"/>
    <w:rsid w:val="001D6F45"/>
    <w:rsid w:val="001D7BCC"/>
    <w:rsid w:val="001D7F04"/>
    <w:rsid w:val="001E0A9C"/>
    <w:rsid w:val="001E102E"/>
    <w:rsid w:val="001E18C4"/>
    <w:rsid w:val="001E22E5"/>
    <w:rsid w:val="001E26E8"/>
    <w:rsid w:val="001E270E"/>
    <w:rsid w:val="001E3232"/>
    <w:rsid w:val="001E38D7"/>
    <w:rsid w:val="001E3F41"/>
    <w:rsid w:val="001E5009"/>
    <w:rsid w:val="001E5319"/>
    <w:rsid w:val="001E6029"/>
    <w:rsid w:val="001E63E1"/>
    <w:rsid w:val="001E69BF"/>
    <w:rsid w:val="001E73B7"/>
    <w:rsid w:val="001E7D56"/>
    <w:rsid w:val="001F0788"/>
    <w:rsid w:val="001F10FB"/>
    <w:rsid w:val="001F139F"/>
    <w:rsid w:val="001F2410"/>
    <w:rsid w:val="001F3AC8"/>
    <w:rsid w:val="001F5250"/>
    <w:rsid w:val="001F5881"/>
    <w:rsid w:val="001F6543"/>
    <w:rsid w:val="001F6873"/>
    <w:rsid w:val="001F6A2C"/>
    <w:rsid w:val="001F6A61"/>
    <w:rsid w:val="001F6DA7"/>
    <w:rsid w:val="001F7116"/>
    <w:rsid w:val="001F73A2"/>
    <w:rsid w:val="001F7AA9"/>
    <w:rsid w:val="00200AC1"/>
    <w:rsid w:val="002013A8"/>
    <w:rsid w:val="00202EC6"/>
    <w:rsid w:val="0020332B"/>
    <w:rsid w:val="00204D25"/>
    <w:rsid w:val="00204F66"/>
    <w:rsid w:val="00205068"/>
    <w:rsid w:val="002065DB"/>
    <w:rsid w:val="002067AA"/>
    <w:rsid w:val="00207D04"/>
    <w:rsid w:val="002101BA"/>
    <w:rsid w:val="00211964"/>
    <w:rsid w:val="00211BA2"/>
    <w:rsid w:val="00213900"/>
    <w:rsid w:val="00213A3B"/>
    <w:rsid w:val="00214663"/>
    <w:rsid w:val="00214B61"/>
    <w:rsid w:val="00214F28"/>
    <w:rsid w:val="00215411"/>
    <w:rsid w:val="00215E1B"/>
    <w:rsid w:val="00216C39"/>
    <w:rsid w:val="00216E85"/>
    <w:rsid w:val="00217D52"/>
    <w:rsid w:val="00220E46"/>
    <w:rsid w:val="00222E2C"/>
    <w:rsid w:val="0022353F"/>
    <w:rsid w:val="00223673"/>
    <w:rsid w:val="00223A16"/>
    <w:rsid w:val="00224C41"/>
    <w:rsid w:val="00224D00"/>
    <w:rsid w:val="00224E98"/>
    <w:rsid w:val="00224F7B"/>
    <w:rsid w:val="00225683"/>
    <w:rsid w:val="0022619C"/>
    <w:rsid w:val="0022663A"/>
    <w:rsid w:val="0022709A"/>
    <w:rsid w:val="00227996"/>
    <w:rsid w:val="00231EFD"/>
    <w:rsid w:val="00232E69"/>
    <w:rsid w:val="002338F8"/>
    <w:rsid w:val="00233D46"/>
    <w:rsid w:val="00235D44"/>
    <w:rsid w:val="00235FEB"/>
    <w:rsid w:val="00236503"/>
    <w:rsid w:val="00237C25"/>
    <w:rsid w:val="00240421"/>
    <w:rsid w:val="00240445"/>
    <w:rsid w:val="0024113A"/>
    <w:rsid w:val="002411DF"/>
    <w:rsid w:val="002418DD"/>
    <w:rsid w:val="00241DCA"/>
    <w:rsid w:val="00242508"/>
    <w:rsid w:val="00242DEE"/>
    <w:rsid w:val="00242F43"/>
    <w:rsid w:val="0024330C"/>
    <w:rsid w:val="00243B5B"/>
    <w:rsid w:val="00243C9D"/>
    <w:rsid w:val="00246ED4"/>
    <w:rsid w:val="00247BB2"/>
    <w:rsid w:val="00250C0A"/>
    <w:rsid w:val="002513AD"/>
    <w:rsid w:val="00251B65"/>
    <w:rsid w:val="00251F58"/>
    <w:rsid w:val="002528A4"/>
    <w:rsid w:val="00252CB9"/>
    <w:rsid w:val="002538BD"/>
    <w:rsid w:val="002539DD"/>
    <w:rsid w:val="00254481"/>
    <w:rsid w:val="0025453B"/>
    <w:rsid w:val="00255115"/>
    <w:rsid w:val="002551F1"/>
    <w:rsid w:val="002559B7"/>
    <w:rsid w:val="00255A51"/>
    <w:rsid w:val="00255BD9"/>
    <w:rsid w:val="00256199"/>
    <w:rsid w:val="002567FE"/>
    <w:rsid w:val="0025688E"/>
    <w:rsid w:val="0025793F"/>
    <w:rsid w:val="00257B43"/>
    <w:rsid w:val="002602AE"/>
    <w:rsid w:val="00260ACD"/>
    <w:rsid w:val="00261751"/>
    <w:rsid w:val="00262677"/>
    <w:rsid w:val="00262D05"/>
    <w:rsid w:val="002636B1"/>
    <w:rsid w:val="00263BA5"/>
    <w:rsid w:val="00263BE4"/>
    <w:rsid w:val="00264075"/>
    <w:rsid w:val="00264DD3"/>
    <w:rsid w:val="00264E7D"/>
    <w:rsid w:val="002669D4"/>
    <w:rsid w:val="00267457"/>
    <w:rsid w:val="0026791A"/>
    <w:rsid w:val="00267B78"/>
    <w:rsid w:val="0027044E"/>
    <w:rsid w:val="002708A5"/>
    <w:rsid w:val="00271277"/>
    <w:rsid w:val="0027235A"/>
    <w:rsid w:val="002730A6"/>
    <w:rsid w:val="00273174"/>
    <w:rsid w:val="00273328"/>
    <w:rsid w:val="002737DB"/>
    <w:rsid w:val="00273DAE"/>
    <w:rsid w:val="002744F7"/>
    <w:rsid w:val="002745DC"/>
    <w:rsid w:val="00274D1F"/>
    <w:rsid w:val="00274E2E"/>
    <w:rsid w:val="00275D5D"/>
    <w:rsid w:val="00276B37"/>
    <w:rsid w:val="00277451"/>
    <w:rsid w:val="0027757B"/>
    <w:rsid w:val="002778A2"/>
    <w:rsid w:val="00280DA3"/>
    <w:rsid w:val="00281A74"/>
    <w:rsid w:val="00282288"/>
    <w:rsid w:val="00282BFF"/>
    <w:rsid w:val="00283437"/>
    <w:rsid w:val="002836A4"/>
    <w:rsid w:val="00283A5E"/>
    <w:rsid w:val="00284BED"/>
    <w:rsid w:val="002853F6"/>
    <w:rsid w:val="0028548F"/>
    <w:rsid w:val="0028723E"/>
    <w:rsid w:val="00287273"/>
    <w:rsid w:val="002900CC"/>
    <w:rsid w:val="00290100"/>
    <w:rsid w:val="00290C03"/>
    <w:rsid w:val="0029144C"/>
    <w:rsid w:val="00291B38"/>
    <w:rsid w:val="00291C44"/>
    <w:rsid w:val="00292A81"/>
    <w:rsid w:val="0029328E"/>
    <w:rsid w:val="0029349B"/>
    <w:rsid w:val="002937C3"/>
    <w:rsid w:val="002953EA"/>
    <w:rsid w:val="002979F0"/>
    <w:rsid w:val="00297CA3"/>
    <w:rsid w:val="002A0A8C"/>
    <w:rsid w:val="002A24DD"/>
    <w:rsid w:val="002A2DAC"/>
    <w:rsid w:val="002A3245"/>
    <w:rsid w:val="002A42CF"/>
    <w:rsid w:val="002A430A"/>
    <w:rsid w:val="002A4B43"/>
    <w:rsid w:val="002A565C"/>
    <w:rsid w:val="002A6FC2"/>
    <w:rsid w:val="002A7076"/>
    <w:rsid w:val="002A7AD3"/>
    <w:rsid w:val="002A7F25"/>
    <w:rsid w:val="002B007D"/>
    <w:rsid w:val="002B05AD"/>
    <w:rsid w:val="002B0D2D"/>
    <w:rsid w:val="002B1031"/>
    <w:rsid w:val="002B27D5"/>
    <w:rsid w:val="002B39F2"/>
    <w:rsid w:val="002B3CE2"/>
    <w:rsid w:val="002B752B"/>
    <w:rsid w:val="002B77A9"/>
    <w:rsid w:val="002C0664"/>
    <w:rsid w:val="002C1A00"/>
    <w:rsid w:val="002C2138"/>
    <w:rsid w:val="002C2200"/>
    <w:rsid w:val="002C4225"/>
    <w:rsid w:val="002C4376"/>
    <w:rsid w:val="002C4CCE"/>
    <w:rsid w:val="002C5DCE"/>
    <w:rsid w:val="002C71A0"/>
    <w:rsid w:val="002C74F3"/>
    <w:rsid w:val="002C78A1"/>
    <w:rsid w:val="002C7A84"/>
    <w:rsid w:val="002D1059"/>
    <w:rsid w:val="002D1076"/>
    <w:rsid w:val="002D1519"/>
    <w:rsid w:val="002D2BB4"/>
    <w:rsid w:val="002D30EA"/>
    <w:rsid w:val="002D3288"/>
    <w:rsid w:val="002D3BD3"/>
    <w:rsid w:val="002D6C7D"/>
    <w:rsid w:val="002E0839"/>
    <w:rsid w:val="002E23B3"/>
    <w:rsid w:val="002E34A4"/>
    <w:rsid w:val="002E3538"/>
    <w:rsid w:val="002E413E"/>
    <w:rsid w:val="002E4AC2"/>
    <w:rsid w:val="002E57D0"/>
    <w:rsid w:val="002E6CF3"/>
    <w:rsid w:val="002F106B"/>
    <w:rsid w:val="002F1C16"/>
    <w:rsid w:val="002F21C4"/>
    <w:rsid w:val="002F2B50"/>
    <w:rsid w:val="002F3FE5"/>
    <w:rsid w:val="002F400F"/>
    <w:rsid w:val="002F4CFF"/>
    <w:rsid w:val="002F6222"/>
    <w:rsid w:val="002F6948"/>
    <w:rsid w:val="002F6978"/>
    <w:rsid w:val="002F6B1F"/>
    <w:rsid w:val="002F6B55"/>
    <w:rsid w:val="002F7094"/>
    <w:rsid w:val="002F7917"/>
    <w:rsid w:val="002F7B68"/>
    <w:rsid w:val="002F7E3A"/>
    <w:rsid w:val="003006A9"/>
    <w:rsid w:val="003009B5"/>
    <w:rsid w:val="00300CD9"/>
    <w:rsid w:val="00300FB1"/>
    <w:rsid w:val="003018A2"/>
    <w:rsid w:val="0030262D"/>
    <w:rsid w:val="003040DB"/>
    <w:rsid w:val="00305649"/>
    <w:rsid w:val="003056F4"/>
    <w:rsid w:val="00305907"/>
    <w:rsid w:val="00306940"/>
    <w:rsid w:val="00306F97"/>
    <w:rsid w:val="0030767F"/>
    <w:rsid w:val="0031064C"/>
    <w:rsid w:val="00310C0E"/>
    <w:rsid w:val="0031209C"/>
    <w:rsid w:val="00312806"/>
    <w:rsid w:val="00313501"/>
    <w:rsid w:val="00314438"/>
    <w:rsid w:val="00314450"/>
    <w:rsid w:val="00314566"/>
    <w:rsid w:val="003146F7"/>
    <w:rsid w:val="00314A87"/>
    <w:rsid w:val="00315014"/>
    <w:rsid w:val="0031598D"/>
    <w:rsid w:val="00315F23"/>
    <w:rsid w:val="00316633"/>
    <w:rsid w:val="00316C3F"/>
    <w:rsid w:val="003174EA"/>
    <w:rsid w:val="00317770"/>
    <w:rsid w:val="00317B06"/>
    <w:rsid w:val="00317E24"/>
    <w:rsid w:val="003206BB"/>
    <w:rsid w:val="00321472"/>
    <w:rsid w:val="0032148F"/>
    <w:rsid w:val="00322A6E"/>
    <w:rsid w:val="0032359C"/>
    <w:rsid w:val="00324591"/>
    <w:rsid w:val="003245E3"/>
    <w:rsid w:val="00324990"/>
    <w:rsid w:val="00324992"/>
    <w:rsid w:val="00324A73"/>
    <w:rsid w:val="003258A6"/>
    <w:rsid w:val="00330248"/>
    <w:rsid w:val="0033026E"/>
    <w:rsid w:val="00331F4D"/>
    <w:rsid w:val="0033234A"/>
    <w:rsid w:val="0033259A"/>
    <w:rsid w:val="0033266D"/>
    <w:rsid w:val="00332C05"/>
    <w:rsid w:val="00333725"/>
    <w:rsid w:val="00333C29"/>
    <w:rsid w:val="00334227"/>
    <w:rsid w:val="00334AAC"/>
    <w:rsid w:val="00335022"/>
    <w:rsid w:val="00335050"/>
    <w:rsid w:val="003351B2"/>
    <w:rsid w:val="00336472"/>
    <w:rsid w:val="003368A9"/>
    <w:rsid w:val="00337470"/>
    <w:rsid w:val="00340285"/>
    <w:rsid w:val="00340A62"/>
    <w:rsid w:val="00340EC7"/>
    <w:rsid w:val="0034181E"/>
    <w:rsid w:val="003419DB"/>
    <w:rsid w:val="00343C6F"/>
    <w:rsid w:val="00344041"/>
    <w:rsid w:val="003440D4"/>
    <w:rsid w:val="0034447E"/>
    <w:rsid w:val="00344A35"/>
    <w:rsid w:val="00345248"/>
    <w:rsid w:val="003452B3"/>
    <w:rsid w:val="00345518"/>
    <w:rsid w:val="00345A18"/>
    <w:rsid w:val="0034611D"/>
    <w:rsid w:val="003470E5"/>
    <w:rsid w:val="00347A74"/>
    <w:rsid w:val="00347BCE"/>
    <w:rsid w:val="003506BF"/>
    <w:rsid w:val="0035073C"/>
    <w:rsid w:val="0035092C"/>
    <w:rsid w:val="00350CC2"/>
    <w:rsid w:val="00350E6B"/>
    <w:rsid w:val="003512C9"/>
    <w:rsid w:val="00351829"/>
    <w:rsid w:val="00352749"/>
    <w:rsid w:val="0035320A"/>
    <w:rsid w:val="003533DA"/>
    <w:rsid w:val="003536CE"/>
    <w:rsid w:val="0035372D"/>
    <w:rsid w:val="00354CAC"/>
    <w:rsid w:val="00354FEB"/>
    <w:rsid w:val="0035654F"/>
    <w:rsid w:val="00356919"/>
    <w:rsid w:val="0035768F"/>
    <w:rsid w:val="00357CAB"/>
    <w:rsid w:val="00360490"/>
    <w:rsid w:val="003613F1"/>
    <w:rsid w:val="0036449F"/>
    <w:rsid w:val="00365457"/>
    <w:rsid w:val="0036619D"/>
    <w:rsid w:val="0036621B"/>
    <w:rsid w:val="00366CEC"/>
    <w:rsid w:val="00366E67"/>
    <w:rsid w:val="003676D2"/>
    <w:rsid w:val="00367C62"/>
    <w:rsid w:val="00367F21"/>
    <w:rsid w:val="00370664"/>
    <w:rsid w:val="00370FAC"/>
    <w:rsid w:val="0037103F"/>
    <w:rsid w:val="00371DAD"/>
    <w:rsid w:val="003731BD"/>
    <w:rsid w:val="00373D29"/>
    <w:rsid w:val="00373DF5"/>
    <w:rsid w:val="0037698C"/>
    <w:rsid w:val="00376B58"/>
    <w:rsid w:val="00376F28"/>
    <w:rsid w:val="00377348"/>
    <w:rsid w:val="0037760E"/>
    <w:rsid w:val="00380756"/>
    <w:rsid w:val="003808C3"/>
    <w:rsid w:val="00380A22"/>
    <w:rsid w:val="00380AB6"/>
    <w:rsid w:val="0038112D"/>
    <w:rsid w:val="00381F9A"/>
    <w:rsid w:val="00382585"/>
    <w:rsid w:val="00382997"/>
    <w:rsid w:val="00382C63"/>
    <w:rsid w:val="003830B8"/>
    <w:rsid w:val="00383496"/>
    <w:rsid w:val="00383763"/>
    <w:rsid w:val="00383945"/>
    <w:rsid w:val="00383EE4"/>
    <w:rsid w:val="00383F96"/>
    <w:rsid w:val="00384F6D"/>
    <w:rsid w:val="00385108"/>
    <w:rsid w:val="0038603B"/>
    <w:rsid w:val="0038685F"/>
    <w:rsid w:val="00386C77"/>
    <w:rsid w:val="0038704D"/>
    <w:rsid w:val="00387668"/>
    <w:rsid w:val="0039065C"/>
    <w:rsid w:val="003911EE"/>
    <w:rsid w:val="0039135C"/>
    <w:rsid w:val="00391927"/>
    <w:rsid w:val="0039305C"/>
    <w:rsid w:val="003931B5"/>
    <w:rsid w:val="00393854"/>
    <w:rsid w:val="0039391A"/>
    <w:rsid w:val="00394465"/>
    <w:rsid w:val="00394C8A"/>
    <w:rsid w:val="00395F3B"/>
    <w:rsid w:val="003969C4"/>
    <w:rsid w:val="00396E58"/>
    <w:rsid w:val="0039750F"/>
    <w:rsid w:val="00397983"/>
    <w:rsid w:val="00397D29"/>
    <w:rsid w:val="00397F2E"/>
    <w:rsid w:val="003A09AF"/>
    <w:rsid w:val="003A0C0B"/>
    <w:rsid w:val="003A1073"/>
    <w:rsid w:val="003A16E7"/>
    <w:rsid w:val="003A19D0"/>
    <w:rsid w:val="003A1BE0"/>
    <w:rsid w:val="003A223B"/>
    <w:rsid w:val="003A3962"/>
    <w:rsid w:val="003A3DDE"/>
    <w:rsid w:val="003A47ED"/>
    <w:rsid w:val="003A4B41"/>
    <w:rsid w:val="003A520A"/>
    <w:rsid w:val="003A57B9"/>
    <w:rsid w:val="003A6AE5"/>
    <w:rsid w:val="003A74B0"/>
    <w:rsid w:val="003A7BA3"/>
    <w:rsid w:val="003B02C7"/>
    <w:rsid w:val="003B0D4D"/>
    <w:rsid w:val="003B0E3E"/>
    <w:rsid w:val="003B2308"/>
    <w:rsid w:val="003B39CA"/>
    <w:rsid w:val="003B410E"/>
    <w:rsid w:val="003B4A0E"/>
    <w:rsid w:val="003B613B"/>
    <w:rsid w:val="003B66D4"/>
    <w:rsid w:val="003B6831"/>
    <w:rsid w:val="003B6885"/>
    <w:rsid w:val="003B6FFF"/>
    <w:rsid w:val="003B7634"/>
    <w:rsid w:val="003B7CDA"/>
    <w:rsid w:val="003C01C8"/>
    <w:rsid w:val="003C02AA"/>
    <w:rsid w:val="003C06E7"/>
    <w:rsid w:val="003C0DC4"/>
    <w:rsid w:val="003C118C"/>
    <w:rsid w:val="003C16FB"/>
    <w:rsid w:val="003C221D"/>
    <w:rsid w:val="003C2875"/>
    <w:rsid w:val="003C2EC8"/>
    <w:rsid w:val="003C3E19"/>
    <w:rsid w:val="003C4112"/>
    <w:rsid w:val="003C467B"/>
    <w:rsid w:val="003C597B"/>
    <w:rsid w:val="003C791D"/>
    <w:rsid w:val="003C7CBB"/>
    <w:rsid w:val="003D1DC5"/>
    <w:rsid w:val="003D20FC"/>
    <w:rsid w:val="003D211A"/>
    <w:rsid w:val="003D29BE"/>
    <w:rsid w:val="003D3E9B"/>
    <w:rsid w:val="003D3FB3"/>
    <w:rsid w:val="003D416C"/>
    <w:rsid w:val="003D4570"/>
    <w:rsid w:val="003D4B8D"/>
    <w:rsid w:val="003D7488"/>
    <w:rsid w:val="003D784A"/>
    <w:rsid w:val="003E005C"/>
    <w:rsid w:val="003E204B"/>
    <w:rsid w:val="003E21E9"/>
    <w:rsid w:val="003E2645"/>
    <w:rsid w:val="003E2983"/>
    <w:rsid w:val="003E49B1"/>
    <w:rsid w:val="003E513F"/>
    <w:rsid w:val="003E54EA"/>
    <w:rsid w:val="003E6409"/>
    <w:rsid w:val="003E7EB8"/>
    <w:rsid w:val="003F0701"/>
    <w:rsid w:val="003F0D18"/>
    <w:rsid w:val="003F1A4E"/>
    <w:rsid w:val="003F1C92"/>
    <w:rsid w:val="003F1CCA"/>
    <w:rsid w:val="003F2133"/>
    <w:rsid w:val="003F2455"/>
    <w:rsid w:val="003F289C"/>
    <w:rsid w:val="003F68C4"/>
    <w:rsid w:val="003F6A0F"/>
    <w:rsid w:val="003F6DAA"/>
    <w:rsid w:val="003F7C57"/>
    <w:rsid w:val="00400217"/>
    <w:rsid w:val="004005A9"/>
    <w:rsid w:val="004007E8"/>
    <w:rsid w:val="00400FA4"/>
    <w:rsid w:val="00401AC4"/>
    <w:rsid w:val="00402844"/>
    <w:rsid w:val="004035E8"/>
    <w:rsid w:val="004041B3"/>
    <w:rsid w:val="00404965"/>
    <w:rsid w:val="00404CBB"/>
    <w:rsid w:val="00405354"/>
    <w:rsid w:val="00405684"/>
    <w:rsid w:val="004062FE"/>
    <w:rsid w:val="004063F5"/>
    <w:rsid w:val="00407768"/>
    <w:rsid w:val="00410F03"/>
    <w:rsid w:val="0041229B"/>
    <w:rsid w:val="00412437"/>
    <w:rsid w:val="0041247D"/>
    <w:rsid w:val="00412C5B"/>
    <w:rsid w:val="004164FC"/>
    <w:rsid w:val="00416742"/>
    <w:rsid w:val="004171CC"/>
    <w:rsid w:val="00417A53"/>
    <w:rsid w:val="004206A8"/>
    <w:rsid w:val="0042113C"/>
    <w:rsid w:val="004215A9"/>
    <w:rsid w:val="004217BF"/>
    <w:rsid w:val="00422D30"/>
    <w:rsid w:val="00422EE1"/>
    <w:rsid w:val="00423554"/>
    <w:rsid w:val="004242AE"/>
    <w:rsid w:val="004245C4"/>
    <w:rsid w:val="00424AAB"/>
    <w:rsid w:val="004252FE"/>
    <w:rsid w:val="00425B9E"/>
    <w:rsid w:val="00425CEF"/>
    <w:rsid w:val="00425E78"/>
    <w:rsid w:val="00426B78"/>
    <w:rsid w:val="00427CBD"/>
    <w:rsid w:val="004303E5"/>
    <w:rsid w:val="00430725"/>
    <w:rsid w:val="00430743"/>
    <w:rsid w:val="0043199B"/>
    <w:rsid w:val="00431A48"/>
    <w:rsid w:val="004327F3"/>
    <w:rsid w:val="00432901"/>
    <w:rsid w:val="00434542"/>
    <w:rsid w:val="0043459C"/>
    <w:rsid w:val="00435173"/>
    <w:rsid w:val="0043625B"/>
    <w:rsid w:val="00436B13"/>
    <w:rsid w:val="0043786A"/>
    <w:rsid w:val="00437A2A"/>
    <w:rsid w:val="00437DFD"/>
    <w:rsid w:val="00441132"/>
    <w:rsid w:val="00441CA8"/>
    <w:rsid w:val="00442E93"/>
    <w:rsid w:val="0044354C"/>
    <w:rsid w:val="00443F80"/>
    <w:rsid w:val="00444BB7"/>
    <w:rsid w:val="00444F17"/>
    <w:rsid w:val="004450E7"/>
    <w:rsid w:val="0044540C"/>
    <w:rsid w:val="00445F16"/>
    <w:rsid w:val="004468FA"/>
    <w:rsid w:val="00446F42"/>
    <w:rsid w:val="00446F78"/>
    <w:rsid w:val="004473D1"/>
    <w:rsid w:val="004473FF"/>
    <w:rsid w:val="0044764A"/>
    <w:rsid w:val="004508A4"/>
    <w:rsid w:val="00450C5A"/>
    <w:rsid w:val="00451935"/>
    <w:rsid w:val="00451CE8"/>
    <w:rsid w:val="0045375A"/>
    <w:rsid w:val="004542F7"/>
    <w:rsid w:val="0045480E"/>
    <w:rsid w:val="004549EF"/>
    <w:rsid w:val="00455246"/>
    <w:rsid w:val="00455282"/>
    <w:rsid w:val="00455EC6"/>
    <w:rsid w:val="00455F30"/>
    <w:rsid w:val="004563AC"/>
    <w:rsid w:val="004564FF"/>
    <w:rsid w:val="00456834"/>
    <w:rsid w:val="0045699F"/>
    <w:rsid w:val="004570AE"/>
    <w:rsid w:val="0045762A"/>
    <w:rsid w:val="00460C35"/>
    <w:rsid w:val="00460E94"/>
    <w:rsid w:val="004612B6"/>
    <w:rsid w:val="004619E0"/>
    <w:rsid w:val="00461AAE"/>
    <w:rsid w:val="00462713"/>
    <w:rsid w:val="00462740"/>
    <w:rsid w:val="00462956"/>
    <w:rsid w:val="00462F95"/>
    <w:rsid w:val="0046353F"/>
    <w:rsid w:val="004653C0"/>
    <w:rsid w:val="00465CB7"/>
    <w:rsid w:val="0046607D"/>
    <w:rsid w:val="0046657B"/>
    <w:rsid w:val="00467343"/>
    <w:rsid w:val="00467B23"/>
    <w:rsid w:val="00467E25"/>
    <w:rsid w:val="00467F44"/>
    <w:rsid w:val="00467F74"/>
    <w:rsid w:val="00471338"/>
    <w:rsid w:val="0047203E"/>
    <w:rsid w:val="0047218B"/>
    <w:rsid w:val="004749A0"/>
    <w:rsid w:val="00475114"/>
    <w:rsid w:val="00475998"/>
    <w:rsid w:val="00475AE3"/>
    <w:rsid w:val="00475DFB"/>
    <w:rsid w:val="00476313"/>
    <w:rsid w:val="00476C70"/>
    <w:rsid w:val="00477C72"/>
    <w:rsid w:val="004807AE"/>
    <w:rsid w:val="004818C6"/>
    <w:rsid w:val="00481D5B"/>
    <w:rsid w:val="00481E6A"/>
    <w:rsid w:val="0048266A"/>
    <w:rsid w:val="00482E64"/>
    <w:rsid w:val="00483595"/>
    <w:rsid w:val="00484BDA"/>
    <w:rsid w:val="00485570"/>
    <w:rsid w:val="00485FF0"/>
    <w:rsid w:val="0048643C"/>
    <w:rsid w:val="00486E8F"/>
    <w:rsid w:val="00490A7F"/>
    <w:rsid w:val="00490D61"/>
    <w:rsid w:val="00492259"/>
    <w:rsid w:val="004935F5"/>
    <w:rsid w:val="004942E1"/>
    <w:rsid w:val="0049459E"/>
    <w:rsid w:val="00494A54"/>
    <w:rsid w:val="004952D5"/>
    <w:rsid w:val="004954C0"/>
    <w:rsid w:val="00495570"/>
    <w:rsid w:val="004956AB"/>
    <w:rsid w:val="00496987"/>
    <w:rsid w:val="004971A9"/>
    <w:rsid w:val="004971F7"/>
    <w:rsid w:val="00497784"/>
    <w:rsid w:val="00497E81"/>
    <w:rsid w:val="00497F2E"/>
    <w:rsid w:val="004A0C26"/>
    <w:rsid w:val="004A285A"/>
    <w:rsid w:val="004A2C3F"/>
    <w:rsid w:val="004A3AB6"/>
    <w:rsid w:val="004A448F"/>
    <w:rsid w:val="004A51F1"/>
    <w:rsid w:val="004A54D1"/>
    <w:rsid w:val="004A5825"/>
    <w:rsid w:val="004A5D2A"/>
    <w:rsid w:val="004A628B"/>
    <w:rsid w:val="004A6C68"/>
    <w:rsid w:val="004A7766"/>
    <w:rsid w:val="004A7854"/>
    <w:rsid w:val="004A7B1B"/>
    <w:rsid w:val="004B06A0"/>
    <w:rsid w:val="004B0BC0"/>
    <w:rsid w:val="004B108E"/>
    <w:rsid w:val="004B1451"/>
    <w:rsid w:val="004B1D56"/>
    <w:rsid w:val="004B277D"/>
    <w:rsid w:val="004B2C22"/>
    <w:rsid w:val="004B3A74"/>
    <w:rsid w:val="004B417F"/>
    <w:rsid w:val="004B4EBE"/>
    <w:rsid w:val="004B54BF"/>
    <w:rsid w:val="004B555D"/>
    <w:rsid w:val="004B56B0"/>
    <w:rsid w:val="004B5885"/>
    <w:rsid w:val="004B5968"/>
    <w:rsid w:val="004B607C"/>
    <w:rsid w:val="004B68E5"/>
    <w:rsid w:val="004B79D9"/>
    <w:rsid w:val="004B7F38"/>
    <w:rsid w:val="004C00E7"/>
    <w:rsid w:val="004C10D7"/>
    <w:rsid w:val="004C143A"/>
    <w:rsid w:val="004C16B6"/>
    <w:rsid w:val="004C1F01"/>
    <w:rsid w:val="004C1F91"/>
    <w:rsid w:val="004C2EDA"/>
    <w:rsid w:val="004C3509"/>
    <w:rsid w:val="004C3646"/>
    <w:rsid w:val="004C3AA6"/>
    <w:rsid w:val="004C47A6"/>
    <w:rsid w:val="004C4B61"/>
    <w:rsid w:val="004C5813"/>
    <w:rsid w:val="004C680E"/>
    <w:rsid w:val="004C6860"/>
    <w:rsid w:val="004D0389"/>
    <w:rsid w:val="004D0492"/>
    <w:rsid w:val="004D05D9"/>
    <w:rsid w:val="004D0E20"/>
    <w:rsid w:val="004D1616"/>
    <w:rsid w:val="004D22EB"/>
    <w:rsid w:val="004D244C"/>
    <w:rsid w:val="004D26B9"/>
    <w:rsid w:val="004D34A9"/>
    <w:rsid w:val="004D3B6F"/>
    <w:rsid w:val="004D5684"/>
    <w:rsid w:val="004D611B"/>
    <w:rsid w:val="004D6759"/>
    <w:rsid w:val="004D6E98"/>
    <w:rsid w:val="004D754E"/>
    <w:rsid w:val="004D76A9"/>
    <w:rsid w:val="004E008E"/>
    <w:rsid w:val="004E07EA"/>
    <w:rsid w:val="004E1CF7"/>
    <w:rsid w:val="004E3AD3"/>
    <w:rsid w:val="004E40DB"/>
    <w:rsid w:val="004E4920"/>
    <w:rsid w:val="004E4C42"/>
    <w:rsid w:val="004E530D"/>
    <w:rsid w:val="004E5A73"/>
    <w:rsid w:val="004E5D67"/>
    <w:rsid w:val="004E6763"/>
    <w:rsid w:val="004E73F4"/>
    <w:rsid w:val="004F03DE"/>
    <w:rsid w:val="004F05BA"/>
    <w:rsid w:val="004F1800"/>
    <w:rsid w:val="004F19A5"/>
    <w:rsid w:val="004F1B0B"/>
    <w:rsid w:val="004F289C"/>
    <w:rsid w:val="004F2A8B"/>
    <w:rsid w:val="004F341A"/>
    <w:rsid w:val="004F3EA0"/>
    <w:rsid w:val="004F53A8"/>
    <w:rsid w:val="004F5CC0"/>
    <w:rsid w:val="004F5F23"/>
    <w:rsid w:val="004F64D2"/>
    <w:rsid w:val="004F703A"/>
    <w:rsid w:val="004F735C"/>
    <w:rsid w:val="005004A6"/>
    <w:rsid w:val="00500D49"/>
    <w:rsid w:val="00501EA4"/>
    <w:rsid w:val="00501FDA"/>
    <w:rsid w:val="005024D2"/>
    <w:rsid w:val="0050358D"/>
    <w:rsid w:val="005042A9"/>
    <w:rsid w:val="00504B3E"/>
    <w:rsid w:val="00505323"/>
    <w:rsid w:val="005053C3"/>
    <w:rsid w:val="00505450"/>
    <w:rsid w:val="00505994"/>
    <w:rsid w:val="00505FE8"/>
    <w:rsid w:val="00506B84"/>
    <w:rsid w:val="005101A4"/>
    <w:rsid w:val="005108E1"/>
    <w:rsid w:val="00510F64"/>
    <w:rsid w:val="00511D68"/>
    <w:rsid w:val="0051288D"/>
    <w:rsid w:val="0051308A"/>
    <w:rsid w:val="005141A7"/>
    <w:rsid w:val="0051477F"/>
    <w:rsid w:val="005150C7"/>
    <w:rsid w:val="005159AE"/>
    <w:rsid w:val="00516C1B"/>
    <w:rsid w:val="00516ED3"/>
    <w:rsid w:val="0051729A"/>
    <w:rsid w:val="005176AF"/>
    <w:rsid w:val="00517B32"/>
    <w:rsid w:val="00517DB1"/>
    <w:rsid w:val="00520285"/>
    <w:rsid w:val="00522347"/>
    <w:rsid w:val="00524161"/>
    <w:rsid w:val="005244EC"/>
    <w:rsid w:val="00524B92"/>
    <w:rsid w:val="00524DA9"/>
    <w:rsid w:val="00524E16"/>
    <w:rsid w:val="00525254"/>
    <w:rsid w:val="00525ECA"/>
    <w:rsid w:val="00526186"/>
    <w:rsid w:val="00526235"/>
    <w:rsid w:val="00526CD0"/>
    <w:rsid w:val="00530057"/>
    <w:rsid w:val="00530394"/>
    <w:rsid w:val="00531107"/>
    <w:rsid w:val="005312F3"/>
    <w:rsid w:val="00531616"/>
    <w:rsid w:val="0053207F"/>
    <w:rsid w:val="00532634"/>
    <w:rsid w:val="00532AF7"/>
    <w:rsid w:val="00532C47"/>
    <w:rsid w:val="00533563"/>
    <w:rsid w:val="005338A3"/>
    <w:rsid w:val="005346AE"/>
    <w:rsid w:val="00535607"/>
    <w:rsid w:val="00535A06"/>
    <w:rsid w:val="00536504"/>
    <w:rsid w:val="0053665F"/>
    <w:rsid w:val="005369CA"/>
    <w:rsid w:val="00536E6D"/>
    <w:rsid w:val="00536F11"/>
    <w:rsid w:val="00540943"/>
    <w:rsid w:val="00541671"/>
    <w:rsid w:val="00541674"/>
    <w:rsid w:val="005417D2"/>
    <w:rsid w:val="005419B9"/>
    <w:rsid w:val="00541B7C"/>
    <w:rsid w:val="00541D29"/>
    <w:rsid w:val="00542C82"/>
    <w:rsid w:val="0054394B"/>
    <w:rsid w:val="00543981"/>
    <w:rsid w:val="005439B6"/>
    <w:rsid w:val="005449CD"/>
    <w:rsid w:val="00545106"/>
    <w:rsid w:val="00545323"/>
    <w:rsid w:val="00545469"/>
    <w:rsid w:val="00546F92"/>
    <w:rsid w:val="00550579"/>
    <w:rsid w:val="00550CA9"/>
    <w:rsid w:val="00550CF9"/>
    <w:rsid w:val="00551A89"/>
    <w:rsid w:val="00551EFB"/>
    <w:rsid w:val="00553456"/>
    <w:rsid w:val="0055454B"/>
    <w:rsid w:val="005553AA"/>
    <w:rsid w:val="00555E33"/>
    <w:rsid w:val="0055643B"/>
    <w:rsid w:val="00557959"/>
    <w:rsid w:val="005579DB"/>
    <w:rsid w:val="005604AF"/>
    <w:rsid w:val="00561067"/>
    <w:rsid w:val="0056176C"/>
    <w:rsid w:val="0056198C"/>
    <w:rsid w:val="00561D2D"/>
    <w:rsid w:val="005624C6"/>
    <w:rsid w:val="0056370F"/>
    <w:rsid w:val="0056398B"/>
    <w:rsid w:val="00563D75"/>
    <w:rsid w:val="00564922"/>
    <w:rsid w:val="00564C5E"/>
    <w:rsid w:val="00565008"/>
    <w:rsid w:val="005652DA"/>
    <w:rsid w:val="0056578A"/>
    <w:rsid w:val="00565E0C"/>
    <w:rsid w:val="005667A6"/>
    <w:rsid w:val="005676B1"/>
    <w:rsid w:val="00567AF9"/>
    <w:rsid w:val="00567E60"/>
    <w:rsid w:val="0057084F"/>
    <w:rsid w:val="00570964"/>
    <w:rsid w:val="0057107F"/>
    <w:rsid w:val="00571137"/>
    <w:rsid w:val="00571B36"/>
    <w:rsid w:val="00571CFC"/>
    <w:rsid w:val="00572216"/>
    <w:rsid w:val="005723A9"/>
    <w:rsid w:val="00572B0F"/>
    <w:rsid w:val="0057321F"/>
    <w:rsid w:val="00573488"/>
    <w:rsid w:val="00573FBC"/>
    <w:rsid w:val="005740FF"/>
    <w:rsid w:val="005804D6"/>
    <w:rsid w:val="00580684"/>
    <w:rsid w:val="00580D67"/>
    <w:rsid w:val="00580F26"/>
    <w:rsid w:val="00581556"/>
    <w:rsid w:val="0058175F"/>
    <w:rsid w:val="00581B86"/>
    <w:rsid w:val="00582CF8"/>
    <w:rsid w:val="00583158"/>
    <w:rsid w:val="005849A8"/>
    <w:rsid w:val="00585E87"/>
    <w:rsid w:val="0058615D"/>
    <w:rsid w:val="0058770D"/>
    <w:rsid w:val="00587B55"/>
    <w:rsid w:val="00590136"/>
    <w:rsid w:val="005908FE"/>
    <w:rsid w:val="00591401"/>
    <w:rsid w:val="00591BE1"/>
    <w:rsid w:val="005932D8"/>
    <w:rsid w:val="0059499B"/>
    <w:rsid w:val="00594DA7"/>
    <w:rsid w:val="00595E8A"/>
    <w:rsid w:val="00595EC4"/>
    <w:rsid w:val="005960B1"/>
    <w:rsid w:val="00596455"/>
    <w:rsid w:val="005966EB"/>
    <w:rsid w:val="00596FA3"/>
    <w:rsid w:val="005972C3"/>
    <w:rsid w:val="00597758"/>
    <w:rsid w:val="005979A6"/>
    <w:rsid w:val="005A0A59"/>
    <w:rsid w:val="005A141E"/>
    <w:rsid w:val="005A16FA"/>
    <w:rsid w:val="005A1E43"/>
    <w:rsid w:val="005A3A65"/>
    <w:rsid w:val="005A3D3B"/>
    <w:rsid w:val="005A4E8C"/>
    <w:rsid w:val="005A654F"/>
    <w:rsid w:val="005A65BD"/>
    <w:rsid w:val="005A6736"/>
    <w:rsid w:val="005A7557"/>
    <w:rsid w:val="005B05C7"/>
    <w:rsid w:val="005B1092"/>
    <w:rsid w:val="005B187D"/>
    <w:rsid w:val="005B1E6B"/>
    <w:rsid w:val="005B3169"/>
    <w:rsid w:val="005B3728"/>
    <w:rsid w:val="005B4FE7"/>
    <w:rsid w:val="005B5D38"/>
    <w:rsid w:val="005B6F73"/>
    <w:rsid w:val="005B742C"/>
    <w:rsid w:val="005B7DC0"/>
    <w:rsid w:val="005C0630"/>
    <w:rsid w:val="005C0D65"/>
    <w:rsid w:val="005C131F"/>
    <w:rsid w:val="005C1F26"/>
    <w:rsid w:val="005C28A0"/>
    <w:rsid w:val="005C2B2C"/>
    <w:rsid w:val="005C2B9F"/>
    <w:rsid w:val="005C344E"/>
    <w:rsid w:val="005C35AE"/>
    <w:rsid w:val="005C3B86"/>
    <w:rsid w:val="005C4480"/>
    <w:rsid w:val="005C4DB9"/>
    <w:rsid w:val="005C621C"/>
    <w:rsid w:val="005C66EE"/>
    <w:rsid w:val="005C76F7"/>
    <w:rsid w:val="005D0CE0"/>
    <w:rsid w:val="005D1B8C"/>
    <w:rsid w:val="005D32BA"/>
    <w:rsid w:val="005D357C"/>
    <w:rsid w:val="005D3E15"/>
    <w:rsid w:val="005D4909"/>
    <w:rsid w:val="005D5731"/>
    <w:rsid w:val="005D5CE1"/>
    <w:rsid w:val="005D6197"/>
    <w:rsid w:val="005D6373"/>
    <w:rsid w:val="005D66EE"/>
    <w:rsid w:val="005D71E4"/>
    <w:rsid w:val="005D7A26"/>
    <w:rsid w:val="005E05F0"/>
    <w:rsid w:val="005E060F"/>
    <w:rsid w:val="005E0F74"/>
    <w:rsid w:val="005E0FBC"/>
    <w:rsid w:val="005E1089"/>
    <w:rsid w:val="005E108A"/>
    <w:rsid w:val="005E1EF7"/>
    <w:rsid w:val="005E1F5C"/>
    <w:rsid w:val="005E5765"/>
    <w:rsid w:val="005E58BF"/>
    <w:rsid w:val="005E5DA1"/>
    <w:rsid w:val="005E7FDF"/>
    <w:rsid w:val="005F12CD"/>
    <w:rsid w:val="005F2043"/>
    <w:rsid w:val="005F2357"/>
    <w:rsid w:val="005F25FC"/>
    <w:rsid w:val="005F2E02"/>
    <w:rsid w:val="005F38A2"/>
    <w:rsid w:val="005F46C0"/>
    <w:rsid w:val="005F48BA"/>
    <w:rsid w:val="005F527B"/>
    <w:rsid w:val="005F532F"/>
    <w:rsid w:val="005F6062"/>
    <w:rsid w:val="005F6498"/>
    <w:rsid w:val="005F6673"/>
    <w:rsid w:val="005F6C62"/>
    <w:rsid w:val="005F6F02"/>
    <w:rsid w:val="00600F56"/>
    <w:rsid w:val="006015DC"/>
    <w:rsid w:val="00601B3E"/>
    <w:rsid w:val="00603204"/>
    <w:rsid w:val="00603604"/>
    <w:rsid w:val="00603AF7"/>
    <w:rsid w:val="006045F3"/>
    <w:rsid w:val="00604F7E"/>
    <w:rsid w:val="0060501E"/>
    <w:rsid w:val="006057C3"/>
    <w:rsid w:val="00611071"/>
    <w:rsid w:val="006111E5"/>
    <w:rsid w:val="00611286"/>
    <w:rsid w:val="00613BF6"/>
    <w:rsid w:val="006144D2"/>
    <w:rsid w:val="0061495C"/>
    <w:rsid w:val="00614E47"/>
    <w:rsid w:val="00615DE4"/>
    <w:rsid w:val="00615EE8"/>
    <w:rsid w:val="006164D5"/>
    <w:rsid w:val="006170EB"/>
    <w:rsid w:val="00620736"/>
    <w:rsid w:val="00621D1F"/>
    <w:rsid w:val="00621F3B"/>
    <w:rsid w:val="00622D46"/>
    <w:rsid w:val="00622D8D"/>
    <w:rsid w:val="006235AB"/>
    <w:rsid w:val="006236A5"/>
    <w:rsid w:val="0062415D"/>
    <w:rsid w:val="006246C7"/>
    <w:rsid w:val="00624CC7"/>
    <w:rsid w:val="00624F60"/>
    <w:rsid w:val="00625F49"/>
    <w:rsid w:val="00626245"/>
    <w:rsid w:val="00626862"/>
    <w:rsid w:val="00627458"/>
    <w:rsid w:val="0062767D"/>
    <w:rsid w:val="0063015A"/>
    <w:rsid w:val="006308D1"/>
    <w:rsid w:val="00630C8C"/>
    <w:rsid w:val="00631C6B"/>
    <w:rsid w:val="00632BAD"/>
    <w:rsid w:val="006344CE"/>
    <w:rsid w:val="00635663"/>
    <w:rsid w:val="006357A2"/>
    <w:rsid w:val="00635938"/>
    <w:rsid w:val="0064053B"/>
    <w:rsid w:val="00640F55"/>
    <w:rsid w:val="00641ADB"/>
    <w:rsid w:val="00641F79"/>
    <w:rsid w:val="00642270"/>
    <w:rsid w:val="00642EDE"/>
    <w:rsid w:val="00643421"/>
    <w:rsid w:val="00643FFC"/>
    <w:rsid w:val="006443FF"/>
    <w:rsid w:val="006445F8"/>
    <w:rsid w:val="00644689"/>
    <w:rsid w:val="00645175"/>
    <w:rsid w:val="00645189"/>
    <w:rsid w:val="006456E9"/>
    <w:rsid w:val="00645AA7"/>
    <w:rsid w:val="00645B7C"/>
    <w:rsid w:val="00646704"/>
    <w:rsid w:val="0064672D"/>
    <w:rsid w:val="00646C18"/>
    <w:rsid w:val="0064768D"/>
    <w:rsid w:val="00647A9F"/>
    <w:rsid w:val="00647ADD"/>
    <w:rsid w:val="0065023F"/>
    <w:rsid w:val="00650A0F"/>
    <w:rsid w:val="00650B6C"/>
    <w:rsid w:val="00650CAE"/>
    <w:rsid w:val="00650F78"/>
    <w:rsid w:val="00651357"/>
    <w:rsid w:val="00651535"/>
    <w:rsid w:val="0065207C"/>
    <w:rsid w:val="00652D3F"/>
    <w:rsid w:val="00652E24"/>
    <w:rsid w:val="00654B94"/>
    <w:rsid w:val="0065556B"/>
    <w:rsid w:val="006555D9"/>
    <w:rsid w:val="006560D5"/>
    <w:rsid w:val="00656723"/>
    <w:rsid w:val="00656C5B"/>
    <w:rsid w:val="00656D67"/>
    <w:rsid w:val="00661159"/>
    <w:rsid w:val="00661CC1"/>
    <w:rsid w:val="00661E37"/>
    <w:rsid w:val="00662574"/>
    <w:rsid w:val="00663082"/>
    <w:rsid w:val="006639D4"/>
    <w:rsid w:val="00663DF1"/>
    <w:rsid w:val="00663E79"/>
    <w:rsid w:val="00663FA0"/>
    <w:rsid w:val="00664A7F"/>
    <w:rsid w:val="00665E1E"/>
    <w:rsid w:val="006660F7"/>
    <w:rsid w:val="0066749F"/>
    <w:rsid w:val="0066773F"/>
    <w:rsid w:val="00667972"/>
    <w:rsid w:val="006700E5"/>
    <w:rsid w:val="00670DD8"/>
    <w:rsid w:val="006711F2"/>
    <w:rsid w:val="006715F4"/>
    <w:rsid w:val="006723D4"/>
    <w:rsid w:val="00674462"/>
    <w:rsid w:val="00674A82"/>
    <w:rsid w:val="0067558C"/>
    <w:rsid w:val="006763BC"/>
    <w:rsid w:val="0067646D"/>
    <w:rsid w:val="0067648B"/>
    <w:rsid w:val="006778B9"/>
    <w:rsid w:val="00677D8C"/>
    <w:rsid w:val="00677F04"/>
    <w:rsid w:val="00680174"/>
    <w:rsid w:val="00680C9D"/>
    <w:rsid w:val="00683712"/>
    <w:rsid w:val="00683C0C"/>
    <w:rsid w:val="00683C87"/>
    <w:rsid w:val="00684700"/>
    <w:rsid w:val="00685002"/>
    <w:rsid w:val="00687428"/>
    <w:rsid w:val="00687726"/>
    <w:rsid w:val="006878C6"/>
    <w:rsid w:val="00687A83"/>
    <w:rsid w:val="00690191"/>
    <w:rsid w:val="0069024F"/>
    <w:rsid w:val="00690A8A"/>
    <w:rsid w:val="006921F6"/>
    <w:rsid w:val="00693230"/>
    <w:rsid w:val="00693232"/>
    <w:rsid w:val="00695371"/>
    <w:rsid w:val="00695B5F"/>
    <w:rsid w:val="00696D31"/>
    <w:rsid w:val="00697599"/>
    <w:rsid w:val="006A1131"/>
    <w:rsid w:val="006A19D4"/>
    <w:rsid w:val="006A242F"/>
    <w:rsid w:val="006A2F4F"/>
    <w:rsid w:val="006A3037"/>
    <w:rsid w:val="006A428F"/>
    <w:rsid w:val="006A4995"/>
    <w:rsid w:val="006A54B7"/>
    <w:rsid w:val="006A585E"/>
    <w:rsid w:val="006A6341"/>
    <w:rsid w:val="006A7133"/>
    <w:rsid w:val="006A7D0D"/>
    <w:rsid w:val="006A7FA0"/>
    <w:rsid w:val="006B0C2B"/>
    <w:rsid w:val="006B1800"/>
    <w:rsid w:val="006B1920"/>
    <w:rsid w:val="006B1B20"/>
    <w:rsid w:val="006B36BB"/>
    <w:rsid w:val="006B411F"/>
    <w:rsid w:val="006B4B93"/>
    <w:rsid w:val="006B556B"/>
    <w:rsid w:val="006B590E"/>
    <w:rsid w:val="006B592D"/>
    <w:rsid w:val="006B6547"/>
    <w:rsid w:val="006B6698"/>
    <w:rsid w:val="006C0700"/>
    <w:rsid w:val="006C24EE"/>
    <w:rsid w:val="006C2753"/>
    <w:rsid w:val="006C3214"/>
    <w:rsid w:val="006C4135"/>
    <w:rsid w:val="006C4D36"/>
    <w:rsid w:val="006C53C8"/>
    <w:rsid w:val="006C6444"/>
    <w:rsid w:val="006C6581"/>
    <w:rsid w:val="006C7771"/>
    <w:rsid w:val="006C7DA7"/>
    <w:rsid w:val="006D04F1"/>
    <w:rsid w:val="006D058D"/>
    <w:rsid w:val="006D0A4D"/>
    <w:rsid w:val="006D0E84"/>
    <w:rsid w:val="006D0EFB"/>
    <w:rsid w:val="006D17EF"/>
    <w:rsid w:val="006D41F1"/>
    <w:rsid w:val="006D491B"/>
    <w:rsid w:val="006D4DA8"/>
    <w:rsid w:val="006D5441"/>
    <w:rsid w:val="006D5BE6"/>
    <w:rsid w:val="006D5D77"/>
    <w:rsid w:val="006D5DA3"/>
    <w:rsid w:val="006D6797"/>
    <w:rsid w:val="006D7611"/>
    <w:rsid w:val="006E069C"/>
    <w:rsid w:val="006E104A"/>
    <w:rsid w:val="006E3180"/>
    <w:rsid w:val="006E4325"/>
    <w:rsid w:val="006E46EB"/>
    <w:rsid w:val="006E4D35"/>
    <w:rsid w:val="006E4FEE"/>
    <w:rsid w:val="006E525A"/>
    <w:rsid w:val="006E550C"/>
    <w:rsid w:val="006E78B1"/>
    <w:rsid w:val="006F001A"/>
    <w:rsid w:val="006F0D7C"/>
    <w:rsid w:val="006F0D99"/>
    <w:rsid w:val="006F13D1"/>
    <w:rsid w:val="006F195C"/>
    <w:rsid w:val="006F21C5"/>
    <w:rsid w:val="006F2533"/>
    <w:rsid w:val="006F3570"/>
    <w:rsid w:val="006F38E5"/>
    <w:rsid w:val="006F393D"/>
    <w:rsid w:val="006F4600"/>
    <w:rsid w:val="006F50A3"/>
    <w:rsid w:val="006F53CC"/>
    <w:rsid w:val="00700931"/>
    <w:rsid w:val="00700F92"/>
    <w:rsid w:val="007010FD"/>
    <w:rsid w:val="007013CB"/>
    <w:rsid w:val="00701588"/>
    <w:rsid w:val="00701744"/>
    <w:rsid w:val="00701E0C"/>
    <w:rsid w:val="007022B9"/>
    <w:rsid w:val="0070256A"/>
    <w:rsid w:val="0070293B"/>
    <w:rsid w:val="00702DDA"/>
    <w:rsid w:val="00703051"/>
    <w:rsid w:val="00703263"/>
    <w:rsid w:val="00703580"/>
    <w:rsid w:val="007039CD"/>
    <w:rsid w:val="00703E54"/>
    <w:rsid w:val="007047AC"/>
    <w:rsid w:val="007047D7"/>
    <w:rsid w:val="007049E8"/>
    <w:rsid w:val="00705405"/>
    <w:rsid w:val="007054D8"/>
    <w:rsid w:val="0070582D"/>
    <w:rsid w:val="00705DA2"/>
    <w:rsid w:val="0070729D"/>
    <w:rsid w:val="00707315"/>
    <w:rsid w:val="00710225"/>
    <w:rsid w:val="007102F1"/>
    <w:rsid w:val="00710521"/>
    <w:rsid w:val="007107D7"/>
    <w:rsid w:val="007108EE"/>
    <w:rsid w:val="00710BC5"/>
    <w:rsid w:val="0071250D"/>
    <w:rsid w:val="007126A0"/>
    <w:rsid w:val="00713517"/>
    <w:rsid w:val="00713682"/>
    <w:rsid w:val="007136D6"/>
    <w:rsid w:val="00713D4A"/>
    <w:rsid w:val="00714057"/>
    <w:rsid w:val="00715FA1"/>
    <w:rsid w:val="00716E0F"/>
    <w:rsid w:val="00716F49"/>
    <w:rsid w:val="007175EB"/>
    <w:rsid w:val="00717789"/>
    <w:rsid w:val="00717CCA"/>
    <w:rsid w:val="00721ADB"/>
    <w:rsid w:val="00722B1F"/>
    <w:rsid w:val="00722C27"/>
    <w:rsid w:val="00723446"/>
    <w:rsid w:val="00723638"/>
    <w:rsid w:val="00724443"/>
    <w:rsid w:val="00725500"/>
    <w:rsid w:val="00730869"/>
    <w:rsid w:val="00730D3D"/>
    <w:rsid w:val="007310E5"/>
    <w:rsid w:val="00732429"/>
    <w:rsid w:val="00733B81"/>
    <w:rsid w:val="007342FA"/>
    <w:rsid w:val="007352A1"/>
    <w:rsid w:val="007355EC"/>
    <w:rsid w:val="00735C1F"/>
    <w:rsid w:val="00735EFE"/>
    <w:rsid w:val="00736B4A"/>
    <w:rsid w:val="007371FC"/>
    <w:rsid w:val="00737DC6"/>
    <w:rsid w:val="007402C9"/>
    <w:rsid w:val="0074049E"/>
    <w:rsid w:val="00740EB7"/>
    <w:rsid w:val="00741042"/>
    <w:rsid w:val="00741A57"/>
    <w:rsid w:val="007421A9"/>
    <w:rsid w:val="0074258E"/>
    <w:rsid w:val="00742BC7"/>
    <w:rsid w:val="00742DB9"/>
    <w:rsid w:val="00742EB6"/>
    <w:rsid w:val="00743FBE"/>
    <w:rsid w:val="007441E3"/>
    <w:rsid w:val="00745B36"/>
    <w:rsid w:val="00745D08"/>
    <w:rsid w:val="007460BC"/>
    <w:rsid w:val="00746178"/>
    <w:rsid w:val="007479AA"/>
    <w:rsid w:val="00751DF9"/>
    <w:rsid w:val="00754768"/>
    <w:rsid w:val="0075536B"/>
    <w:rsid w:val="00755D38"/>
    <w:rsid w:val="0075640B"/>
    <w:rsid w:val="00756E5E"/>
    <w:rsid w:val="00757891"/>
    <w:rsid w:val="00760CEF"/>
    <w:rsid w:val="00761118"/>
    <w:rsid w:val="00761895"/>
    <w:rsid w:val="00761DF5"/>
    <w:rsid w:val="007622CE"/>
    <w:rsid w:val="007630AE"/>
    <w:rsid w:val="00763E4D"/>
    <w:rsid w:val="0076418F"/>
    <w:rsid w:val="0076419B"/>
    <w:rsid w:val="007649A2"/>
    <w:rsid w:val="00764DC8"/>
    <w:rsid w:val="00766595"/>
    <w:rsid w:val="00766856"/>
    <w:rsid w:val="00766EA6"/>
    <w:rsid w:val="007675B9"/>
    <w:rsid w:val="007676B6"/>
    <w:rsid w:val="007704E3"/>
    <w:rsid w:val="00772868"/>
    <w:rsid w:val="007729D4"/>
    <w:rsid w:val="00772AAB"/>
    <w:rsid w:val="00773BFE"/>
    <w:rsid w:val="00774482"/>
    <w:rsid w:val="0077472A"/>
    <w:rsid w:val="00776C2C"/>
    <w:rsid w:val="00776CEC"/>
    <w:rsid w:val="0077713D"/>
    <w:rsid w:val="00777216"/>
    <w:rsid w:val="00777644"/>
    <w:rsid w:val="00780821"/>
    <w:rsid w:val="00780CB1"/>
    <w:rsid w:val="007816B5"/>
    <w:rsid w:val="00781EB3"/>
    <w:rsid w:val="00782151"/>
    <w:rsid w:val="007828E8"/>
    <w:rsid w:val="00783214"/>
    <w:rsid w:val="00783530"/>
    <w:rsid w:val="007837CD"/>
    <w:rsid w:val="00784B28"/>
    <w:rsid w:val="00784B65"/>
    <w:rsid w:val="00784EB9"/>
    <w:rsid w:val="00785339"/>
    <w:rsid w:val="0078536B"/>
    <w:rsid w:val="00785777"/>
    <w:rsid w:val="00785A74"/>
    <w:rsid w:val="00785A88"/>
    <w:rsid w:val="00786A85"/>
    <w:rsid w:val="007877C7"/>
    <w:rsid w:val="007907CE"/>
    <w:rsid w:val="007923AA"/>
    <w:rsid w:val="00792965"/>
    <w:rsid w:val="00792FC3"/>
    <w:rsid w:val="0079306F"/>
    <w:rsid w:val="007931A5"/>
    <w:rsid w:val="007934AC"/>
    <w:rsid w:val="00794279"/>
    <w:rsid w:val="00794B2E"/>
    <w:rsid w:val="00795751"/>
    <w:rsid w:val="00796685"/>
    <w:rsid w:val="00797724"/>
    <w:rsid w:val="007979F9"/>
    <w:rsid w:val="00797DA5"/>
    <w:rsid w:val="007A04CD"/>
    <w:rsid w:val="007A0C04"/>
    <w:rsid w:val="007A1121"/>
    <w:rsid w:val="007A1B6F"/>
    <w:rsid w:val="007A243E"/>
    <w:rsid w:val="007A2C06"/>
    <w:rsid w:val="007A2D08"/>
    <w:rsid w:val="007A3A62"/>
    <w:rsid w:val="007A3B40"/>
    <w:rsid w:val="007A3F73"/>
    <w:rsid w:val="007A41BD"/>
    <w:rsid w:val="007A4A65"/>
    <w:rsid w:val="007A4AE2"/>
    <w:rsid w:val="007A5436"/>
    <w:rsid w:val="007A65BC"/>
    <w:rsid w:val="007A6823"/>
    <w:rsid w:val="007A6F9D"/>
    <w:rsid w:val="007A72A0"/>
    <w:rsid w:val="007A76A4"/>
    <w:rsid w:val="007A7CED"/>
    <w:rsid w:val="007B0242"/>
    <w:rsid w:val="007B05A7"/>
    <w:rsid w:val="007B07DC"/>
    <w:rsid w:val="007B0866"/>
    <w:rsid w:val="007B0DBE"/>
    <w:rsid w:val="007B1BD7"/>
    <w:rsid w:val="007B2174"/>
    <w:rsid w:val="007B2280"/>
    <w:rsid w:val="007B498A"/>
    <w:rsid w:val="007B4F13"/>
    <w:rsid w:val="007B5650"/>
    <w:rsid w:val="007B60F1"/>
    <w:rsid w:val="007B6ACF"/>
    <w:rsid w:val="007B7194"/>
    <w:rsid w:val="007B7387"/>
    <w:rsid w:val="007B7A9E"/>
    <w:rsid w:val="007C1305"/>
    <w:rsid w:val="007C165A"/>
    <w:rsid w:val="007C1CB0"/>
    <w:rsid w:val="007C2D71"/>
    <w:rsid w:val="007C2E73"/>
    <w:rsid w:val="007C30E1"/>
    <w:rsid w:val="007C3174"/>
    <w:rsid w:val="007C3369"/>
    <w:rsid w:val="007C39AE"/>
    <w:rsid w:val="007C4063"/>
    <w:rsid w:val="007C454B"/>
    <w:rsid w:val="007C4E72"/>
    <w:rsid w:val="007C4FF5"/>
    <w:rsid w:val="007C5224"/>
    <w:rsid w:val="007C55E6"/>
    <w:rsid w:val="007C707B"/>
    <w:rsid w:val="007C73BC"/>
    <w:rsid w:val="007C76AF"/>
    <w:rsid w:val="007C7890"/>
    <w:rsid w:val="007C7EB9"/>
    <w:rsid w:val="007D0CE8"/>
    <w:rsid w:val="007D15BB"/>
    <w:rsid w:val="007D28A5"/>
    <w:rsid w:val="007D43C8"/>
    <w:rsid w:val="007D4ABD"/>
    <w:rsid w:val="007D5170"/>
    <w:rsid w:val="007D5FAF"/>
    <w:rsid w:val="007E0F86"/>
    <w:rsid w:val="007E1148"/>
    <w:rsid w:val="007E164B"/>
    <w:rsid w:val="007E1762"/>
    <w:rsid w:val="007E2C89"/>
    <w:rsid w:val="007E2DC8"/>
    <w:rsid w:val="007E3C7B"/>
    <w:rsid w:val="007E4F48"/>
    <w:rsid w:val="007E542B"/>
    <w:rsid w:val="007E5A76"/>
    <w:rsid w:val="007E5E9E"/>
    <w:rsid w:val="007E6823"/>
    <w:rsid w:val="007F0EDE"/>
    <w:rsid w:val="007F181B"/>
    <w:rsid w:val="007F2846"/>
    <w:rsid w:val="007F31F4"/>
    <w:rsid w:val="007F3465"/>
    <w:rsid w:val="007F3A9D"/>
    <w:rsid w:val="007F47F1"/>
    <w:rsid w:val="007F4C04"/>
    <w:rsid w:val="007F4C7A"/>
    <w:rsid w:val="007F5CC4"/>
    <w:rsid w:val="007F6BC7"/>
    <w:rsid w:val="007F73D9"/>
    <w:rsid w:val="007F7927"/>
    <w:rsid w:val="00800657"/>
    <w:rsid w:val="008006B5"/>
    <w:rsid w:val="0080074A"/>
    <w:rsid w:val="00800C87"/>
    <w:rsid w:val="00801781"/>
    <w:rsid w:val="0080183C"/>
    <w:rsid w:val="00802149"/>
    <w:rsid w:val="00802AAF"/>
    <w:rsid w:val="00802CC1"/>
    <w:rsid w:val="00805185"/>
    <w:rsid w:val="0080533E"/>
    <w:rsid w:val="00807D4A"/>
    <w:rsid w:val="00811AAD"/>
    <w:rsid w:val="00812265"/>
    <w:rsid w:val="00812AA4"/>
    <w:rsid w:val="00812EE0"/>
    <w:rsid w:val="008134F6"/>
    <w:rsid w:val="00813936"/>
    <w:rsid w:val="00814A2C"/>
    <w:rsid w:val="0081566B"/>
    <w:rsid w:val="00815EB4"/>
    <w:rsid w:val="0081635B"/>
    <w:rsid w:val="00817B84"/>
    <w:rsid w:val="008200F7"/>
    <w:rsid w:val="0082046C"/>
    <w:rsid w:val="00820C40"/>
    <w:rsid w:val="00821D2A"/>
    <w:rsid w:val="0082280F"/>
    <w:rsid w:val="00822970"/>
    <w:rsid w:val="00823E5F"/>
    <w:rsid w:val="00824C3C"/>
    <w:rsid w:val="00824F00"/>
    <w:rsid w:val="00825247"/>
    <w:rsid w:val="00826AF7"/>
    <w:rsid w:val="00826B43"/>
    <w:rsid w:val="00827634"/>
    <w:rsid w:val="008277A7"/>
    <w:rsid w:val="0083023D"/>
    <w:rsid w:val="00830CDB"/>
    <w:rsid w:val="00832480"/>
    <w:rsid w:val="008324D5"/>
    <w:rsid w:val="008324F1"/>
    <w:rsid w:val="00833532"/>
    <w:rsid w:val="00833F90"/>
    <w:rsid w:val="008347F5"/>
    <w:rsid w:val="00835A0A"/>
    <w:rsid w:val="00835AA8"/>
    <w:rsid w:val="00835EC4"/>
    <w:rsid w:val="00836198"/>
    <w:rsid w:val="00836B92"/>
    <w:rsid w:val="0083734C"/>
    <w:rsid w:val="008405CA"/>
    <w:rsid w:val="00840BB8"/>
    <w:rsid w:val="00840DA4"/>
    <w:rsid w:val="00841D8F"/>
    <w:rsid w:val="008424F1"/>
    <w:rsid w:val="0084257A"/>
    <w:rsid w:val="008439F4"/>
    <w:rsid w:val="00843B88"/>
    <w:rsid w:val="00843E6D"/>
    <w:rsid w:val="00844335"/>
    <w:rsid w:val="0084455C"/>
    <w:rsid w:val="0084520A"/>
    <w:rsid w:val="00845777"/>
    <w:rsid w:val="008466B8"/>
    <w:rsid w:val="008468C7"/>
    <w:rsid w:val="00846C42"/>
    <w:rsid w:val="00847C0E"/>
    <w:rsid w:val="00847F08"/>
    <w:rsid w:val="0085005B"/>
    <w:rsid w:val="0085086C"/>
    <w:rsid w:val="0085195C"/>
    <w:rsid w:val="00851E25"/>
    <w:rsid w:val="00851F68"/>
    <w:rsid w:val="008535EE"/>
    <w:rsid w:val="008548D7"/>
    <w:rsid w:val="00856330"/>
    <w:rsid w:val="00856418"/>
    <w:rsid w:val="00856A2A"/>
    <w:rsid w:val="008572E1"/>
    <w:rsid w:val="00857BED"/>
    <w:rsid w:val="00860B96"/>
    <w:rsid w:val="00860C18"/>
    <w:rsid w:val="008610D1"/>
    <w:rsid w:val="008615F3"/>
    <w:rsid w:val="008616EF"/>
    <w:rsid w:val="0086266E"/>
    <w:rsid w:val="0086269E"/>
    <w:rsid w:val="0086379E"/>
    <w:rsid w:val="008647BE"/>
    <w:rsid w:val="0086546B"/>
    <w:rsid w:val="00865C87"/>
    <w:rsid w:val="00866146"/>
    <w:rsid w:val="00866227"/>
    <w:rsid w:val="00866953"/>
    <w:rsid w:val="00867729"/>
    <w:rsid w:val="00871D7A"/>
    <w:rsid w:val="00872172"/>
    <w:rsid w:val="00872611"/>
    <w:rsid w:val="00873C88"/>
    <w:rsid w:val="00874874"/>
    <w:rsid w:val="00875411"/>
    <w:rsid w:val="008761BD"/>
    <w:rsid w:val="0087715A"/>
    <w:rsid w:val="00877896"/>
    <w:rsid w:val="00877A13"/>
    <w:rsid w:val="00877EDF"/>
    <w:rsid w:val="00880613"/>
    <w:rsid w:val="00880947"/>
    <w:rsid w:val="00881122"/>
    <w:rsid w:val="00881A44"/>
    <w:rsid w:val="00881C63"/>
    <w:rsid w:val="008827F6"/>
    <w:rsid w:val="00882A6A"/>
    <w:rsid w:val="0088310C"/>
    <w:rsid w:val="00883EC8"/>
    <w:rsid w:val="00884476"/>
    <w:rsid w:val="00884860"/>
    <w:rsid w:val="00886A06"/>
    <w:rsid w:val="00886B95"/>
    <w:rsid w:val="00886C51"/>
    <w:rsid w:val="00886CC3"/>
    <w:rsid w:val="008871EB"/>
    <w:rsid w:val="00890390"/>
    <w:rsid w:val="00890AF5"/>
    <w:rsid w:val="00890BE1"/>
    <w:rsid w:val="00890D29"/>
    <w:rsid w:val="00890EC5"/>
    <w:rsid w:val="00891A7D"/>
    <w:rsid w:val="00891BC7"/>
    <w:rsid w:val="00891FAE"/>
    <w:rsid w:val="008921F8"/>
    <w:rsid w:val="0089255A"/>
    <w:rsid w:val="00892A67"/>
    <w:rsid w:val="00893716"/>
    <w:rsid w:val="00893E0C"/>
    <w:rsid w:val="0089479A"/>
    <w:rsid w:val="0089490B"/>
    <w:rsid w:val="00896CB8"/>
    <w:rsid w:val="008A0027"/>
    <w:rsid w:val="008A0800"/>
    <w:rsid w:val="008A0DF6"/>
    <w:rsid w:val="008A13FC"/>
    <w:rsid w:val="008A1CB7"/>
    <w:rsid w:val="008A1F6D"/>
    <w:rsid w:val="008A209C"/>
    <w:rsid w:val="008A26BD"/>
    <w:rsid w:val="008A2A71"/>
    <w:rsid w:val="008A37EE"/>
    <w:rsid w:val="008A3F2D"/>
    <w:rsid w:val="008A645E"/>
    <w:rsid w:val="008A6C09"/>
    <w:rsid w:val="008B018B"/>
    <w:rsid w:val="008B02DD"/>
    <w:rsid w:val="008B0430"/>
    <w:rsid w:val="008B0928"/>
    <w:rsid w:val="008B2439"/>
    <w:rsid w:val="008B2738"/>
    <w:rsid w:val="008B29A7"/>
    <w:rsid w:val="008B2D9D"/>
    <w:rsid w:val="008B4AA6"/>
    <w:rsid w:val="008B4B92"/>
    <w:rsid w:val="008B4CE5"/>
    <w:rsid w:val="008B629C"/>
    <w:rsid w:val="008B62CC"/>
    <w:rsid w:val="008B639E"/>
    <w:rsid w:val="008B6DDE"/>
    <w:rsid w:val="008B7AF9"/>
    <w:rsid w:val="008C06F3"/>
    <w:rsid w:val="008C10F0"/>
    <w:rsid w:val="008C206E"/>
    <w:rsid w:val="008C219B"/>
    <w:rsid w:val="008C226C"/>
    <w:rsid w:val="008C2B25"/>
    <w:rsid w:val="008C2D61"/>
    <w:rsid w:val="008C3235"/>
    <w:rsid w:val="008C3243"/>
    <w:rsid w:val="008C3EBF"/>
    <w:rsid w:val="008C539F"/>
    <w:rsid w:val="008C6511"/>
    <w:rsid w:val="008C7AF1"/>
    <w:rsid w:val="008C7EEF"/>
    <w:rsid w:val="008D0226"/>
    <w:rsid w:val="008D1DAB"/>
    <w:rsid w:val="008D39E5"/>
    <w:rsid w:val="008D4F1D"/>
    <w:rsid w:val="008D5B90"/>
    <w:rsid w:val="008D5EDD"/>
    <w:rsid w:val="008D5F92"/>
    <w:rsid w:val="008D5FA3"/>
    <w:rsid w:val="008D5FF0"/>
    <w:rsid w:val="008E235C"/>
    <w:rsid w:val="008E23D9"/>
    <w:rsid w:val="008E2818"/>
    <w:rsid w:val="008E2B2B"/>
    <w:rsid w:val="008E3B81"/>
    <w:rsid w:val="008E4496"/>
    <w:rsid w:val="008E4B2E"/>
    <w:rsid w:val="008E4E20"/>
    <w:rsid w:val="008E522C"/>
    <w:rsid w:val="008E5502"/>
    <w:rsid w:val="008E6875"/>
    <w:rsid w:val="008E6E13"/>
    <w:rsid w:val="008E7186"/>
    <w:rsid w:val="008F0691"/>
    <w:rsid w:val="008F0ADD"/>
    <w:rsid w:val="008F0DF9"/>
    <w:rsid w:val="008F1248"/>
    <w:rsid w:val="008F207A"/>
    <w:rsid w:val="008F2193"/>
    <w:rsid w:val="008F24CD"/>
    <w:rsid w:val="008F2AFF"/>
    <w:rsid w:val="008F4185"/>
    <w:rsid w:val="008F448C"/>
    <w:rsid w:val="008F49B3"/>
    <w:rsid w:val="008F51E3"/>
    <w:rsid w:val="008F56B5"/>
    <w:rsid w:val="008F5CED"/>
    <w:rsid w:val="008F604A"/>
    <w:rsid w:val="008F661B"/>
    <w:rsid w:val="008F683E"/>
    <w:rsid w:val="008F6A9C"/>
    <w:rsid w:val="008F6D0A"/>
    <w:rsid w:val="008F7028"/>
    <w:rsid w:val="008F7545"/>
    <w:rsid w:val="008F7A29"/>
    <w:rsid w:val="009028F9"/>
    <w:rsid w:val="00902A8C"/>
    <w:rsid w:val="0090349D"/>
    <w:rsid w:val="00904666"/>
    <w:rsid w:val="00904952"/>
    <w:rsid w:val="00904B6B"/>
    <w:rsid w:val="009058BA"/>
    <w:rsid w:val="00906B0C"/>
    <w:rsid w:val="009071D6"/>
    <w:rsid w:val="009101CC"/>
    <w:rsid w:val="00910640"/>
    <w:rsid w:val="009108E6"/>
    <w:rsid w:val="00913237"/>
    <w:rsid w:val="00913B09"/>
    <w:rsid w:val="00914E4A"/>
    <w:rsid w:val="00915AF1"/>
    <w:rsid w:val="009175BE"/>
    <w:rsid w:val="009214C5"/>
    <w:rsid w:val="009225CD"/>
    <w:rsid w:val="00922983"/>
    <w:rsid w:val="00922D8D"/>
    <w:rsid w:val="009232BF"/>
    <w:rsid w:val="00923D46"/>
    <w:rsid w:val="0092552E"/>
    <w:rsid w:val="0093006D"/>
    <w:rsid w:val="0093183A"/>
    <w:rsid w:val="009328C8"/>
    <w:rsid w:val="00933772"/>
    <w:rsid w:val="00935B58"/>
    <w:rsid w:val="00936883"/>
    <w:rsid w:val="00937A63"/>
    <w:rsid w:val="00937F87"/>
    <w:rsid w:val="0094057E"/>
    <w:rsid w:val="00940C34"/>
    <w:rsid w:val="00942522"/>
    <w:rsid w:val="00942D28"/>
    <w:rsid w:val="00942E52"/>
    <w:rsid w:val="009437D6"/>
    <w:rsid w:val="00943D10"/>
    <w:rsid w:val="00943DA2"/>
    <w:rsid w:val="0094566F"/>
    <w:rsid w:val="00945813"/>
    <w:rsid w:val="00946182"/>
    <w:rsid w:val="0094630E"/>
    <w:rsid w:val="00947CEF"/>
    <w:rsid w:val="0095043C"/>
    <w:rsid w:val="00950793"/>
    <w:rsid w:val="009509EA"/>
    <w:rsid w:val="00952CB8"/>
    <w:rsid w:val="00954B48"/>
    <w:rsid w:val="00954F01"/>
    <w:rsid w:val="00955089"/>
    <w:rsid w:val="00955325"/>
    <w:rsid w:val="009560D1"/>
    <w:rsid w:val="00956285"/>
    <w:rsid w:val="009566EF"/>
    <w:rsid w:val="009572F5"/>
    <w:rsid w:val="00957D86"/>
    <w:rsid w:val="00960299"/>
    <w:rsid w:val="009607D3"/>
    <w:rsid w:val="00960DC1"/>
    <w:rsid w:val="00960EDF"/>
    <w:rsid w:val="009610AB"/>
    <w:rsid w:val="00961252"/>
    <w:rsid w:val="00962D7E"/>
    <w:rsid w:val="00964496"/>
    <w:rsid w:val="00964E16"/>
    <w:rsid w:val="009656D6"/>
    <w:rsid w:val="00965EF2"/>
    <w:rsid w:val="00966382"/>
    <w:rsid w:val="009676E6"/>
    <w:rsid w:val="00970229"/>
    <w:rsid w:val="00970FA0"/>
    <w:rsid w:val="00972386"/>
    <w:rsid w:val="00972A2A"/>
    <w:rsid w:val="00972CC6"/>
    <w:rsid w:val="00972D4E"/>
    <w:rsid w:val="009736A7"/>
    <w:rsid w:val="00973ECD"/>
    <w:rsid w:val="009741C9"/>
    <w:rsid w:val="00975DF0"/>
    <w:rsid w:val="009760FA"/>
    <w:rsid w:val="009766EF"/>
    <w:rsid w:val="009768E4"/>
    <w:rsid w:val="00976A39"/>
    <w:rsid w:val="0097728D"/>
    <w:rsid w:val="00980895"/>
    <w:rsid w:val="0098100A"/>
    <w:rsid w:val="00981066"/>
    <w:rsid w:val="00981D94"/>
    <w:rsid w:val="00982692"/>
    <w:rsid w:val="00983897"/>
    <w:rsid w:val="00984547"/>
    <w:rsid w:val="0098465C"/>
    <w:rsid w:val="00984CE6"/>
    <w:rsid w:val="0098512B"/>
    <w:rsid w:val="00985D07"/>
    <w:rsid w:val="00985E0D"/>
    <w:rsid w:val="00986C66"/>
    <w:rsid w:val="00986C74"/>
    <w:rsid w:val="00990441"/>
    <w:rsid w:val="009912F1"/>
    <w:rsid w:val="0099225E"/>
    <w:rsid w:val="00992F11"/>
    <w:rsid w:val="00993FE2"/>
    <w:rsid w:val="009947B1"/>
    <w:rsid w:val="00994ADD"/>
    <w:rsid w:val="00995A97"/>
    <w:rsid w:val="009963F8"/>
    <w:rsid w:val="009973F3"/>
    <w:rsid w:val="00997B29"/>
    <w:rsid w:val="00997CD7"/>
    <w:rsid w:val="009A085B"/>
    <w:rsid w:val="009A0962"/>
    <w:rsid w:val="009A10DD"/>
    <w:rsid w:val="009A16CC"/>
    <w:rsid w:val="009A1E73"/>
    <w:rsid w:val="009A3980"/>
    <w:rsid w:val="009A3B27"/>
    <w:rsid w:val="009A4E92"/>
    <w:rsid w:val="009A66F9"/>
    <w:rsid w:val="009A6DBC"/>
    <w:rsid w:val="009A7005"/>
    <w:rsid w:val="009B0547"/>
    <w:rsid w:val="009B1037"/>
    <w:rsid w:val="009B1F2E"/>
    <w:rsid w:val="009B3F25"/>
    <w:rsid w:val="009B44DB"/>
    <w:rsid w:val="009B5021"/>
    <w:rsid w:val="009B5493"/>
    <w:rsid w:val="009C0D30"/>
    <w:rsid w:val="009C15CA"/>
    <w:rsid w:val="009C1FED"/>
    <w:rsid w:val="009C3A1A"/>
    <w:rsid w:val="009C4083"/>
    <w:rsid w:val="009C45EF"/>
    <w:rsid w:val="009C490A"/>
    <w:rsid w:val="009C4AF0"/>
    <w:rsid w:val="009C4C1D"/>
    <w:rsid w:val="009C6152"/>
    <w:rsid w:val="009C65B5"/>
    <w:rsid w:val="009C6A8C"/>
    <w:rsid w:val="009C732E"/>
    <w:rsid w:val="009C7398"/>
    <w:rsid w:val="009C7D60"/>
    <w:rsid w:val="009D0E6B"/>
    <w:rsid w:val="009D1019"/>
    <w:rsid w:val="009D1256"/>
    <w:rsid w:val="009D12B8"/>
    <w:rsid w:val="009D1F20"/>
    <w:rsid w:val="009D21A4"/>
    <w:rsid w:val="009D339D"/>
    <w:rsid w:val="009D3415"/>
    <w:rsid w:val="009D34EB"/>
    <w:rsid w:val="009D3E37"/>
    <w:rsid w:val="009D441D"/>
    <w:rsid w:val="009D4EA7"/>
    <w:rsid w:val="009D536E"/>
    <w:rsid w:val="009D553B"/>
    <w:rsid w:val="009D635A"/>
    <w:rsid w:val="009D6C71"/>
    <w:rsid w:val="009E0FD9"/>
    <w:rsid w:val="009E125C"/>
    <w:rsid w:val="009E130C"/>
    <w:rsid w:val="009E387D"/>
    <w:rsid w:val="009E52A5"/>
    <w:rsid w:val="009E58DA"/>
    <w:rsid w:val="009E63D3"/>
    <w:rsid w:val="009E65FE"/>
    <w:rsid w:val="009E6CF8"/>
    <w:rsid w:val="009E710A"/>
    <w:rsid w:val="009E7405"/>
    <w:rsid w:val="009F0659"/>
    <w:rsid w:val="009F12AB"/>
    <w:rsid w:val="009F12E3"/>
    <w:rsid w:val="009F36D8"/>
    <w:rsid w:val="009F3A7B"/>
    <w:rsid w:val="009F4906"/>
    <w:rsid w:val="009F65F6"/>
    <w:rsid w:val="009F66E6"/>
    <w:rsid w:val="009F6C53"/>
    <w:rsid w:val="009F6CDB"/>
    <w:rsid w:val="009F71BA"/>
    <w:rsid w:val="009F7995"/>
    <w:rsid w:val="00A00909"/>
    <w:rsid w:val="00A00E36"/>
    <w:rsid w:val="00A01D70"/>
    <w:rsid w:val="00A02274"/>
    <w:rsid w:val="00A023C9"/>
    <w:rsid w:val="00A026DF"/>
    <w:rsid w:val="00A02BE6"/>
    <w:rsid w:val="00A03837"/>
    <w:rsid w:val="00A04C43"/>
    <w:rsid w:val="00A04EB1"/>
    <w:rsid w:val="00A0509D"/>
    <w:rsid w:val="00A05995"/>
    <w:rsid w:val="00A06F9A"/>
    <w:rsid w:val="00A07014"/>
    <w:rsid w:val="00A07254"/>
    <w:rsid w:val="00A078ED"/>
    <w:rsid w:val="00A07C64"/>
    <w:rsid w:val="00A07D9E"/>
    <w:rsid w:val="00A07F05"/>
    <w:rsid w:val="00A10060"/>
    <w:rsid w:val="00A1060E"/>
    <w:rsid w:val="00A1193E"/>
    <w:rsid w:val="00A11B31"/>
    <w:rsid w:val="00A11B9F"/>
    <w:rsid w:val="00A12AF8"/>
    <w:rsid w:val="00A12B78"/>
    <w:rsid w:val="00A13B16"/>
    <w:rsid w:val="00A13BC6"/>
    <w:rsid w:val="00A1445B"/>
    <w:rsid w:val="00A145D6"/>
    <w:rsid w:val="00A14A0C"/>
    <w:rsid w:val="00A15A9E"/>
    <w:rsid w:val="00A168E4"/>
    <w:rsid w:val="00A16A7A"/>
    <w:rsid w:val="00A20D0A"/>
    <w:rsid w:val="00A20EAF"/>
    <w:rsid w:val="00A24674"/>
    <w:rsid w:val="00A25E79"/>
    <w:rsid w:val="00A25FD7"/>
    <w:rsid w:val="00A2643B"/>
    <w:rsid w:val="00A271A6"/>
    <w:rsid w:val="00A27D79"/>
    <w:rsid w:val="00A27F53"/>
    <w:rsid w:val="00A31135"/>
    <w:rsid w:val="00A31A1E"/>
    <w:rsid w:val="00A31F37"/>
    <w:rsid w:val="00A326F7"/>
    <w:rsid w:val="00A329E2"/>
    <w:rsid w:val="00A34002"/>
    <w:rsid w:val="00A348C9"/>
    <w:rsid w:val="00A34FDA"/>
    <w:rsid w:val="00A35331"/>
    <w:rsid w:val="00A35472"/>
    <w:rsid w:val="00A35630"/>
    <w:rsid w:val="00A35BA5"/>
    <w:rsid w:val="00A360B8"/>
    <w:rsid w:val="00A369DB"/>
    <w:rsid w:val="00A36C6E"/>
    <w:rsid w:val="00A37240"/>
    <w:rsid w:val="00A377FF"/>
    <w:rsid w:val="00A37BDE"/>
    <w:rsid w:val="00A42F1A"/>
    <w:rsid w:val="00A43980"/>
    <w:rsid w:val="00A45200"/>
    <w:rsid w:val="00A454CC"/>
    <w:rsid w:val="00A464CB"/>
    <w:rsid w:val="00A46CCC"/>
    <w:rsid w:val="00A47341"/>
    <w:rsid w:val="00A477AE"/>
    <w:rsid w:val="00A47B37"/>
    <w:rsid w:val="00A503A8"/>
    <w:rsid w:val="00A5048F"/>
    <w:rsid w:val="00A50ED8"/>
    <w:rsid w:val="00A5174C"/>
    <w:rsid w:val="00A52541"/>
    <w:rsid w:val="00A5261E"/>
    <w:rsid w:val="00A54415"/>
    <w:rsid w:val="00A54DC7"/>
    <w:rsid w:val="00A550D1"/>
    <w:rsid w:val="00A556D4"/>
    <w:rsid w:val="00A560F3"/>
    <w:rsid w:val="00A5658D"/>
    <w:rsid w:val="00A570AD"/>
    <w:rsid w:val="00A57555"/>
    <w:rsid w:val="00A577BC"/>
    <w:rsid w:val="00A57B81"/>
    <w:rsid w:val="00A57C98"/>
    <w:rsid w:val="00A60827"/>
    <w:rsid w:val="00A61256"/>
    <w:rsid w:val="00A6164C"/>
    <w:rsid w:val="00A61EDE"/>
    <w:rsid w:val="00A62226"/>
    <w:rsid w:val="00A630B3"/>
    <w:rsid w:val="00A6324E"/>
    <w:rsid w:val="00A63704"/>
    <w:rsid w:val="00A640BB"/>
    <w:rsid w:val="00A66561"/>
    <w:rsid w:val="00A6705E"/>
    <w:rsid w:val="00A70128"/>
    <w:rsid w:val="00A72B49"/>
    <w:rsid w:val="00A73DAB"/>
    <w:rsid w:val="00A73E09"/>
    <w:rsid w:val="00A7478E"/>
    <w:rsid w:val="00A74A85"/>
    <w:rsid w:val="00A74E57"/>
    <w:rsid w:val="00A75757"/>
    <w:rsid w:val="00A75D8B"/>
    <w:rsid w:val="00A75FB4"/>
    <w:rsid w:val="00A76C3A"/>
    <w:rsid w:val="00A76C7D"/>
    <w:rsid w:val="00A76DE6"/>
    <w:rsid w:val="00A772FD"/>
    <w:rsid w:val="00A77613"/>
    <w:rsid w:val="00A77C6A"/>
    <w:rsid w:val="00A77EF4"/>
    <w:rsid w:val="00A80064"/>
    <w:rsid w:val="00A80C0E"/>
    <w:rsid w:val="00A818FF"/>
    <w:rsid w:val="00A81AE2"/>
    <w:rsid w:val="00A81C73"/>
    <w:rsid w:val="00A82D53"/>
    <w:rsid w:val="00A833A4"/>
    <w:rsid w:val="00A8346A"/>
    <w:rsid w:val="00A84F89"/>
    <w:rsid w:val="00A8517A"/>
    <w:rsid w:val="00A8645C"/>
    <w:rsid w:val="00A87EC5"/>
    <w:rsid w:val="00A917B0"/>
    <w:rsid w:val="00A92CD1"/>
    <w:rsid w:val="00A944C1"/>
    <w:rsid w:val="00A957DF"/>
    <w:rsid w:val="00A95B04"/>
    <w:rsid w:val="00A9611A"/>
    <w:rsid w:val="00A9663F"/>
    <w:rsid w:val="00A96DFA"/>
    <w:rsid w:val="00A9735A"/>
    <w:rsid w:val="00A97CF6"/>
    <w:rsid w:val="00AA006C"/>
    <w:rsid w:val="00AA0FF2"/>
    <w:rsid w:val="00AA10AA"/>
    <w:rsid w:val="00AA1C38"/>
    <w:rsid w:val="00AA27D0"/>
    <w:rsid w:val="00AA290A"/>
    <w:rsid w:val="00AA3F70"/>
    <w:rsid w:val="00AA4774"/>
    <w:rsid w:val="00AA5360"/>
    <w:rsid w:val="00AA5678"/>
    <w:rsid w:val="00AA69B7"/>
    <w:rsid w:val="00AA706E"/>
    <w:rsid w:val="00AA70A9"/>
    <w:rsid w:val="00AA7B12"/>
    <w:rsid w:val="00AB05AB"/>
    <w:rsid w:val="00AB07A9"/>
    <w:rsid w:val="00AB07CB"/>
    <w:rsid w:val="00AB088A"/>
    <w:rsid w:val="00AB0C4E"/>
    <w:rsid w:val="00AB178E"/>
    <w:rsid w:val="00AB262E"/>
    <w:rsid w:val="00AB286E"/>
    <w:rsid w:val="00AB2FA7"/>
    <w:rsid w:val="00AB371B"/>
    <w:rsid w:val="00AB3CF2"/>
    <w:rsid w:val="00AB40E6"/>
    <w:rsid w:val="00AB4278"/>
    <w:rsid w:val="00AB4F47"/>
    <w:rsid w:val="00AB5340"/>
    <w:rsid w:val="00AB5379"/>
    <w:rsid w:val="00AB5A0D"/>
    <w:rsid w:val="00AB5F87"/>
    <w:rsid w:val="00AB7D40"/>
    <w:rsid w:val="00AC0B46"/>
    <w:rsid w:val="00AC1ECD"/>
    <w:rsid w:val="00AC2325"/>
    <w:rsid w:val="00AC283C"/>
    <w:rsid w:val="00AC36FA"/>
    <w:rsid w:val="00AC38E2"/>
    <w:rsid w:val="00AC5477"/>
    <w:rsid w:val="00AC7062"/>
    <w:rsid w:val="00AC7C9F"/>
    <w:rsid w:val="00AD0E68"/>
    <w:rsid w:val="00AD1CF3"/>
    <w:rsid w:val="00AD20A2"/>
    <w:rsid w:val="00AD2AEC"/>
    <w:rsid w:val="00AD2BA7"/>
    <w:rsid w:val="00AD2EDC"/>
    <w:rsid w:val="00AD385C"/>
    <w:rsid w:val="00AD48AF"/>
    <w:rsid w:val="00AD54F5"/>
    <w:rsid w:val="00AD5677"/>
    <w:rsid w:val="00AD60CE"/>
    <w:rsid w:val="00AD6529"/>
    <w:rsid w:val="00AD6A1E"/>
    <w:rsid w:val="00AD6D83"/>
    <w:rsid w:val="00AD73A4"/>
    <w:rsid w:val="00AD74D1"/>
    <w:rsid w:val="00AD7FEA"/>
    <w:rsid w:val="00AE0B08"/>
    <w:rsid w:val="00AE13CF"/>
    <w:rsid w:val="00AE1C77"/>
    <w:rsid w:val="00AE23D5"/>
    <w:rsid w:val="00AE29A1"/>
    <w:rsid w:val="00AE2D39"/>
    <w:rsid w:val="00AE36E5"/>
    <w:rsid w:val="00AE3E2E"/>
    <w:rsid w:val="00AE467C"/>
    <w:rsid w:val="00AE4949"/>
    <w:rsid w:val="00AE4B28"/>
    <w:rsid w:val="00AE5DFA"/>
    <w:rsid w:val="00AE5E21"/>
    <w:rsid w:val="00AE64FF"/>
    <w:rsid w:val="00AE7632"/>
    <w:rsid w:val="00AE7C72"/>
    <w:rsid w:val="00AF090E"/>
    <w:rsid w:val="00AF0E23"/>
    <w:rsid w:val="00AF118F"/>
    <w:rsid w:val="00AF20D3"/>
    <w:rsid w:val="00AF2141"/>
    <w:rsid w:val="00AF25F5"/>
    <w:rsid w:val="00AF26DC"/>
    <w:rsid w:val="00AF2D93"/>
    <w:rsid w:val="00AF3088"/>
    <w:rsid w:val="00AF37A6"/>
    <w:rsid w:val="00AF3D91"/>
    <w:rsid w:val="00AF5019"/>
    <w:rsid w:val="00AF53B4"/>
    <w:rsid w:val="00AF5CD8"/>
    <w:rsid w:val="00AF7043"/>
    <w:rsid w:val="00AF749A"/>
    <w:rsid w:val="00AF76E3"/>
    <w:rsid w:val="00AF7B69"/>
    <w:rsid w:val="00B001A0"/>
    <w:rsid w:val="00B00E24"/>
    <w:rsid w:val="00B01455"/>
    <w:rsid w:val="00B015D5"/>
    <w:rsid w:val="00B0193A"/>
    <w:rsid w:val="00B02424"/>
    <w:rsid w:val="00B032A3"/>
    <w:rsid w:val="00B04139"/>
    <w:rsid w:val="00B045F8"/>
    <w:rsid w:val="00B054EF"/>
    <w:rsid w:val="00B0689B"/>
    <w:rsid w:val="00B06C43"/>
    <w:rsid w:val="00B07E8E"/>
    <w:rsid w:val="00B07EAD"/>
    <w:rsid w:val="00B10D23"/>
    <w:rsid w:val="00B1255B"/>
    <w:rsid w:val="00B1314D"/>
    <w:rsid w:val="00B135D0"/>
    <w:rsid w:val="00B1394A"/>
    <w:rsid w:val="00B13A67"/>
    <w:rsid w:val="00B142AF"/>
    <w:rsid w:val="00B148C6"/>
    <w:rsid w:val="00B14B4F"/>
    <w:rsid w:val="00B150A7"/>
    <w:rsid w:val="00B15266"/>
    <w:rsid w:val="00B15E4A"/>
    <w:rsid w:val="00B17571"/>
    <w:rsid w:val="00B17A11"/>
    <w:rsid w:val="00B20A92"/>
    <w:rsid w:val="00B21AA9"/>
    <w:rsid w:val="00B226F4"/>
    <w:rsid w:val="00B228F4"/>
    <w:rsid w:val="00B23257"/>
    <w:rsid w:val="00B24A22"/>
    <w:rsid w:val="00B25667"/>
    <w:rsid w:val="00B26381"/>
    <w:rsid w:val="00B27201"/>
    <w:rsid w:val="00B27B2E"/>
    <w:rsid w:val="00B30ABC"/>
    <w:rsid w:val="00B325DE"/>
    <w:rsid w:val="00B33685"/>
    <w:rsid w:val="00B33F32"/>
    <w:rsid w:val="00B34930"/>
    <w:rsid w:val="00B3497E"/>
    <w:rsid w:val="00B34F1C"/>
    <w:rsid w:val="00B35793"/>
    <w:rsid w:val="00B360EC"/>
    <w:rsid w:val="00B36369"/>
    <w:rsid w:val="00B36A4A"/>
    <w:rsid w:val="00B37BC3"/>
    <w:rsid w:val="00B41A85"/>
    <w:rsid w:val="00B42CC5"/>
    <w:rsid w:val="00B43CC6"/>
    <w:rsid w:val="00B443A0"/>
    <w:rsid w:val="00B456D1"/>
    <w:rsid w:val="00B46BDD"/>
    <w:rsid w:val="00B4745C"/>
    <w:rsid w:val="00B51469"/>
    <w:rsid w:val="00B528C1"/>
    <w:rsid w:val="00B52BC7"/>
    <w:rsid w:val="00B53A48"/>
    <w:rsid w:val="00B54487"/>
    <w:rsid w:val="00B55E2D"/>
    <w:rsid w:val="00B56E7E"/>
    <w:rsid w:val="00B57494"/>
    <w:rsid w:val="00B57EB8"/>
    <w:rsid w:val="00B57F20"/>
    <w:rsid w:val="00B60119"/>
    <w:rsid w:val="00B61CF4"/>
    <w:rsid w:val="00B61F96"/>
    <w:rsid w:val="00B6234E"/>
    <w:rsid w:val="00B625C7"/>
    <w:rsid w:val="00B63DB6"/>
    <w:rsid w:val="00B64074"/>
    <w:rsid w:val="00B640E4"/>
    <w:rsid w:val="00B64305"/>
    <w:rsid w:val="00B64B5C"/>
    <w:rsid w:val="00B64D5E"/>
    <w:rsid w:val="00B653FA"/>
    <w:rsid w:val="00B6556D"/>
    <w:rsid w:val="00B65744"/>
    <w:rsid w:val="00B67A05"/>
    <w:rsid w:val="00B70150"/>
    <w:rsid w:val="00B70161"/>
    <w:rsid w:val="00B704AA"/>
    <w:rsid w:val="00B70F88"/>
    <w:rsid w:val="00B71291"/>
    <w:rsid w:val="00B7144E"/>
    <w:rsid w:val="00B71936"/>
    <w:rsid w:val="00B72183"/>
    <w:rsid w:val="00B7344E"/>
    <w:rsid w:val="00B73E39"/>
    <w:rsid w:val="00B747C3"/>
    <w:rsid w:val="00B7546F"/>
    <w:rsid w:val="00B75497"/>
    <w:rsid w:val="00B75A87"/>
    <w:rsid w:val="00B76BD1"/>
    <w:rsid w:val="00B77E62"/>
    <w:rsid w:val="00B8173F"/>
    <w:rsid w:val="00B81A23"/>
    <w:rsid w:val="00B81DD1"/>
    <w:rsid w:val="00B822E4"/>
    <w:rsid w:val="00B83706"/>
    <w:rsid w:val="00B83978"/>
    <w:rsid w:val="00B83E0D"/>
    <w:rsid w:val="00B85877"/>
    <w:rsid w:val="00B86705"/>
    <w:rsid w:val="00B868BD"/>
    <w:rsid w:val="00B87D55"/>
    <w:rsid w:val="00B918C0"/>
    <w:rsid w:val="00B91E2E"/>
    <w:rsid w:val="00B9208F"/>
    <w:rsid w:val="00B92689"/>
    <w:rsid w:val="00B92777"/>
    <w:rsid w:val="00B93387"/>
    <w:rsid w:val="00B934E8"/>
    <w:rsid w:val="00B94A16"/>
    <w:rsid w:val="00B95C2F"/>
    <w:rsid w:val="00B95FB4"/>
    <w:rsid w:val="00B9634F"/>
    <w:rsid w:val="00B97E06"/>
    <w:rsid w:val="00BA04DE"/>
    <w:rsid w:val="00BA0D55"/>
    <w:rsid w:val="00BA1077"/>
    <w:rsid w:val="00BA1156"/>
    <w:rsid w:val="00BA177B"/>
    <w:rsid w:val="00BA2D51"/>
    <w:rsid w:val="00BA47CB"/>
    <w:rsid w:val="00BA48B4"/>
    <w:rsid w:val="00BA4A8F"/>
    <w:rsid w:val="00BA4B53"/>
    <w:rsid w:val="00BA5AF6"/>
    <w:rsid w:val="00BA5DAA"/>
    <w:rsid w:val="00BA6161"/>
    <w:rsid w:val="00BA73BF"/>
    <w:rsid w:val="00BA7982"/>
    <w:rsid w:val="00BA7FA7"/>
    <w:rsid w:val="00BB0034"/>
    <w:rsid w:val="00BB05A1"/>
    <w:rsid w:val="00BB1E27"/>
    <w:rsid w:val="00BB4017"/>
    <w:rsid w:val="00BB4810"/>
    <w:rsid w:val="00BB4EDD"/>
    <w:rsid w:val="00BB557B"/>
    <w:rsid w:val="00BB5767"/>
    <w:rsid w:val="00BB6609"/>
    <w:rsid w:val="00BB670B"/>
    <w:rsid w:val="00BB6BDA"/>
    <w:rsid w:val="00BC0D8C"/>
    <w:rsid w:val="00BC0F80"/>
    <w:rsid w:val="00BC17AD"/>
    <w:rsid w:val="00BC1D21"/>
    <w:rsid w:val="00BC1EA8"/>
    <w:rsid w:val="00BC2EA8"/>
    <w:rsid w:val="00BC4EBF"/>
    <w:rsid w:val="00BC5080"/>
    <w:rsid w:val="00BC57B9"/>
    <w:rsid w:val="00BC61E4"/>
    <w:rsid w:val="00BD0C18"/>
    <w:rsid w:val="00BD2893"/>
    <w:rsid w:val="00BD2EA0"/>
    <w:rsid w:val="00BD35FE"/>
    <w:rsid w:val="00BD3EFE"/>
    <w:rsid w:val="00BD4FBE"/>
    <w:rsid w:val="00BD5ADE"/>
    <w:rsid w:val="00BD5B88"/>
    <w:rsid w:val="00BD6AE4"/>
    <w:rsid w:val="00BD6B7D"/>
    <w:rsid w:val="00BE035F"/>
    <w:rsid w:val="00BE04AA"/>
    <w:rsid w:val="00BE05A8"/>
    <w:rsid w:val="00BE1045"/>
    <w:rsid w:val="00BE1710"/>
    <w:rsid w:val="00BE299E"/>
    <w:rsid w:val="00BE349F"/>
    <w:rsid w:val="00BE5783"/>
    <w:rsid w:val="00BE5EF7"/>
    <w:rsid w:val="00BE6F41"/>
    <w:rsid w:val="00BE7711"/>
    <w:rsid w:val="00BE7835"/>
    <w:rsid w:val="00BF0570"/>
    <w:rsid w:val="00BF0E64"/>
    <w:rsid w:val="00BF2F34"/>
    <w:rsid w:val="00BF48B8"/>
    <w:rsid w:val="00BF681E"/>
    <w:rsid w:val="00BF6D35"/>
    <w:rsid w:val="00BF7B20"/>
    <w:rsid w:val="00C00C44"/>
    <w:rsid w:val="00C00EC4"/>
    <w:rsid w:val="00C01916"/>
    <w:rsid w:val="00C01DDE"/>
    <w:rsid w:val="00C01F96"/>
    <w:rsid w:val="00C01FF4"/>
    <w:rsid w:val="00C02735"/>
    <w:rsid w:val="00C03169"/>
    <w:rsid w:val="00C03F8E"/>
    <w:rsid w:val="00C04295"/>
    <w:rsid w:val="00C06235"/>
    <w:rsid w:val="00C071F8"/>
    <w:rsid w:val="00C072DB"/>
    <w:rsid w:val="00C07762"/>
    <w:rsid w:val="00C07A1F"/>
    <w:rsid w:val="00C07F2A"/>
    <w:rsid w:val="00C1018B"/>
    <w:rsid w:val="00C10375"/>
    <w:rsid w:val="00C111B1"/>
    <w:rsid w:val="00C11C54"/>
    <w:rsid w:val="00C11DE7"/>
    <w:rsid w:val="00C12240"/>
    <w:rsid w:val="00C13762"/>
    <w:rsid w:val="00C143D5"/>
    <w:rsid w:val="00C14ECB"/>
    <w:rsid w:val="00C15F06"/>
    <w:rsid w:val="00C16725"/>
    <w:rsid w:val="00C177E2"/>
    <w:rsid w:val="00C178E4"/>
    <w:rsid w:val="00C17954"/>
    <w:rsid w:val="00C20564"/>
    <w:rsid w:val="00C209FD"/>
    <w:rsid w:val="00C213AB"/>
    <w:rsid w:val="00C214FF"/>
    <w:rsid w:val="00C21777"/>
    <w:rsid w:val="00C221ED"/>
    <w:rsid w:val="00C224CE"/>
    <w:rsid w:val="00C22B6B"/>
    <w:rsid w:val="00C22C1A"/>
    <w:rsid w:val="00C2389B"/>
    <w:rsid w:val="00C25702"/>
    <w:rsid w:val="00C25D5A"/>
    <w:rsid w:val="00C2602D"/>
    <w:rsid w:val="00C264FB"/>
    <w:rsid w:val="00C30041"/>
    <w:rsid w:val="00C317BE"/>
    <w:rsid w:val="00C31CAB"/>
    <w:rsid w:val="00C31EB6"/>
    <w:rsid w:val="00C328F6"/>
    <w:rsid w:val="00C32FC2"/>
    <w:rsid w:val="00C33465"/>
    <w:rsid w:val="00C33812"/>
    <w:rsid w:val="00C33B00"/>
    <w:rsid w:val="00C33C0A"/>
    <w:rsid w:val="00C33D75"/>
    <w:rsid w:val="00C33EBE"/>
    <w:rsid w:val="00C343E8"/>
    <w:rsid w:val="00C34528"/>
    <w:rsid w:val="00C34B3B"/>
    <w:rsid w:val="00C355A1"/>
    <w:rsid w:val="00C35BB5"/>
    <w:rsid w:val="00C362DD"/>
    <w:rsid w:val="00C372A3"/>
    <w:rsid w:val="00C40B62"/>
    <w:rsid w:val="00C40F4F"/>
    <w:rsid w:val="00C41A6C"/>
    <w:rsid w:val="00C43DC1"/>
    <w:rsid w:val="00C4496D"/>
    <w:rsid w:val="00C45843"/>
    <w:rsid w:val="00C458C7"/>
    <w:rsid w:val="00C47A64"/>
    <w:rsid w:val="00C47F43"/>
    <w:rsid w:val="00C50461"/>
    <w:rsid w:val="00C50D56"/>
    <w:rsid w:val="00C51592"/>
    <w:rsid w:val="00C5166A"/>
    <w:rsid w:val="00C51CC2"/>
    <w:rsid w:val="00C51F7F"/>
    <w:rsid w:val="00C52495"/>
    <w:rsid w:val="00C525B7"/>
    <w:rsid w:val="00C52CD3"/>
    <w:rsid w:val="00C5308D"/>
    <w:rsid w:val="00C535C1"/>
    <w:rsid w:val="00C546E7"/>
    <w:rsid w:val="00C55354"/>
    <w:rsid w:val="00C56277"/>
    <w:rsid w:val="00C563E6"/>
    <w:rsid w:val="00C571EF"/>
    <w:rsid w:val="00C57FC9"/>
    <w:rsid w:val="00C601B3"/>
    <w:rsid w:val="00C604CF"/>
    <w:rsid w:val="00C60706"/>
    <w:rsid w:val="00C608DB"/>
    <w:rsid w:val="00C609C2"/>
    <w:rsid w:val="00C60DE0"/>
    <w:rsid w:val="00C61077"/>
    <w:rsid w:val="00C61966"/>
    <w:rsid w:val="00C61AA7"/>
    <w:rsid w:val="00C61B25"/>
    <w:rsid w:val="00C61B28"/>
    <w:rsid w:val="00C625FC"/>
    <w:rsid w:val="00C62765"/>
    <w:rsid w:val="00C639FD"/>
    <w:rsid w:val="00C63E77"/>
    <w:rsid w:val="00C64286"/>
    <w:rsid w:val="00C64AE5"/>
    <w:rsid w:val="00C655E1"/>
    <w:rsid w:val="00C661BC"/>
    <w:rsid w:val="00C66C5B"/>
    <w:rsid w:val="00C67256"/>
    <w:rsid w:val="00C67B9A"/>
    <w:rsid w:val="00C67F08"/>
    <w:rsid w:val="00C703E1"/>
    <w:rsid w:val="00C7047B"/>
    <w:rsid w:val="00C70B05"/>
    <w:rsid w:val="00C711C3"/>
    <w:rsid w:val="00C71C57"/>
    <w:rsid w:val="00C71CE4"/>
    <w:rsid w:val="00C749A5"/>
    <w:rsid w:val="00C7594D"/>
    <w:rsid w:val="00C75A62"/>
    <w:rsid w:val="00C75B84"/>
    <w:rsid w:val="00C75C5A"/>
    <w:rsid w:val="00C75D3D"/>
    <w:rsid w:val="00C765FC"/>
    <w:rsid w:val="00C76F1A"/>
    <w:rsid w:val="00C80518"/>
    <w:rsid w:val="00C8054D"/>
    <w:rsid w:val="00C80BA0"/>
    <w:rsid w:val="00C81B1F"/>
    <w:rsid w:val="00C81E2C"/>
    <w:rsid w:val="00C83ADB"/>
    <w:rsid w:val="00C85838"/>
    <w:rsid w:val="00C85A15"/>
    <w:rsid w:val="00C85C4A"/>
    <w:rsid w:val="00C85E23"/>
    <w:rsid w:val="00C85F14"/>
    <w:rsid w:val="00C87396"/>
    <w:rsid w:val="00C87772"/>
    <w:rsid w:val="00C87D71"/>
    <w:rsid w:val="00C87DBE"/>
    <w:rsid w:val="00C90C65"/>
    <w:rsid w:val="00C916EB"/>
    <w:rsid w:val="00C91F85"/>
    <w:rsid w:val="00C91FB0"/>
    <w:rsid w:val="00C93076"/>
    <w:rsid w:val="00C93335"/>
    <w:rsid w:val="00C9416D"/>
    <w:rsid w:val="00C94170"/>
    <w:rsid w:val="00C947A4"/>
    <w:rsid w:val="00C9486C"/>
    <w:rsid w:val="00C95314"/>
    <w:rsid w:val="00C973A3"/>
    <w:rsid w:val="00CA071E"/>
    <w:rsid w:val="00CA095B"/>
    <w:rsid w:val="00CA097C"/>
    <w:rsid w:val="00CA0C73"/>
    <w:rsid w:val="00CA178C"/>
    <w:rsid w:val="00CA1E46"/>
    <w:rsid w:val="00CA2B71"/>
    <w:rsid w:val="00CA431B"/>
    <w:rsid w:val="00CA4606"/>
    <w:rsid w:val="00CA6B04"/>
    <w:rsid w:val="00CA6B24"/>
    <w:rsid w:val="00CA6B4C"/>
    <w:rsid w:val="00CB082A"/>
    <w:rsid w:val="00CB1CE1"/>
    <w:rsid w:val="00CB2792"/>
    <w:rsid w:val="00CB5419"/>
    <w:rsid w:val="00CB557C"/>
    <w:rsid w:val="00CB571E"/>
    <w:rsid w:val="00CB598D"/>
    <w:rsid w:val="00CB6331"/>
    <w:rsid w:val="00CB6E6E"/>
    <w:rsid w:val="00CB7A5E"/>
    <w:rsid w:val="00CC2DCE"/>
    <w:rsid w:val="00CC3584"/>
    <w:rsid w:val="00CC4092"/>
    <w:rsid w:val="00CC4256"/>
    <w:rsid w:val="00CC44FB"/>
    <w:rsid w:val="00CC47E7"/>
    <w:rsid w:val="00CC4A85"/>
    <w:rsid w:val="00CC4DFE"/>
    <w:rsid w:val="00CC50F7"/>
    <w:rsid w:val="00CC517C"/>
    <w:rsid w:val="00CC59E1"/>
    <w:rsid w:val="00CC6A70"/>
    <w:rsid w:val="00CC6D6C"/>
    <w:rsid w:val="00CC741F"/>
    <w:rsid w:val="00CD057C"/>
    <w:rsid w:val="00CD2666"/>
    <w:rsid w:val="00CD338C"/>
    <w:rsid w:val="00CD4042"/>
    <w:rsid w:val="00CD62C0"/>
    <w:rsid w:val="00CD69DC"/>
    <w:rsid w:val="00CD79C7"/>
    <w:rsid w:val="00CD7D73"/>
    <w:rsid w:val="00CE06DF"/>
    <w:rsid w:val="00CE2917"/>
    <w:rsid w:val="00CE2D4B"/>
    <w:rsid w:val="00CE306C"/>
    <w:rsid w:val="00CE5103"/>
    <w:rsid w:val="00CE58D3"/>
    <w:rsid w:val="00CE679C"/>
    <w:rsid w:val="00CE7236"/>
    <w:rsid w:val="00CE724B"/>
    <w:rsid w:val="00CE74F6"/>
    <w:rsid w:val="00CF09FB"/>
    <w:rsid w:val="00CF160D"/>
    <w:rsid w:val="00CF21E7"/>
    <w:rsid w:val="00CF242B"/>
    <w:rsid w:val="00CF392E"/>
    <w:rsid w:val="00CF5317"/>
    <w:rsid w:val="00CF6161"/>
    <w:rsid w:val="00CF6AEB"/>
    <w:rsid w:val="00D0024B"/>
    <w:rsid w:val="00D0057F"/>
    <w:rsid w:val="00D023C2"/>
    <w:rsid w:val="00D025F5"/>
    <w:rsid w:val="00D02F1E"/>
    <w:rsid w:val="00D0379A"/>
    <w:rsid w:val="00D04548"/>
    <w:rsid w:val="00D04964"/>
    <w:rsid w:val="00D052FA"/>
    <w:rsid w:val="00D06BE9"/>
    <w:rsid w:val="00D10180"/>
    <w:rsid w:val="00D1064B"/>
    <w:rsid w:val="00D1071C"/>
    <w:rsid w:val="00D110D0"/>
    <w:rsid w:val="00D13DD6"/>
    <w:rsid w:val="00D15C71"/>
    <w:rsid w:val="00D15CFE"/>
    <w:rsid w:val="00D16686"/>
    <w:rsid w:val="00D1683B"/>
    <w:rsid w:val="00D169B5"/>
    <w:rsid w:val="00D16B1E"/>
    <w:rsid w:val="00D17BDB"/>
    <w:rsid w:val="00D2019F"/>
    <w:rsid w:val="00D20AAE"/>
    <w:rsid w:val="00D22601"/>
    <w:rsid w:val="00D22AB8"/>
    <w:rsid w:val="00D231C3"/>
    <w:rsid w:val="00D2417D"/>
    <w:rsid w:val="00D24E5D"/>
    <w:rsid w:val="00D24F0D"/>
    <w:rsid w:val="00D255B6"/>
    <w:rsid w:val="00D27306"/>
    <w:rsid w:val="00D276E1"/>
    <w:rsid w:val="00D27D67"/>
    <w:rsid w:val="00D31617"/>
    <w:rsid w:val="00D317C7"/>
    <w:rsid w:val="00D31899"/>
    <w:rsid w:val="00D321D5"/>
    <w:rsid w:val="00D32679"/>
    <w:rsid w:val="00D32A7D"/>
    <w:rsid w:val="00D332D5"/>
    <w:rsid w:val="00D365DB"/>
    <w:rsid w:val="00D36A15"/>
    <w:rsid w:val="00D376E8"/>
    <w:rsid w:val="00D43193"/>
    <w:rsid w:val="00D43289"/>
    <w:rsid w:val="00D433ED"/>
    <w:rsid w:val="00D43EC0"/>
    <w:rsid w:val="00D441CB"/>
    <w:rsid w:val="00D44C80"/>
    <w:rsid w:val="00D44D70"/>
    <w:rsid w:val="00D459E9"/>
    <w:rsid w:val="00D463CC"/>
    <w:rsid w:val="00D46F73"/>
    <w:rsid w:val="00D4722D"/>
    <w:rsid w:val="00D476EF"/>
    <w:rsid w:val="00D47FEA"/>
    <w:rsid w:val="00D50A18"/>
    <w:rsid w:val="00D514A3"/>
    <w:rsid w:val="00D51663"/>
    <w:rsid w:val="00D51AC7"/>
    <w:rsid w:val="00D5260A"/>
    <w:rsid w:val="00D52F51"/>
    <w:rsid w:val="00D5378F"/>
    <w:rsid w:val="00D5435A"/>
    <w:rsid w:val="00D54BB9"/>
    <w:rsid w:val="00D54DE7"/>
    <w:rsid w:val="00D55633"/>
    <w:rsid w:val="00D55734"/>
    <w:rsid w:val="00D55B4A"/>
    <w:rsid w:val="00D55BB5"/>
    <w:rsid w:val="00D5617D"/>
    <w:rsid w:val="00D607CD"/>
    <w:rsid w:val="00D60BB1"/>
    <w:rsid w:val="00D60D31"/>
    <w:rsid w:val="00D6185D"/>
    <w:rsid w:val="00D6199F"/>
    <w:rsid w:val="00D61E8A"/>
    <w:rsid w:val="00D636AF"/>
    <w:rsid w:val="00D66065"/>
    <w:rsid w:val="00D67070"/>
    <w:rsid w:val="00D670AA"/>
    <w:rsid w:val="00D70FCA"/>
    <w:rsid w:val="00D71158"/>
    <w:rsid w:val="00D711CB"/>
    <w:rsid w:val="00D711E0"/>
    <w:rsid w:val="00D72863"/>
    <w:rsid w:val="00D72F97"/>
    <w:rsid w:val="00D7611C"/>
    <w:rsid w:val="00D76B7B"/>
    <w:rsid w:val="00D80236"/>
    <w:rsid w:val="00D80EEF"/>
    <w:rsid w:val="00D81FA2"/>
    <w:rsid w:val="00D82073"/>
    <w:rsid w:val="00D83260"/>
    <w:rsid w:val="00D83E8D"/>
    <w:rsid w:val="00D84743"/>
    <w:rsid w:val="00D86BEB"/>
    <w:rsid w:val="00D87DB6"/>
    <w:rsid w:val="00D90A5E"/>
    <w:rsid w:val="00D91610"/>
    <w:rsid w:val="00D9252B"/>
    <w:rsid w:val="00D92D6C"/>
    <w:rsid w:val="00D93606"/>
    <w:rsid w:val="00D9397A"/>
    <w:rsid w:val="00D96152"/>
    <w:rsid w:val="00D9615F"/>
    <w:rsid w:val="00D9660B"/>
    <w:rsid w:val="00D9695B"/>
    <w:rsid w:val="00D96BF6"/>
    <w:rsid w:val="00D96E86"/>
    <w:rsid w:val="00D96ECE"/>
    <w:rsid w:val="00DA0356"/>
    <w:rsid w:val="00DA1E4B"/>
    <w:rsid w:val="00DA209D"/>
    <w:rsid w:val="00DA2789"/>
    <w:rsid w:val="00DA2C08"/>
    <w:rsid w:val="00DA3D0F"/>
    <w:rsid w:val="00DA4B77"/>
    <w:rsid w:val="00DA5FFA"/>
    <w:rsid w:val="00DA6229"/>
    <w:rsid w:val="00DA6AAD"/>
    <w:rsid w:val="00DA6B14"/>
    <w:rsid w:val="00DA6BA9"/>
    <w:rsid w:val="00DA798C"/>
    <w:rsid w:val="00DB0F58"/>
    <w:rsid w:val="00DB1EA2"/>
    <w:rsid w:val="00DB213D"/>
    <w:rsid w:val="00DB280A"/>
    <w:rsid w:val="00DB281D"/>
    <w:rsid w:val="00DB3117"/>
    <w:rsid w:val="00DB35B7"/>
    <w:rsid w:val="00DB3F9B"/>
    <w:rsid w:val="00DB5FCC"/>
    <w:rsid w:val="00DB614C"/>
    <w:rsid w:val="00DB67B4"/>
    <w:rsid w:val="00DB7162"/>
    <w:rsid w:val="00DB7D06"/>
    <w:rsid w:val="00DC00AB"/>
    <w:rsid w:val="00DC0BAD"/>
    <w:rsid w:val="00DC167B"/>
    <w:rsid w:val="00DC1684"/>
    <w:rsid w:val="00DC1852"/>
    <w:rsid w:val="00DC2047"/>
    <w:rsid w:val="00DC22C7"/>
    <w:rsid w:val="00DC29AB"/>
    <w:rsid w:val="00DC306B"/>
    <w:rsid w:val="00DC359F"/>
    <w:rsid w:val="00DC48CA"/>
    <w:rsid w:val="00DC51F5"/>
    <w:rsid w:val="00DC5CE9"/>
    <w:rsid w:val="00DC6378"/>
    <w:rsid w:val="00DC6493"/>
    <w:rsid w:val="00DC7543"/>
    <w:rsid w:val="00DD1448"/>
    <w:rsid w:val="00DD1EC5"/>
    <w:rsid w:val="00DD3A9D"/>
    <w:rsid w:val="00DD3AD4"/>
    <w:rsid w:val="00DD46F7"/>
    <w:rsid w:val="00DD5BD4"/>
    <w:rsid w:val="00DD5CB5"/>
    <w:rsid w:val="00DD6700"/>
    <w:rsid w:val="00DD713C"/>
    <w:rsid w:val="00DD759F"/>
    <w:rsid w:val="00DE0E9E"/>
    <w:rsid w:val="00DE101C"/>
    <w:rsid w:val="00DE1C50"/>
    <w:rsid w:val="00DE1E83"/>
    <w:rsid w:val="00DE24A7"/>
    <w:rsid w:val="00DE30C1"/>
    <w:rsid w:val="00DE37FA"/>
    <w:rsid w:val="00DE3B55"/>
    <w:rsid w:val="00DE46A1"/>
    <w:rsid w:val="00DE6137"/>
    <w:rsid w:val="00DE6798"/>
    <w:rsid w:val="00DF0A92"/>
    <w:rsid w:val="00DF1FF5"/>
    <w:rsid w:val="00DF23EE"/>
    <w:rsid w:val="00DF2C18"/>
    <w:rsid w:val="00DF2FA2"/>
    <w:rsid w:val="00DF3542"/>
    <w:rsid w:val="00DF46A1"/>
    <w:rsid w:val="00DF5BE1"/>
    <w:rsid w:val="00DF5E87"/>
    <w:rsid w:val="00DF7116"/>
    <w:rsid w:val="00DF7963"/>
    <w:rsid w:val="00E00C53"/>
    <w:rsid w:val="00E01A8D"/>
    <w:rsid w:val="00E02772"/>
    <w:rsid w:val="00E02BFC"/>
    <w:rsid w:val="00E033E0"/>
    <w:rsid w:val="00E0542C"/>
    <w:rsid w:val="00E06CAF"/>
    <w:rsid w:val="00E06D3C"/>
    <w:rsid w:val="00E0793C"/>
    <w:rsid w:val="00E07D91"/>
    <w:rsid w:val="00E11118"/>
    <w:rsid w:val="00E118A9"/>
    <w:rsid w:val="00E12A06"/>
    <w:rsid w:val="00E1315A"/>
    <w:rsid w:val="00E13F15"/>
    <w:rsid w:val="00E157F0"/>
    <w:rsid w:val="00E15C18"/>
    <w:rsid w:val="00E15F26"/>
    <w:rsid w:val="00E17C28"/>
    <w:rsid w:val="00E17E6B"/>
    <w:rsid w:val="00E20127"/>
    <w:rsid w:val="00E2068C"/>
    <w:rsid w:val="00E20DA8"/>
    <w:rsid w:val="00E20F06"/>
    <w:rsid w:val="00E219E0"/>
    <w:rsid w:val="00E22C0E"/>
    <w:rsid w:val="00E22C37"/>
    <w:rsid w:val="00E23856"/>
    <w:rsid w:val="00E243A8"/>
    <w:rsid w:val="00E24D19"/>
    <w:rsid w:val="00E24EC6"/>
    <w:rsid w:val="00E24FC3"/>
    <w:rsid w:val="00E252AA"/>
    <w:rsid w:val="00E2537E"/>
    <w:rsid w:val="00E255E1"/>
    <w:rsid w:val="00E25BAE"/>
    <w:rsid w:val="00E25DE2"/>
    <w:rsid w:val="00E265B4"/>
    <w:rsid w:val="00E30074"/>
    <w:rsid w:val="00E309AF"/>
    <w:rsid w:val="00E30D2D"/>
    <w:rsid w:val="00E30E2D"/>
    <w:rsid w:val="00E3104F"/>
    <w:rsid w:val="00E32A52"/>
    <w:rsid w:val="00E3332B"/>
    <w:rsid w:val="00E35EA4"/>
    <w:rsid w:val="00E35F5E"/>
    <w:rsid w:val="00E37E29"/>
    <w:rsid w:val="00E37E2B"/>
    <w:rsid w:val="00E41082"/>
    <w:rsid w:val="00E41C8B"/>
    <w:rsid w:val="00E41E1C"/>
    <w:rsid w:val="00E42222"/>
    <w:rsid w:val="00E429AA"/>
    <w:rsid w:val="00E43DED"/>
    <w:rsid w:val="00E4408A"/>
    <w:rsid w:val="00E45875"/>
    <w:rsid w:val="00E46B54"/>
    <w:rsid w:val="00E4789D"/>
    <w:rsid w:val="00E47ECE"/>
    <w:rsid w:val="00E50FD2"/>
    <w:rsid w:val="00E520E0"/>
    <w:rsid w:val="00E52529"/>
    <w:rsid w:val="00E52A0D"/>
    <w:rsid w:val="00E52B07"/>
    <w:rsid w:val="00E5378F"/>
    <w:rsid w:val="00E54BB2"/>
    <w:rsid w:val="00E5531A"/>
    <w:rsid w:val="00E5540E"/>
    <w:rsid w:val="00E55441"/>
    <w:rsid w:val="00E566EE"/>
    <w:rsid w:val="00E57770"/>
    <w:rsid w:val="00E60ECD"/>
    <w:rsid w:val="00E615FE"/>
    <w:rsid w:val="00E6197B"/>
    <w:rsid w:val="00E621BE"/>
    <w:rsid w:val="00E623EC"/>
    <w:rsid w:val="00E62474"/>
    <w:rsid w:val="00E63C71"/>
    <w:rsid w:val="00E642D0"/>
    <w:rsid w:val="00E6459A"/>
    <w:rsid w:val="00E64657"/>
    <w:rsid w:val="00E64AF6"/>
    <w:rsid w:val="00E65124"/>
    <w:rsid w:val="00E65577"/>
    <w:rsid w:val="00E66A40"/>
    <w:rsid w:val="00E66BB4"/>
    <w:rsid w:val="00E674AB"/>
    <w:rsid w:val="00E70024"/>
    <w:rsid w:val="00E70350"/>
    <w:rsid w:val="00E70496"/>
    <w:rsid w:val="00E709CC"/>
    <w:rsid w:val="00E70F20"/>
    <w:rsid w:val="00E71590"/>
    <w:rsid w:val="00E73301"/>
    <w:rsid w:val="00E73374"/>
    <w:rsid w:val="00E73C99"/>
    <w:rsid w:val="00E74C0A"/>
    <w:rsid w:val="00E7519E"/>
    <w:rsid w:val="00E75854"/>
    <w:rsid w:val="00E75FE1"/>
    <w:rsid w:val="00E76A9A"/>
    <w:rsid w:val="00E76D0E"/>
    <w:rsid w:val="00E76EDA"/>
    <w:rsid w:val="00E77096"/>
    <w:rsid w:val="00E77219"/>
    <w:rsid w:val="00E778CB"/>
    <w:rsid w:val="00E779F2"/>
    <w:rsid w:val="00E77F62"/>
    <w:rsid w:val="00E80824"/>
    <w:rsid w:val="00E81574"/>
    <w:rsid w:val="00E82504"/>
    <w:rsid w:val="00E82A45"/>
    <w:rsid w:val="00E84757"/>
    <w:rsid w:val="00E84758"/>
    <w:rsid w:val="00E84C09"/>
    <w:rsid w:val="00E85A0F"/>
    <w:rsid w:val="00E85C15"/>
    <w:rsid w:val="00E870B9"/>
    <w:rsid w:val="00E91966"/>
    <w:rsid w:val="00E91ADE"/>
    <w:rsid w:val="00E92963"/>
    <w:rsid w:val="00E9341A"/>
    <w:rsid w:val="00E93442"/>
    <w:rsid w:val="00E9352F"/>
    <w:rsid w:val="00E935D2"/>
    <w:rsid w:val="00E9362E"/>
    <w:rsid w:val="00E93A10"/>
    <w:rsid w:val="00E941AE"/>
    <w:rsid w:val="00E9499C"/>
    <w:rsid w:val="00E9545B"/>
    <w:rsid w:val="00E960F0"/>
    <w:rsid w:val="00E96C48"/>
    <w:rsid w:val="00E97559"/>
    <w:rsid w:val="00E97793"/>
    <w:rsid w:val="00E97812"/>
    <w:rsid w:val="00EA0429"/>
    <w:rsid w:val="00EA0430"/>
    <w:rsid w:val="00EA065C"/>
    <w:rsid w:val="00EA1996"/>
    <w:rsid w:val="00EA245D"/>
    <w:rsid w:val="00EA28A9"/>
    <w:rsid w:val="00EA2D46"/>
    <w:rsid w:val="00EA397D"/>
    <w:rsid w:val="00EA4329"/>
    <w:rsid w:val="00EA4FB1"/>
    <w:rsid w:val="00EA5056"/>
    <w:rsid w:val="00EA631F"/>
    <w:rsid w:val="00EA6396"/>
    <w:rsid w:val="00EA6DA3"/>
    <w:rsid w:val="00EA6E27"/>
    <w:rsid w:val="00EA705C"/>
    <w:rsid w:val="00EA76A3"/>
    <w:rsid w:val="00EB218D"/>
    <w:rsid w:val="00EB27E5"/>
    <w:rsid w:val="00EB2C36"/>
    <w:rsid w:val="00EB3D57"/>
    <w:rsid w:val="00EB44B4"/>
    <w:rsid w:val="00EB4E9A"/>
    <w:rsid w:val="00EB4EF5"/>
    <w:rsid w:val="00EB51EA"/>
    <w:rsid w:val="00EB5552"/>
    <w:rsid w:val="00EB5953"/>
    <w:rsid w:val="00EB60D7"/>
    <w:rsid w:val="00EB64F1"/>
    <w:rsid w:val="00EB6869"/>
    <w:rsid w:val="00EB6B49"/>
    <w:rsid w:val="00EB7549"/>
    <w:rsid w:val="00EB755F"/>
    <w:rsid w:val="00EB7EB3"/>
    <w:rsid w:val="00EC0A15"/>
    <w:rsid w:val="00EC0A69"/>
    <w:rsid w:val="00EC1FB5"/>
    <w:rsid w:val="00EC3CB8"/>
    <w:rsid w:val="00EC3E51"/>
    <w:rsid w:val="00EC41CE"/>
    <w:rsid w:val="00EC51C2"/>
    <w:rsid w:val="00EC5DCD"/>
    <w:rsid w:val="00EC7534"/>
    <w:rsid w:val="00EC7EA1"/>
    <w:rsid w:val="00ED0CAC"/>
    <w:rsid w:val="00ED149C"/>
    <w:rsid w:val="00ED172A"/>
    <w:rsid w:val="00ED2F20"/>
    <w:rsid w:val="00ED2FFC"/>
    <w:rsid w:val="00ED45B8"/>
    <w:rsid w:val="00ED5685"/>
    <w:rsid w:val="00EE0406"/>
    <w:rsid w:val="00EE056C"/>
    <w:rsid w:val="00EE0A95"/>
    <w:rsid w:val="00EE151A"/>
    <w:rsid w:val="00EE155D"/>
    <w:rsid w:val="00EE1588"/>
    <w:rsid w:val="00EE1841"/>
    <w:rsid w:val="00EE1FCA"/>
    <w:rsid w:val="00EE20D3"/>
    <w:rsid w:val="00EE289A"/>
    <w:rsid w:val="00EE34C6"/>
    <w:rsid w:val="00EE402E"/>
    <w:rsid w:val="00EE5177"/>
    <w:rsid w:val="00EE52E3"/>
    <w:rsid w:val="00EE70EA"/>
    <w:rsid w:val="00EE7B70"/>
    <w:rsid w:val="00EE7E1E"/>
    <w:rsid w:val="00EF2AB5"/>
    <w:rsid w:val="00EF2D4E"/>
    <w:rsid w:val="00EF3579"/>
    <w:rsid w:val="00EF36C5"/>
    <w:rsid w:val="00EF370B"/>
    <w:rsid w:val="00EF3B48"/>
    <w:rsid w:val="00EF6F24"/>
    <w:rsid w:val="00EF71ED"/>
    <w:rsid w:val="00EF71F0"/>
    <w:rsid w:val="00EF7B6C"/>
    <w:rsid w:val="00EF7BE7"/>
    <w:rsid w:val="00F011BF"/>
    <w:rsid w:val="00F0248B"/>
    <w:rsid w:val="00F02531"/>
    <w:rsid w:val="00F025F0"/>
    <w:rsid w:val="00F028CC"/>
    <w:rsid w:val="00F02A2A"/>
    <w:rsid w:val="00F03CCD"/>
    <w:rsid w:val="00F03CE0"/>
    <w:rsid w:val="00F05F1F"/>
    <w:rsid w:val="00F064D8"/>
    <w:rsid w:val="00F07568"/>
    <w:rsid w:val="00F07868"/>
    <w:rsid w:val="00F07954"/>
    <w:rsid w:val="00F10315"/>
    <w:rsid w:val="00F11568"/>
    <w:rsid w:val="00F12356"/>
    <w:rsid w:val="00F1278A"/>
    <w:rsid w:val="00F13181"/>
    <w:rsid w:val="00F13264"/>
    <w:rsid w:val="00F13721"/>
    <w:rsid w:val="00F14076"/>
    <w:rsid w:val="00F149E9"/>
    <w:rsid w:val="00F14C3F"/>
    <w:rsid w:val="00F15ED8"/>
    <w:rsid w:val="00F15F74"/>
    <w:rsid w:val="00F16139"/>
    <w:rsid w:val="00F173A3"/>
    <w:rsid w:val="00F17F37"/>
    <w:rsid w:val="00F20A79"/>
    <w:rsid w:val="00F210E8"/>
    <w:rsid w:val="00F214C8"/>
    <w:rsid w:val="00F21C4C"/>
    <w:rsid w:val="00F22EF7"/>
    <w:rsid w:val="00F239F7"/>
    <w:rsid w:val="00F23DA6"/>
    <w:rsid w:val="00F2459E"/>
    <w:rsid w:val="00F246F8"/>
    <w:rsid w:val="00F24C96"/>
    <w:rsid w:val="00F25070"/>
    <w:rsid w:val="00F256A9"/>
    <w:rsid w:val="00F2588A"/>
    <w:rsid w:val="00F25F1D"/>
    <w:rsid w:val="00F263E3"/>
    <w:rsid w:val="00F2654A"/>
    <w:rsid w:val="00F275B2"/>
    <w:rsid w:val="00F318EE"/>
    <w:rsid w:val="00F31940"/>
    <w:rsid w:val="00F32657"/>
    <w:rsid w:val="00F32D7D"/>
    <w:rsid w:val="00F34118"/>
    <w:rsid w:val="00F343EB"/>
    <w:rsid w:val="00F36B5A"/>
    <w:rsid w:val="00F3741B"/>
    <w:rsid w:val="00F401A4"/>
    <w:rsid w:val="00F404E0"/>
    <w:rsid w:val="00F40BE9"/>
    <w:rsid w:val="00F40BEF"/>
    <w:rsid w:val="00F41277"/>
    <w:rsid w:val="00F41830"/>
    <w:rsid w:val="00F4185D"/>
    <w:rsid w:val="00F422BB"/>
    <w:rsid w:val="00F422D6"/>
    <w:rsid w:val="00F42E34"/>
    <w:rsid w:val="00F43A75"/>
    <w:rsid w:val="00F44A90"/>
    <w:rsid w:val="00F44B09"/>
    <w:rsid w:val="00F45771"/>
    <w:rsid w:val="00F45E43"/>
    <w:rsid w:val="00F4666E"/>
    <w:rsid w:val="00F50BEC"/>
    <w:rsid w:val="00F519F8"/>
    <w:rsid w:val="00F52075"/>
    <w:rsid w:val="00F523ED"/>
    <w:rsid w:val="00F529F6"/>
    <w:rsid w:val="00F52FD4"/>
    <w:rsid w:val="00F5388D"/>
    <w:rsid w:val="00F54839"/>
    <w:rsid w:val="00F561CF"/>
    <w:rsid w:val="00F56E46"/>
    <w:rsid w:val="00F607FC"/>
    <w:rsid w:val="00F6086A"/>
    <w:rsid w:val="00F61684"/>
    <w:rsid w:val="00F6219D"/>
    <w:rsid w:val="00F64B80"/>
    <w:rsid w:val="00F65143"/>
    <w:rsid w:val="00F667A0"/>
    <w:rsid w:val="00F669A0"/>
    <w:rsid w:val="00F6760A"/>
    <w:rsid w:val="00F677BB"/>
    <w:rsid w:val="00F67B8A"/>
    <w:rsid w:val="00F67D7E"/>
    <w:rsid w:val="00F7019D"/>
    <w:rsid w:val="00F705F7"/>
    <w:rsid w:val="00F70DAA"/>
    <w:rsid w:val="00F70F40"/>
    <w:rsid w:val="00F72930"/>
    <w:rsid w:val="00F72F89"/>
    <w:rsid w:val="00F73C10"/>
    <w:rsid w:val="00F74149"/>
    <w:rsid w:val="00F7547D"/>
    <w:rsid w:val="00F75927"/>
    <w:rsid w:val="00F75EE2"/>
    <w:rsid w:val="00F75EE5"/>
    <w:rsid w:val="00F76BFC"/>
    <w:rsid w:val="00F77578"/>
    <w:rsid w:val="00F77F30"/>
    <w:rsid w:val="00F8051C"/>
    <w:rsid w:val="00F80D19"/>
    <w:rsid w:val="00F81A41"/>
    <w:rsid w:val="00F832BF"/>
    <w:rsid w:val="00F834FF"/>
    <w:rsid w:val="00F83D58"/>
    <w:rsid w:val="00F84A55"/>
    <w:rsid w:val="00F84CC0"/>
    <w:rsid w:val="00F8559A"/>
    <w:rsid w:val="00F859FF"/>
    <w:rsid w:val="00F8648E"/>
    <w:rsid w:val="00F86818"/>
    <w:rsid w:val="00F879B1"/>
    <w:rsid w:val="00F903A3"/>
    <w:rsid w:val="00F90652"/>
    <w:rsid w:val="00F91526"/>
    <w:rsid w:val="00F92FC1"/>
    <w:rsid w:val="00F9365A"/>
    <w:rsid w:val="00F9371F"/>
    <w:rsid w:val="00F93C44"/>
    <w:rsid w:val="00F941C7"/>
    <w:rsid w:val="00F94236"/>
    <w:rsid w:val="00F947E8"/>
    <w:rsid w:val="00F95891"/>
    <w:rsid w:val="00F965DE"/>
    <w:rsid w:val="00F969A7"/>
    <w:rsid w:val="00F96E46"/>
    <w:rsid w:val="00F9738D"/>
    <w:rsid w:val="00F97730"/>
    <w:rsid w:val="00FA0D28"/>
    <w:rsid w:val="00FA27AC"/>
    <w:rsid w:val="00FA4B0F"/>
    <w:rsid w:val="00FA4C4C"/>
    <w:rsid w:val="00FA7468"/>
    <w:rsid w:val="00FA7923"/>
    <w:rsid w:val="00FB06A4"/>
    <w:rsid w:val="00FB08FE"/>
    <w:rsid w:val="00FB0CDC"/>
    <w:rsid w:val="00FB0D01"/>
    <w:rsid w:val="00FB2560"/>
    <w:rsid w:val="00FB3470"/>
    <w:rsid w:val="00FB4624"/>
    <w:rsid w:val="00FB4B50"/>
    <w:rsid w:val="00FB4CEF"/>
    <w:rsid w:val="00FB4F74"/>
    <w:rsid w:val="00FB5601"/>
    <w:rsid w:val="00FB56B2"/>
    <w:rsid w:val="00FB75F4"/>
    <w:rsid w:val="00FC0B51"/>
    <w:rsid w:val="00FC14F9"/>
    <w:rsid w:val="00FC1B08"/>
    <w:rsid w:val="00FC2AB1"/>
    <w:rsid w:val="00FC310E"/>
    <w:rsid w:val="00FC35DB"/>
    <w:rsid w:val="00FC3AD0"/>
    <w:rsid w:val="00FC43B2"/>
    <w:rsid w:val="00FC489D"/>
    <w:rsid w:val="00FC4E44"/>
    <w:rsid w:val="00FC5CC3"/>
    <w:rsid w:val="00FC6249"/>
    <w:rsid w:val="00FC6BDD"/>
    <w:rsid w:val="00FC6DA0"/>
    <w:rsid w:val="00FC7A7D"/>
    <w:rsid w:val="00FC7DCE"/>
    <w:rsid w:val="00FD07B7"/>
    <w:rsid w:val="00FD2095"/>
    <w:rsid w:val="00FD279F"/>
    <w:rsid w:val="00FD3570"/>
    <w:rsid w:val="00FD36E4"/>
    <w:rsid w:val="00FD4221"/>
    <w:rsid w:val="00FD431C"/>
    <w:rsid w:val="00FD484D"/>
    <w:rsid w:val="00FD5092"/>
    <w:rsid w:val="00FD5C94"/>
    <w:rsid w:val="00FD5F11"/>
    <w:rsid w:val="00FD612E"/>
    <w:rsid w:val="00FD66D3"/>
    <w:rsid w:val="00FD6C9C"/>
    <w:rsid w:val="00FD6D0B"/>
    <w:rsid w:val="00FD71A8"/>
    <w:rsid w:val="00FD7B5A"/>
    <w:rsid w:val="00FE005F"/>
    <w:rsid w:val="00FE0AE2"/>
    <w:rsid w:val="00FE0E7D"/>
    <w:rsid w:val="00FE16EF"/>
    <w:rsid w:val="00FE22CC"/>
    <w:rsid w:val="00FE2D16"/>
    <w:rsid w:val="00FE4124"/>
    <w:rsid w:val="00FE48EE"/>
    <w:rsid w:val="00FE52A6"/>
    <w:rsid w:val="00FE6B8B"/>
    <w:rsid w:val="00FE6E22"/>
    <w:rsid w:val="00FE6F31"/>
    <w:rsid w:val="00FE761A"/>
    <w:rsid w:val="00FF06DB"/>
    <w:rsid w:val="00FF0CB0"/>
    <w:rsid w:val="00FF1150"/>
    <w:rsid w:val="00FF1178"/>
    <w:rsid w:val="00FF1A51"/>
    <w:rsid w:val="00FF2D08"/>
    <w:rsid w:val="00FF2EBB"/>
    <w:rsid w:val="00FF36A6"/>
    <w:rsid w:val="00FF37E1"/>
    <w:rsid w:val="00FF4235"/>
    <w:rsid w:val="00FF48BA"/>
    <w:rsid w:val="00FF71FD"/>
    <w:rsid w:val="00FF7397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D4F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665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C14F9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630AE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qFormat/>
    <w:rsid w:val="00FC14F9"/>
    <w:pPr>
      <w:keepNext/>
      <w:spacing w:after="0" w:line="240" w:lineRule="auto"/>
      <w:jc w:val="center"/>
      <w:outlineLvl w:val="4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FC14F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14F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23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3023D"/>
    <w:pPr>
      <w:ind w:left="720"/>
      <w:contextualSpacing/>
    </w:pPr>
  </w:style>
  <w:style w:type="paragraph" w:styleId="a5">
    <w:name w:val="Balloon Text"/>
    <w:basedOn w:val="a"/>
    <w:link w:val="a6"/>
    <w:unhideWhenUsed/>
    <w:rsid w:val="0044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2E9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A7CED"/>
    <w:pPr>
      <w:widowControl w:val="0"/>
      <w:snapToGrid w:val="0"/>
    </w:pPr>
    <w:rPr>
      <w:rFonts w:ascii="Times New Roman" w:hAnsi="Times New Roman"/>
    </w:rPr>
  </w:style>
  <w:style w:type="paragraph" w:customStyle="1" w:styleId="12">
    <w:name w:val="Знак1"/>
    <w:basedOn w:val="a"/>
    <w:rsid w:val="007A7C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7A7C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C10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1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Strong"/>
    <w:basedOn w:val="a0"/>
    <w:uiPriority w:val="99"/>
    <w:qFormat/>
    <w:rsid w:val="00C10375"/>
    <w:rPr>
      <w:b/>
      <w:bCs/>
    </w:rPr>
  </w:style>
  <w:style w:type="character" w:customStyle="1" w:styleId="aa">
    <w:name w:val="Основной текст Знак"/>
    <w:basedOn w:val="a0"/>
    <w:link w:val="ab"/>
    <w:rsid w:val="006F13D1"/>
    <w:rPr>
      <w:sz w:val="25"/>
      <w:szCs w:val="25"/>
      <w:lang w:bidi="ar-SA"/>
    </w:rPr>
  </w:style>
  <w:style w:type="paragraph" w:styleId="ab">
    <w:name w:val="Body Text"/>
    <w:basedOn w:val="a"/>
    <w:link w:val="aa"/>
    <w:rsid w:val="006F13D1"/>
    <w:pPr>
      <w:shd w:val="clear" w:color="auto" w:fill="FFFFFF"/>
      <w:spacing w:after="0" w:line="288" w:lineRule="exact"/>
      <w:ind w:hanging="640"/>
    </w:pPr>
    <w:rPr>
      <w:rFonts w:ascii="Times New Roman" w:hAnsi="Times New Roman"/>
      <w:sz w:val="25"/>
      <w:szCs w:val="25"/>
    </w:rPr>
  </w:style>
  <w:style w:type="paragraph" w:customStyle="1" w:styleId="13">
    <w:name w:val="Знак1 Знак Знак Знак Знак Знак Знак"/>
    <w:basedOn w:val="a"/>
    <w:rsid w:val="00117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A04C43"/>
    <w:rPr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A04C43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  <w:style w:type="paragraph" w:customStyle="1" w:styleId="ConsPlusNormal">
    <w:name w:val="ConsPlusNormal"/>
    <w:uiPriority w:val="99"/>
    <w:rsid w:val="00A04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C32FC2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rsid w:val="00316C3F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316C3F"/>
  </w:style>
  <w:style w:type="paragraph" w:customStyle="1" w:styleId="af1">
    <w:name w:val="Знак"/>
    <w:basedOn w:val="a"/>
    <w:rsid w:val="001828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8925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A6705E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773B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3BFE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773B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73BFE"/>
    <w:rPr>
      <w:sz w:val="22"/>
      <w:szCs w:val="22"/>
    </w:rPr>
  </w:style>
  <w:style w:type="paragraph" w:styleId="af4">
    <w:name w:val="Title"/>
    <w:basedOn w:val="a"/>
    <w:link w:val="af5"/>
    <w:qFormat/>
    <w:rsid w:val="0053110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rsid w:val="00531107"/>
    <w:rPr>
      <w:rFonts w:ascii="Times New Roman" w:hAnsi="Times New Roman"/>
      <w:b/>
      <w:bCs/>
      <w:sz w:val="28"/>
      <w:szCs w:val="28"/>
    </w:rPr>
  </w:style>
  <w:style w:type="paragraph" w:styleId="af6">
    <w:name w:val="Body Text Indent"/>
    <w:basedOn w:val="a"/>
    <w:link w:val="af7"/>
    <w:rsid w:val="008F51E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8F51E3"/>
    <w:rPr>
      <w:sz w:val="22"/>
      <w:szCs w:val="22"/>
    </w:rPr>
  </w:style>
  <w:style w:type="paragraph" w:styleId="33">
    <w:name w:val="Body Text 3"/>
    <w:basedOn w:val="a"/>
    <w:link w:val="34"/>
    <w:rsid w:val="00250C0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0C0A"/>
    <w:rPr>
      <w:rFonts w:ascii="Times New Roman" w:hAnsi="Times New Roman"/>
      <w:sz w:val="16"/>
      <w:szCs w:val="16"/>
    </w:rPr>
  </w:style>
  <w:style w:type="paragraph" w:styleId="af8">
    <w:name w:val="header"/>
    <w:basedOn w:val="a"/>
    <w:link w:val="af9"/>
    <w:rsid w:val="00AD20A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rsid w:val="00AD20A2"/>
    <w:rPr>
      <w:rFonts w:ascii="Times New Roman" w:hAnsi="Times New Roman"/>
    </w:rPr>
  </w:style>
  <w:style w:type="paragraph" w:customStyle="1" w:styleId="Style1">
    <w:name w:val="Style1"/>
    <w:basedOn w:val="a"/>
    <w:rsid w:val="00CE306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a">
    <w:name w:val="Знак"/>
    <w:basedOn w:val="a"/>
    <w:rsid w:val="004D6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B822E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caption"/>
    <w:basedOn w:val="a"/>
    <w:next w:val="a"/>
    <w:qFormat/>
    <w:rsid w:val="00B822E4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fd">
    <w:name w:val="No Spacing"/>
    <w:link w:val="afe"/>
    <w:uiPriority w:val="1"/>
    <w:qFormat/>
    <w:rsid w:val="00766595"/>
    <w:rPr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766595"/>
    <w:rPr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7665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">
    <w:name w:val="TOC Heading"/>
    <w:basedOn w:val="1"/>
    <w:next w:val="a"/>
    <w:uiPriority w:val="39"/>
    <w:qFormat/>
    <w:rsid w:val="00766595"/>
    <w:pPr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891A7D"/>
    <w:pPr>
      <w:tabs>
        <w:tab w:val="left" w:pos="-142"/>
        <w:tab w:val="right" w:leader="dot" w:pos="9345"/>
      </w:tabs>
      <w:spacing w:after="0" w:line="240" w:lineRule="auto"/>
    </w:pPr>
    <w:rPr>
      <w:rFonts w:ascii="Times New Roman" w:hAnsi="Times New Roman"/>
      <w:caps/>
      <w:noProof/>
      <w:sz w:val="28"/>
      <w:szCs w:val="28"/>
    </w:rPr>
  </w:style>
  <w:style w:type="paragraph" w:customStyle="1" w:styleId="aff0">
    <w:name w:val="Знак"/>
    <w:basedOn w:val="a"/>
    <w:rsid w:val="002538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Знак"/>
    <w:basedOn w:val="a0"/>
    <w:link w:val="ac"/>
    <w:uiPriority w:val="99"/>
    <w:rsid w:val="003E21E9"/>
    <w:rPr>
      <w:rFonts w:ascii="Courier New" w:hAnsi="Courier New" w:cs="Courier New"/>
      <w:lang w:val="ru-RU" w:eastAsia="ru-RU" w:bidi="ar-SA"/>
    </w:rPr>
  </w:style>
  <w:style w:type="character" w:customStyle="1" w:styleId="TitleChar">
    <w:name w:val="Title Char"/>
    <w:basedOn w:val="a0"/>
    <w:locked/>
    <w:rsid w:val="001D7F04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PlainTextChar">
    <w:name w:val="Plain Text Char"/>
    <w:basedOn w:val="a0"/>
    <w:locked/>
    <w:rsid w:val="003B6885"/>
    <w:rPr>
      <w:rFonts w:ascii="Courier New" w:hAnsi="Courier New" w:cs="Courier New"/>
      <w:sz w:val="20"/>
      <w:szCs w:val="20"/>
    </w:rPr>
  </w:style>
  <w:style w:type="paragraph" w:customStyle="1" w:styleId="15">
    <w:name w:val="Абзац списка1"/>
    <w:basedOn w:val="a"/>
    <w:rsid w:val="000A2C61"/>
    <w:pPr>
      <w:ind w:left="720"/>
    </w:pPr>
  </w:style>
  <w:style w:type="paragraph" w:customStyle="1" w:styleId="aff1">
    <w:name w:val="Знак"/>
    <w:basedOn w:val="a"/>
    <w:rsid w:val="006A5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550D1"/>
    <w:rPr>
      <w:rFonts w:ascii="Courier New" w:hAnsi="Courier New" w:cs="Courier New"/>
      <w:lang w:val="ru-RU" w:eastAsia="ru-RU" w:bidi="ar-SA"/>
    </w:rPr>
  </w:style>
  <w:style w:type="paragraph" w:customStyle="1" w:styleId="16">
    <w:name w:val="Обычный (веб)1"/>
    <w:basedOn w:val="a"/>
    <w:rsid w:val="001F2410"/>
    <w:pPr>
      <w:spacing w:after="120" w:line="180" w:lineRule="atLeast"/>
    </w:pPr>
    <w:rPr>
      <w:rFonts w:ascii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A77C6A"/>
    <w:pPr>
      <w:ind w:left="720"/>
    </w:pPr>
    <w:rPr>
      <w:rFonts w:cs="Calibri"/>
    </w:rPr>
  </w:style>
  <w:style w:type="character" w:styleId="aff2">
    <w:name w:val="FollowedHyperlink"/>
    <w:basedOn w:val="a0"/>
    <w:uiPriority w:val="99"/>
    <w:semiHidden/>
    <w:unhideWhenUsed/>
    <w:rsid w:val="00A57555"/>
    <w:rPr>
      <w:color w:val="800080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A818FF"/>
    <w:pPr>
      <w:tabs>
        <w:tab w:val="right" w:leader="dot" w:pos="9345"/>
      </w:tabs>
    </w:pPr>
  </w:style>
  <w:style w:type="paragraph" w:styleId="26">
    <w:name w:val="Body Text 2"/>
    <w:basedOn w:val="a"/>
    <w:link w:val="27"/>
    <w:unhideWhenUsed/>
    <w:rsid w:val="00FC4E4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FC4E44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FC14F9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FC14F9"/>
    <w:rPr>
      <w:rFonts w:ascii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C14F9"/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14F9"/>
    <w:rPr>
      <w:rFonts w:ascii="Cambria" w:hAnsi="Cambria"/>
      <w:i/>
      <w:iCs/>
      <w:color w:val="404040"/>
    </w:rPr>
  </w:style>
  <w:style w:type="paragraph" w:customStyle="1" w:styleId="28">
    <w:name w:val="Обычный2"/>
    <w:rsid w:val="00FC14F9"/>
    <w:pPr>
      <w:widowControl w:val="0"/>
    </w:pPr>
    <w:rPr>
      <w:rFonts w:ascii="Times New Roman" w:hAnsi="Times New Roman"/>
      <w:snapToGrid w:val="0"/>
    </w:rPr>
  </w:style>
  <w:style w:type="paragraph" w:customStyle="1" w:styleId="18">
    <w:name w:val="Знак1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xspmiddle">
    <w:name w:val="acxspmiddle"/>
    <w:basedOn w:val="a"/>
    <w:rsid w:val="00FC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xsplast">
    <w:name w:val="acxsplast"/>
    <w:basedOn w:val="a"/>
    <w:rsid w:val="00FC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C14F9"/>
    <w:rPr>
      <w:sz w:val="22"/>
      <w:szCs w:val="22"/>
    </w:rPr>
  </w:style>
  <w:style w:type="paragraph" w:customStyle="1" w:styleId="aff4">
    <w:name w:val="a"/>
    <w:basedOn w:val="a"/>
    <w:rsid w:val="00FC14F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ff5">
    <w:name w:val="Block Text"/>
    <w:basedOn w:val="a"/>
    <w:rsid w:val="00FC14F9"/>
    <w:pPr>
      <w:spacing w:after="0" w:line="240" w:lineRule="auto"/>
      <w:ind w:left="142" w:right="141" w:firstLine="851"/>
    </w:pPr>
    <w:rPr>
      <w:rFonts w:ascii="Times New Roman" w:hAnsi="Times New Roman"/>
      <w:i/>
      <w:szCs w:val="20"/>
    </w:rPr>
  </w:style>
  <w:style w:type="paragraph" w:customStyle="1" w:styleId="aff6">
    <w:name w:val="МОН"/>
    <w:basedOn w:val="a"/>
    <w:link w:val="aff7"/>
    <w:rsid w:val="00FC14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f7">
    <w:name w:val="МОН Знак"/>
    <w:basedOn w:val="a0"/>
    <w:link w:val="aff6"/>
    <w:rsid w:val="00FC14F9"/>
    <w:rPr>
      <w:rFonts w:ascii="Times New Roman" w:hAnsi="Times New Roman"/>
      <w:sz w:val="28"/>
      <w:szCs w:val="24"/>
    </w:rPr>
  </w:style>
  <w:style w:type="paragraph" w:customStyle="1" w:styleId="110">
    <w:name w:val="Знак1 Знак Знак1 Знак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 Знак Знак Знак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1 Знак1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 Знак Знак Знак Знак1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C1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2">
    <w:name w:val="Обычный11"/>
    <w:rsid w:val="00FC14F9"/>
    <w:pPr>
      <w:widowControl w:val="0"/>
    </w:pPr>
    <w:rPr>
      <w:rFonts w:ascii="Times New Roman" w:hAnsi="Times New Roman"/>
      <w:snapToGrid w:val="0"/>
    </w:rPr>
  </w:style>
  <w:style w:type="paragraph" w:customStyle="1" w:styleId="1b">
    <w:name w:val="Знак1 Знак Знак Знак Знак Знак Знак Знак Знак Знак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Subtitle"/>
    <w:basedOn w:val="a"/>
    <w:link w:val="affa"/>
    <w:uiPriority w:val="99"/>
    <w:qFormat/>
    <w:rsid w:val="00FC14F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ffa">
    <w:name w:val="Подзаголовок Знак"/>
    <w:basedOn w:val="a0"/>
    <w:link w:val="aff9"/>
    <w:uiPriority w:val="99"/>
    <w:rsid w:val="00FC14F9"/>
    <w:rPr>
      <w:rFonts w:ascii="Times New Roman" w:hAnsi="Times New Roman"/>
      <w:b/>
      <w:bCs/>
      <w:sz w:val="24"/>
      <w:szCs w:val="24"/>
    </w:rPr>
  </w:style>
  <w:style w:type="paragraph" w:customStyle="1" w:styleId="1d">
    <w:name w:val="Знак1 Знак Знак"/>
    <w:basedOn w:val="a"/>
    <w:uiPriority w:val="99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 Знак Знак Знак Знак3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 Знак Знак Знак Знак1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аголовок к тексту"/>
    <w:basedOn w:val="a"/>
    <w:next w:val="ab"/>
    <w:rsid w:val="00FC14F9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1e">
    <w:name w:val="Знак1 Знак Знак Знак Знак Знак Знак Знак Знак Знак Знак Знак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нак Знак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 Знак Знак Знак2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 Знак1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FC14F9"/>
    <w:pPr>
      <w:widowControl w:val="0"/>
    </w:pPr>
    <w:rPr>
      <w:rFonts w:ascii="Times New Roman" w:hAnsi="Times New Roman"/>
      <w:snapToGrid w:val="0"/>
    </w:rPr>
  </w:style>
  <w:style w:type="paragraph" w:customStyle="1" w:styleId="115">
    <w:name w:val="Знак11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Знак1 Знак Знак Знак Знак Знак Знак Знак Знак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1 Знак Знак Знак Знак Знак Знак Знак Знак1"/>
    <w:basedOn w:val="a"/>
    <w:uiPriority w:val="99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 Знак Знак Знак Знак Знак"/>
    <w:basedOn w:val="a"/>
    <w:rsid w:val="00FC14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e">
    <w:name w:val="Document Map"/>
    <w:basedOn w:val="a"/>
    <w:link w:val="afff"/>
    <w:rsid w:val="00FC14F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FC14F9"/>
    <w:rPr>
      <w:rFonts w:ascii="Tahoma" w:hAnsi="Tahoma" w:cs="Tahoma"/>
      <w:shd w:val="clear" w:color="auto" w:fill="000080"/>
    </w:rPr>
  </w:style>
  <w:style w:type="paragraph" w:customStyle="1" w:styleId="Style7">
    <w:name w:val="Style7"/>
    <w:basedOn w:val="a"/>
    <w:uiPriority w:val="99"/>
    <w:rsid w:val="00FC14F9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Bookman Old Style" w:hAnsi="Bookman Old Style"/>
      <w:sz w:val="24"/>
      <w:szCs w:val="24"/>
    </w:rPr>
  </w:style>
  <w:style w:type="character" w:customStyle="1" w:styleId="FontStyle13">
    <w:name w:val="Font Style13"/>
    <w:basedOn w:val="a0"/>
    <w:uiPriority w:val="99"/>
    <w:rsid w:val="00FC14F9"/>
    <w:rPr>
      <w:rFonts w:ascii="Bookman Old Style" w:hAnsi="Bookman Old Style" w:cs="Bookman Old Style"/>
      <w:sz w:val="22"/>
      <w:szCs w:val="22"/>
    </w:rPr>
  </w:style>
  <w:style w:type="paragraph" w:styleId="36">
    <w:name w:val="toc 3"/>
    <w:basedOn w:val="a"/>
    <w:next w:val="a"/>
    <w:autoRedefine/>
    <w:uiPriority w:val="39"/>
    <w:unhideWhenUsed/>
    <w:rsid w:val="008E23D9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40">
    <w:name w:val="toc 4"/>
    <w:basedOn w:val="a"/>
    <w:next w:val="a"/>
    <w:autoRedefine/>
    <w:uiPriority w:val="39"/>
    <w:unhideWhenUsed/>
    <w:rsid w:val="008E23D9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1">
    <w:name w:val="toc 5"/>
    <w:basedOn w:val="a"/>
    <w:next w:val="a"/>
    <w:autoRedefine/>
    <w:uiPriority w:val="39"/>
    <w:unhideWhenUsed/>
    <w:rsid w:val="008E23D9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rsid w:val="008E23D9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1">
    <w:name w:val="toc 7"/>
    <w:basedOn w:val="a"/>
    <w:next w:val="a"/>
    <w:autoRedefine/>
    <w:uiPriority w:val="39"/>
    <w:unhideWhenUsed/>
    <w:rsid w:val="008E23D9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E23D9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1">
    <w:name w:val="toc 9"/>
    <w:basedOn w:val="a"/>
    <w:next w:val="a"/>
    <w:autoRedefine/>
    <w:uiPriority w:val="39"/>
    <w:unhideWhenUsed/>
    <w:rsid w:val="008E23D9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661E37"/>
    <w:pPr>
      <w:widowControl w:val="0"/>
      <w:suppressAutoHyphens/>
      <w:spacing w:after="200" w:line="276" w:lineRule="auto"/>
      <w:textAlignment w:val="baseline"/>
    </w:pPr>
    <w:rPr>
      <w:rFonts w:ascii="Cambria" w:eastAsia="MS Mincho" w:hAnsi="Cambria" w:cs="Cambria"/>
      <w:kern w:val="1"/>
      <w:sz w:val="22"/>
      <w:szCs w:val="22"/>
      <w:lang w:eastAsia="ar-SA"/>
    </w:rPr>
  </w:style>
  <w:style w:type="character" w:styleId="afff0">
    <w:name w:val="annotation reference"/>
    <w:rsid w:val="008C539F"/>
    <w:rPr>
      <w:sz w:val="18"/>
      <w:szCs w:val="18"/>
    </w:rPr>
  </w:style>
  <w:style w:type="character" w:customStyle="1" w:styleId="Zag11">
    <w:name w:val="Zag_11"/>
    <w:rsid w:val="00697599"/>
  </w:style>
  <w:style w:type="character" w:customStyle="1" w:styleId="30">
    <w:name w:val="Заголовок 3 Знак"/>
    <w:basedOn w:val="a0"/>
    <w:link w:val="3"/>
    <w:semiHidden/>
    <w:rsid w:val="00763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1">
    <w:name w:val="Основной текст (12)_"/>
    <w:link w:val="122"/>
    <w:locked/>
    <w:rsid w:val="003B6831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B6831"/>
    <w:pPr>
      <w:shd w:val="clear" w:color="auto" w:fill="FFFFFF"/>
      <w:spacing w:after="60" w:line="240" w:lineRule="atLeast"/>
    </w:pPr>
    <w:rPr>
      <w:sz w:val="23"/>
      <w:szCs w:val="20"/>
    </w:rPr>
  </w:style>
  <w:style w:type="character" w:customStyle="1" w:styleId="37">
    <w:name w:val="Заголовок №3_"/>
    <w:link w:val="38"/>
    <w:rsid w:val="00687726"/>
    <w:rPr>
      <w:spacing w:val="1"/>
      <w:sz w:val="25"/>
      <w:szCs w:val="25"/>
      <w:shd w:val="clear" w:color="auto" w:fill="FFFFFF"/>
    </w:rPr>
  </w:style>
  <w:style w:type="paragraph" w:customStyle="1" w:styleId="38">
    <w:name w:val="Заголовок №3"/>
    <w:basedOn w:val="a"/>
    <w:link w:val="37"/>
    <w:rsid w:val="00687726"/>
    <w:pPr>
      <w:shd w:val="clear" w:color="auto" w:fill="FFFFFF"/>
      <w:spacing w:before="1380" w:after="240" w:line="0" w:lineRule="atLeast"/>
      <w:outlineLvl w:val="2"/>
    </w:pPr>
    <w:rPr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52">
      <w:bodyDiv w:val="1"/>
      <w:marLeft w:val="204"/>
      <w:marRight w:val="204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0326">
              <w:marLeft w:val="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210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5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357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086">
          <w:marLeft w:val="141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kbr-may-edu.narod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&#1057;&#1083;&#1091;&#1096;&#1072;&#1090;&#1077;&#1083;&#1100;3\&#1056;&#1072;&#1073;&#1086;&#1095;&#1080;&#1081;%20&#1089;&#1090;&#1086;&#1083;\&#1040;&#1085;&#1072;&#1083;&#1080;&#1079;%20&#1088;&#1072;&#1073;&#1086;&#1090;&#1099;%20&#1079;&#1072;%202012-2013%20&#1091;&#1095;&#1077;&#1073;&#1085;&#1099;&#1081;%20&#1075;&#1086;&#1076;\&#1048;&#1089;&#1093;&#1086;&#1076;&#1085;&#1080;&#1082;&#1080;%20&#1076;&#1080;&#1072;&#1075;&#1088;&#1072;&#1084;&#108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&#1057;&#1083;&#1091;&#1096;&#1072;&#1090;&#1077;&#1083;&#1100;3\&#1056;&#1072;&#1073;&#1086;&#1095;&#1080;&#1081;%20&#1089;&#1090;&#1086;&#1083;\&#1040;&#1085;&#1072;&#1083;&#1080;&#1079;%20&#1088;&#1072;&#1073;&#1086;&#1090;&#1099;%20&#1079;&#1072;%202012-2013%20&#1091;&#1095;&#1077;&#1073;&#1085;&#1099;&#1081;%20&#1075;&#1086;&#1076;\&#1048;&#1089;&#1093;&#1086;&#1076;&#1085;&#1080;&#1082;&#1080;%20&#1076;&#1080;&#1072;&#1075;&#1088;&#1072;&#1084;&#1084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0;&#1085;&#1072;&#1083;&#1080;&#1079;%202012-2013_2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1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2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&#1052;&#1086;&#1080;%20&#1076;&#1086;&#1082;&#1091;&#1084;&#1077;&#1085;&#1090;&#1099;\&#1069;&#1083;&#1077;&#1086;&#1085;&#1086;&#1088;&#1072;\&#1056;&#1072;&#1081;&#1086;&#1085;&#1085;&#1099;&#1077;%20&#1087;&#1088;&#1086;&#1075;&#1088;&#1072;&#1084;&#1084;&#1099;\&#1056;&#1072;&#1081;&#1086;&#1085;&#1085;&#1072;&#1103;%20&#1087;&#1088;&#1086;&#1075;&#1088;&#1072;&#1084;&#1084;&#1072;%20&#1054;&#1076;&#1072;&#1088;&#1105;&#1085;&#1085;&#1099;&#1077;%20&#1076;&#1077;&#1090;&#1080;%202013-2017_2\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0;&#1085;&#1072;&#1083;&#1080;&#1079;%202012-2013_3\&#1044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0;&#1085;&#1072;&#1083;&#1080;&#1079;%202012-2013_19\&#1044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Лист2!$B$2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dLbls>
            <c:dLbl>
              <c:idx val="0"/>
              <c:layout>
                <c:manualLayout>
                  <c:x val="-1.2213740458015267E-2"/>
                  <c:y val="1.3888524351122948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2213740458015267E-2"/>
                  <c:y val="4.629629629629689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4249363867684554E-2"/>
                  <c:y val="4.2437781360068497E-1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8320610687023037E-2"/>
                  <c:y val="-9.2592592592594235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Лист2!$A$3:$A$6</c:f>
              <c:strCache>
                <c:ptCount val="4"/>
                <c:pt idx="0">
                  <c:v>район 2012</c:v>
                </c:pt>
                <c:pt idx="1">
                  <c:v>район 2013</c:v>
                </c:pt>
                <c:pt idx="2">
                  <c:v>КБР 2012</c:v>
                </c:pt>
                <c:pt idx="3">
                  <c:v>КБР 2013</c:v>
                </c:pt>
              </c:strCache>
            </c:strRef>
          </c:cat>
          <c:val>
            <c:numRef>
              <c:f>Лист2!$B$3:$B$6</c:f>
              <c:numCache>
                <c:formatCode>General</c:formatCode>
                <c:ptCount val="4"/>
                <c:pt idx="0">
                  <c:v>11030</c:v>
                </c:pt>
                <c:pt idx="1">
                  <c:v>15643.4</c:v>
                </c:pt>
                <c:pt idx="2">
                  <c:v>10534</c:v>
                </c:pt>
                <c:pt idx="3">
                  <c:v>15006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Общее образование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Лист2!$A$3:$A$6</c:f>
              <c:strCache>
                <c:ptCount val="4"/>
                <c:pt idx="0">
                  <c:v>район 2012</c:v>
                </c:pt>
                <c:pt idx="1">
                  <c:v>район 2013</c:v>
                </c:pt>
                <c:pt idx="2">
                  <c:v>КБР 2012</c:v>
                </c:pt>
                <c:pt idx="3">
                  <c:v>КБР 2013</c:v>
                </c:pt>
              </c:strCache>
            </c:strRef>
          </c:cat>
          <c:val>
            <c:numRef>
              <c:f>Лист2!$C$3:$C$6</c:f>
              <c:numCache>
                <c:formatCode>General</c:formatCode>
                <c:ptCount val="4"/>
                <c:pt idx="0">
                  <c:v>11898</c:v>
                </c:pt>
                <c:pt idx="1">
                  <c:v>20068.400000000001</c:v>
                </c:pt>
                <c:pt idx="2">
                  <c:v>12766</c:v>
                </c:pt>
                <c:pt idx="3">
                  <c:v>18900</c:v>
                </c:pt>
              </c:numCache>
            </c:numRef>
          </c:val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dLbls>
            <c:dLbl>
              <c:idx val="0"/>
              <c:layout>
                <c:manualLayout>
                  <c:x val="1.2213740458015267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2213740458015267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2213740458015267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6284987277353741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Лист2!$A$3:$A$6</c:f>
              <c:strCache>
                <c:ptCount val="4"/>
                <c:pt idx="0">
                  <c:v>район 2012</c:v>
                </c:pt>
                <c:pt idx="1">
                  <c:v>район 2013</c:v>
                </c:pt>
                <c:pt idx="2">
                  <c:v>КБР 2012</c:v>
                </c:pt>
                <c:pt idx="3">
                  <c:v>КБР 2013</c:v>
                </c:pt>
              </c:strCache>
            </c:strRef>
          </c:cat>
          <c:val>
            <c:numRef>
              <c:f>Лист2!$D$3:$D$6</c:f>
              <c:numCache>
                <c:formatCode>General</c:formatCode>
                <c:ptCount val="4"/>
                <c:pt idx="0">
                  <c:v>10439.1</c:v>
                </c:pt>
                <c:pt idx="1">
                  <c:v>13030.8</c:v>
                </c:pt>
                <c:pt idx="2">
                  <c:v>9354</c:v>
                </c:pt>
                <c:pt idx="3">
                  <c:v>10422</c:v>
                </c:pt>
              </c:numCache>
            </c:numRef>
          </c:val>
        </c:ser>
        <c:dLbls>
          <c:showVal val="1"/>
        </c:dLbls>
        <c:axId val="98006144"/>
        <c:axId val="98007680"/>
      </c:barChart>
      <c:catAx>
        <c:axId val="98006144"/>
        <c:scaling>
          <c:orientation val="minMax"/>
        </c:scaling>
        <c:axPos val="b"/>
        <c:tickLblPos val="nextTo"/>
        <c:crossAx val="98007680"/>
        <c:crosses val="autoZero"/>
        <c:auto val="1"/>
        <c:lblAlgn val="ctr"/>
        <c:lblOffset val="100"/>
      </c:catAx>
      <c:valAx>
        <c:axId val="98007680"/>
        <c:scaling>
          <c:orientation val="minMax"/>
        </c:scaling>
        <c:axPos val="l"/>
        <c:majorGridlines/>
        <c:numFmt formatCode="General" sourceLinked="1"/>
        <c:tickLblPos val="nextTo"/>
        <c:crossAx val="98006144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Лист1!$B$9</c:f>
              <c:strCache>
                <c:ptCount val="1"/>
                <c:pt idx="0">
                  <c:v>район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Лист1!$A$10:$A$12</c:f>
              <c:strCache>
                <c:ptCount val="3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Дополнительное образование</c:v>
                </c:pt>
              </c:strCache>
            </c:strRef>
          </c:cat>
          <c:val>
            <c:numRef>
              <c:f>Лист1!$B$10:$B$12</c:f>
              <c:numCache>
                <c:formatCode>General</c:formatCode>
                <c:ptCount val="3"/>
                <c:pt idx="0">
                  <c:v>42</c:v>
                </c:pt>
                <c:pt idx="1">
                  <c:v>69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Лист1!$C$9</c:f>
              <c:strCache>
                <c:ptCount val="1"/>
                <c:pt idx="0">
                  <c:v>КБР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Лист1!$A$10:$A$12</c:f>
              <c:strCache>
                <c:ptCount val="3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Дополнительное образование</c:v>
                </c:pt>
              </c:strCache>
            </c:strRef>
          </c:cat>
          <c:val>
            <c:numRef>
              <c:f>Лист1!$C$10:$C$12</c:f>
              <c:numCache>
                <c:formatCode>General</c:formatCode>
                <c:ptCount val="3"/>
                <c:pt idx="0">
                  <c:v>42</c:v>
                </c:pt>
                <c:pt idx="1">
                  <c:v>48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axId val="98033024"/>
        <c:axId val="98051200"/>
      </c:barChart>
      <c:catAx>
        <c:axId val="98033024"/>
        <c:scaling>
          <c:orientation val="minMax"/>
        </c:scaling>
        <c:axPos val="b"/>
        <c:tickLblPos val="nextTo"/>
        <c:crossAx val="98051200"/>
        <c:crosses val="autoZero"/>
        <c:auto val="1"/>
        <c:lblAlgn val="ctr"/>
        <c:lblOffset val="100"/>
      </c:catAx>
      <c:valAx>
        <c:axId val="98051200"/>
        <c:scaling>
          <c:orientation val="minMax"/>
        </c:scaling>
        <c:axPos val="l"/>
        <c:majorGridlines/>
        <c:numFmt formatCode="General" sourceLinked="1"/>
        <c:tickLblPos val="nextTo"/>
        <c:crossAx val="9803302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'Возрастной состав'!$A$2</c:f>
              <c:strCache>
                <c:ptCount val="1"/>
                <c:pt idx="0">
                  <c:v>Средний возраст педагогических коллективов</c:v>
                </c:pt>
              </c:strCache>
            </c:strRef>
          </c:tx>
          <c:dLbls>
            <c:showVal val="1"/>
          </c:dLbls>
          <c:cat>
            <c:strRef>
              <c:f>'Возрастной состав'!$B$1:$E$1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'Возрастной состав'!$B$2:$E$2</c:f>
              <c:numCache>
                <c:formatCode>General</c:formatCode>
                <c:ptCount val="4"/>
                <c:pt idx="0">
                  <c:v>41</c:v>
                </c:pt>
                <c:pt idx="1">
                  <c:v>42</c:v>
                </c:pt>
                <c:pt idx="2">
                  <c:v>43</c:v>
                </c:pt>
                <c:pt idx="3">
                  <c:v>43</c:v>
                </c:pt>
              </c:numCache>
            </c:numRef>
          </c:val>
        </c:ser>
        <c:dLbls>
          <c:showVal val="1"/>
        </c:dLbls>
        <c:axId val="98075392"/>
        <c:axId val="98076928"/>
      </c:barChart>
      <c:catAx>
        <c:axId val="98075392"/>
        <c:scaling>
          <c:orientation val="minMax"/>
        </c:scaling>
        <c:axPos val="b"/>
        <c:tickLblPos val="nextTo"/>
        <c:crossAx val="98076928"/>
        <c:crosses val="autoZero"/>
        <c:auto val="1"/>
        <c:lblAlgn val="ctr"/>
        <c:lblOffset val="100"/>
      </c:catAx>
      <c:valAx>
        <c:axId val="98076928"/>
        <c:scaling>
          <c:orientation val="minMax"/>
        </c:scaling>
        <c:axPos val="l"/>
        <c:majorGridlines/>
        <c:numFmt formatCode="General" sourceLinked="1"/>
        <c:tickLblPos val="nextTo"/>
        <c:crossAx val="98075392"/>
        <c:crosses val="autoZero"/>
        <c:crossBetween val="between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plotArea>
      <c:layout>
        <c:manualLayout>
          <c:layoutTarget val="inner"/>
          <c:xMode val="edge"/>
          <c:yMode val="edge"/>
          <c:x val="9.7294459814144849E-2"/>
          <c:y val="6.2726099915477534E-2"/>
          <c:w val="0.89388583183860004"/>
          <c:h val="0.550185476799331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2006-2007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Всего повысили уровень квалификации</c:v>
                </c:pt>
                <c:pt idx="1">
                  <c:v>Своевременно не прошли курсовую подготовку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2007-2008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Всего повысили уровень квалификации</c:v>
                </c:pt>
                <c:pt idx="1">
                  <c:v>Своевременно не прошли курсовую подготовку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</c:v>
                </c:pt>
                <c:pt idx="1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2008-2009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Всего повысили уровень квалификации</c:v>
                </c:pt>
                <c:pt idx="1">
                  <c:v>Своевременно не прошли курсовую подготовку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45</c:v>
                </c:pt>
                <c:pt idx="1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2009-2010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Всего повысили уровень квалификации</c:v>
                </c:pt>
                <c:pt idx="1">
                  <c:v>Своевременно не прошли курсовую подготовку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31</c:v>
                </c:pt>
                <c:pt idx="1">
                  <c:v>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Всего повысили уровень квалификации</c:v>
                </c:pt>
                <c:pt idx="1">
                  <c:v>Своевременно не прошли курсовую подготовку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44</c:v>
                </c:pt>
                <c:pt idx="1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Всего повысили уровень квалификации</c:v>
                </c:pt>
                <c:pt idx="1">
                  <c:v>Своевременно не прошли курсовую подготовку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34</c:v>
                </c:pt>
                <c:pt idx="1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Всего повысили уровень квалификации</c:v>
                </c:pt>
                <c:pt idx="1">
                  <c:v>Своевременно не прошли курсовую подготовку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38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gapWidth val="75"/>
        <c:axId val="98206464"/>
        <c:axId val="98208000"/>
      </c:barChart>
      <c:catAx>
        <c:axId val="98206464"/>
        <c:scaling>
          <c:orientation val="minMax"/>
        </c:scaling>
        <c:axPos val="b"/>
        <c:numFmt formatCode="General" sourceLinked="1"/>
        <c:majorTickMark val="none"/>
        <c:tickLblPos val="nextTo"/>
        <c:crossAx val="98208000"/>
        <c:crosses val="autoZero"/>
        <c:auto val="1"/>
        <c:lblAlgn val="ctr"/>
        <c:lblOffset val="100"/>
      </c:catAx>
      <c:valAx>
        <c:axId val="98208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206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366712734057762"/>
          <c:y val="0.82489658750235251"/>
          <c:w val="0.80235470605434345"/>
          <c:h val="0.11418702396966261"/>
        </c:manualLayout>
      </c:layout>
    </c:legend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plotArea>
      <c:layout>
        <c:manualLayout>
          <c:layoutTarget val="inner"/>
          <c:xMode val="edge"/>
          <c:yMode val="edge"/>
          <c:x val="0.11462908855451052"/>
          <c:y val="7.881415996476332E-2"/>
          <c:w val="0.84391486346211764"/>
          <c:h val="0.532801317351613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2008-2009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повысили уровень квалификации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2009-2010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повысили уровень квалификации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повысили уровень квалификации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2010-2012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повысили уровень квалификации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2011-2012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повысили уровень квалификации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повысили уровень квалификации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Val val="1"/>
        </c:dLbls>
        <c:gapWidth val="75"/>
        <c:axId val="98149504"/>
        <c:axId val="98151040"/>
      </c:barChart>
      <c:catAx>
        <c:axId val="98149504"/>
        <c:scaling>
          <c:orientation val="minMax"/>
        </c:scaling>
        <c:axPos val="b"/>
        <c:numFmt formatCode="General" sourceLinked="1"/>
        <c:majorTickMark val="none"/>
        <c:tickLblPos val="nextTo"/>
        <c:crossAx val="98151040"/>
        <c:crosses val="autoZero"/>
        <c:auto val="1"/>
        <c:lblAlgn val="ctr"/>
        <c:lblOffset val="100"/>
      </c:catAx>
      <c:valAx>
        <c:axId val="981510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81495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1510252433799406E-2"/>
          <c:y val="0.7658157093956327"/>
          <c:w val="0.90829094182481718"/>
          <c:h val="0.19447765125420433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'Чтения Альфа'!$B$1</c:f>
              <c:strCache>
                <c:ptCount val="1"/>
                <c:pt idx="0">
                  <c:v>Участников</c:v>
                </c:pt>
              </c:strCache>
            </c:strRef>
          </c:tx>
          <c:dLbls>
            <c:dLblPos val="outEnd"/>
            <c:showVal val="1"/>
          </c:dLbls>
          <c:cat>
            <c:strRef>
              <c:f>'Чтения Альфа'!$A$2:$A$8</c:f>
              <c:strCache>
                <c:ptCount val="7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'Чтения Альфа'!$B$2:$B$8</c:f>
              <c:numCache>
                <c:formatCode>General</c:formatCode>
                <c:ptCount val="7"/>
                <c:pt idx="0">
                  <c:v>91</c:v>
                </c:pt>
                <c:pt idx="1">
                  <c:v>128</c:v>
                </c:pt>
                <c:pt idx="2">
                  <c:v>104</c:v>
                </c:pt>
                <c:pt idx="3">
                  <c:v>162</c:v>
                </c:pt>
                <c:pt idx="4">
                  <c:v>146</c:v>
                </c:pt>
                <c:pt idx="5">
                  <c:v>142</c:v>
                </c:pt>
                <c:pt idx="6">
                  <c:v>116</c:v>
                </c:pt>
              </c:numCache>
            </c:numRef>
          </c:val>
        </c:ser>
        <c:ser>
          <c:idx val="1"/>
          <c:order val="1"/>
          <c:tx>
            <c:strRef>
              <c:f>'Чтения Альфа'!$C$1</c:f>
              <c:strCache>
                <c:ptCount val="1"/>
                <c:pt idx="0">
                  <c:v>Победителей и призёров</c:v>
                </c:pt>
              </c:strCache>
            </c:strRef>
          </c:tx>
          <c:dLbls>
            <c:dLblPos val="outEnd"/>
            <c:showVal val="1"/>
          </c:dLbls>
          <c:cat>
            <c:strRef>
              <c:f>'Чтения Альфа'!$A$2:$A$8</c:f>
              <c:strCache>
                <c:ptCount val="7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'Чтения Альфа'!$C$2:$C$8</c:f>
              <c:numCache>
                <c:formatCode>General</c:formatCode>
                <c:ptCount val="7"/>
                <c:pt idx="0">
                  <c:v>56</c:v>
                </c:pt>
                <c:pt idx="1">
                  <c:v>89</c:v>
                </c:pt>
                <c:pt idx="2">
                  <c:v>62</c:v>
                </c:pt>
                <c:pt idx="3">
                  <c:v>66</c:v>
                </c:pt>
                <c:pt idx="4">
                  <c:v>96</c:v>
                </c:pt>
                <c:pt idx="5">
                  <c:v>67</c:v>
                </c:pt>
                <c:pt idx="6">
                  <c:v>80</c:v>
                </c:pt>
              </c:numCache>
            </c:numRef>
          </c:val>
        </c:ser>
        <c:dLbls>
          <c:showVal val="1"/>
        </c:dLbls>
        <c:axId val="105449728"/>
        <c:axId val="105562112"/>
      </c:barChart>
      <c:catAx>
        <c:axId val="105449728"/>
        <c:scaling>
          <c:orientation val="minMax"/>
        </c:scaling>
        <c:axPos val="b"/>
        <c:tickLblPos val="nextTo"/>
        <c:crossAx val="105562112"/>
        <c:crosses val="autoZero"/>
        <c:auto val="1"/>
        <c:lblAlgn val="ctr"/>
        <c:lblOffset val="100"/>
      </c:catAx>
      <c:valAx>
        <c:axId val="105562112"/>
        <c:scaling>
          <c:orientation val="minMax"/>
        </c:scaling>
        <c:axPos val="l"/>
        <c:majorGridlines/>
        <c:numFmt formatCode="General" sourceLinked="1"/>
        <c:tickLblPos val="nextTo"/>
        <c:crossAx val="105449728"/>
        <c:crosses val="autoZero"/>
        <c:crossBetween val="between"/>
      </c:valAx>
    </c:plotArea>
    <c:legend>
      <c:legendPos val="b"/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plotArea>
      <c:layout>
        <c:manualLayout>
          <c:layoutTarget val="inner"/>
          <c:xMode val="edge"/>
          <c:yMode val="edge"/>
          <c:x val="8.4488407699037621E-2"/>
          <c:y val="6.1170907355588819E-2"/>
          <c:w val="0.88495603674540679"/>
          <c:h val="0.55188911303443333"/>
        </c:manualLayout>
      </c:layout>
      <c:barChart>
        <c:barDir val="col"/>
        <c:grouping val="clustered"/>
        <c:ser>
          <c:idx val="0"/>
          <c:order val="0"/>
          <c:tx>
            <c:strRef>
              <c:f>Гармония!$B$1</c:f>
              <c:strCache>
                <c:ptCount val="1"/>
                <c:pt idx="0">
                  <c:v>Количество работ</c:v>
                </c:pt>
              </c:strCache>
            </c:strRef>
          </c:tx>
          <c:dLbls>
            <c:dLblPos val="outEnd"/>
            <c:showVal val="1"/>
          </c:dLbls>
          <c:cat>
            <c:strRef>
              <c:f>Гармония!$A$2:$A$5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Гармония!$B$2:$B$5</c:f>
              <c:numCache>
                <c:formatCode>General</c:formatCode>
                <c:ptCount val="4"/>
                <c:pt idx="0">
                  <c:v>22</c:v>
                </c:pt>
                <c:pt idx="1">
                  <c:v>21</c:v>
                </c:pt>
                <c:pt idx="2">
                  <c:v>20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Гармония!$C$1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dLbls>
            <c:dLblPos val="outEnd"/>
            <c:showVal val="1"/>
          </c:dLbls>
          <c:cat>
            <c:strRef>
              <c:f>Гармония!$A$2:$A$5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Гармония!$C$2:$C$5</c:f>
              <c:numCache>
                <c:formatCode>General</c:formatCode>
                <c:ptCount val="4"/>
                <c:pt idx="0">
                  <c:v>32</c:v>
                </c:pt>
                <c:pt idx="1">
                  <c:v>24</c:v>
                </c:pt>
                <c:pt idx="2">
                  <c:v>25</c:v>
                </c:pt>
                <c:pt idx="3">
                  <c:v>39</c:v>
                </c:pt>
              </c:numCache>
            </c:numRef>
          </c:val>
        </c:ser>
        <c:ser>
          <c:idx val="2"/>
          <c:order val="2"/>
          <c:tx>
            <c:strRef>
              <c:f>Гармония!$D$1</c:f>
              <c:strCache>
                <c:ptCount val="1"/>
                <c:pt idx="0">
                  <c:v>Количество победителей и призёров</c:v>
                </c:pt>
              </c:strCache>
            </c:strRef>
          </c:tx>
          <c:dLbls>
            <c:dLblPos val="outEnd"/>
            <c:showVal val="1"/>
          </c:dLbls>
          <c:cat>
            <c:strRef>
              <c:f>Гармония!$A$2:$A$5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Гармония!$D$2:$D$5</c:f>
              <c:numCache>
                <c:formatCode>General</c:formatCode>
                <c:ptCount val="4"/>
                <c:pt idx="0">
                  <c:v>29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</c:numCache>
            </c:numRef>
          </c:val>
        </c:ser>
        <c:dLbls>
          <c:showVal val="1"/>
        </c:dLbls>
        <c:axId val="105576320"/>
        <c:axId val="105577856"/>
      </c:barChart>
      <c:catAx>
        <c:axId val="105576320"/>
        <c:scaling>
          <c:orientation val="minMax"/>
        </c:scaling>
        <c:axPos val="b"/>
        <c:tickLblPos val="nextTo"/>
        <c:crossAx val="105577856"/>
        <c:crosses val="autoZero"/>
        <c:auto val="1"/>
        <c:lblAlgn val="ctr"/>
        <c:lblOffset val="100"/>
      </c:catAx>
      <c:valAx>
        <c:axId val="105577856"/>
        <c:scaling>
          <c:orientation val="minMax"/>
        </c:scaling>
        <c:axPos val="l"/>
        <c:majorGridlines/>
        <c:numFmt formatCode="General" sourceLinked="1"/>
        <c:tickLblPos val="nextTo"/>
        <c:crossAx val="105576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347287839020119"/>
          <c:y val="0.76446975119845562"/>
          <c:w val="0.67416535433071356"/>
          <c:h val="0.18594347194204253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hart>
    <c:plotArea>
      <c:layout>
        <c:manualLayout>
          <c:layoutTarget val="inner"/>
          <c:xMode val="edge"/>
          <c:yMode val="edge"/>
          <c:x val="0.11265507436570428"/>
          <c:y val="5.1400554097404488E-2"/>
          <c:w val="0.85678937007874623"/>
          <c:h val="0.58642534266550062"/>
        </c:manualLayout>
      </c:layout>
      <c:barChart>
        <c:barDir val="col"/>
        <c:grouping val="clustered"/>
        <c:ser>
          <c:idx val="0"/>
          <c:order val="0"/>
          <c:tx>
            <c:strRef>
              <c:f>'Сводные результаты'!$A$3</c:f>
              <c:strCache>
                <c:ptCount val="1"/>
                <c:pt idx="0">
                  <c:v>Количество участников республиканских мероприятий</c:v>
                </c:pt>
              </c:strCache>
            </c:strRef>
          </c:tx>
          <c:dLbls>
            <c:dLblPos val="outEnd"/>
            <c:showVal val="1"/>
          </c:dLbls>
          <c:cat>
            <c:strRef>
              <c:f>'Сводные результаты'!$B$2:$F$2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'Сводные результаты'!$B$3:$F$3</c:f>
              <c:numCache>
                <c:formatCode>General</c:formatCode>
                <c:ptCount val="5"/>
                <c:pt idx="0">
                  <c:v>247</c:v>
                </c:pt>
                <c:pt idx="1">
                  <c:v>220</c:v>
                </c:pt>
                <c:pt idx="2">
                  <c:v>338</c:v>
                </c:pt>
                <c:pt idx="3">
                  <c:v>371</c:v>
                </c:pt>
                <c:pt idx="4">
                  <c:v>267</c:v>
                </c:pt>
              </c:numCache>
            </c:numRef>
          </c:val>
        </c:ser>
        <c:ser>
          <c:idx val="1"/>
          <c:order val="1"/>
          <c:tx>
            <c:strRef>
              <c:f>'Сводные результаты'!$A$4</c:f>
              <c:strCache>
                <c:ptCount val="1"/>
                <c:pt idx="0">
                  <c:v>Количество участников всероссийских мероприятий</c:v>
                </c:pt>
              </c:strCache>
            </c:strRef>
          </c:tx>
          <c:dLbls>
            <c:dLblPos val="outEnd"/>
            <c:showVal val="1"/>
          </c:dLbls>
          <c:cat>
            <c:strRef>
              <c:f>'Сводные результаты'!$B$2:$F$2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'Сводные результаты'!$B$4:$F$4</c:f>
              <c:numCache>
                <c:formatCode>General</c:formatCode>
                <c:ptCount val="5"/>
                <c:pt idx="0">
                  <c:v>523</c:v>
                </c:pt>
                <c:pt idx="1">
                  <c:v>1505</c:v>
                </c:pt>
                <c:pt idx="2">
                  <c:v>3050</c:v>
                </c:pt>
                <c:pt idx="3">
                  <c:v>2943</c:v>
                </c:pt>
                <c:pt idx="4">
                  <c:v>2554</c:v>
                </c:pt>
              </c:numCache>
            </c:numRef>
          </c:val>
        </c:ser>
        <c:ser>
          <c:idx val="2"/>
          <c:order val="2"/>
          <c:tx>
            <c:strRef>
              <c:f>'Сводные результаты'!$A$5</c:f>
              <c:strCache>
                <c:ptCount val="1"/>
                <c:pt idx="0">
                  <c:v>Количество победителей и призёров</c:v>
                </c:pt>
              </c:strCache>
            </c:strRef>
          </c:tx>
          <c:dLbls>
            <c:dLblPos val="outEnd"/>
            <c:showVal val="1"/>
          </c:dLbls>
          <c:cat>
            <c:strRef>
              <c:f>'Сводные результаты'!$B$2:$F$2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'Сводные результаты'!$B$5:$F$5</c:f>
              <c:numCache>
                <c:formatCode>General</c:formatCode>
                <c:ptCount val="5"/>
                <c:pt idx="0">
                  <c:v>346</c:v>
                </c:pt>
                <c:pt idx="1">
                  <c:v>370</c:v>
                </c:pt>
                <c:pt idx="2">
                  <c:v>413</c:v>
                </c:pt>
                <c:pt idx="3">
                  <c:v>487</c:v>
                </c:pt>
                <c:pt idx="4">
                  <c:v>589</c:v>
                </c:pt>
              </c:numCache>
            </c:numRef>
          </c:val>
        </c:ser>
        <c:dLbls>
          <c:showVal val="1"/>
        </c:dLbls>
        <c:axId val="106919424"/>
        <c:axId val="106920960"/>
      </c:barChart>
      <c:catAx>
        <c:axId val="106919424"/>
        <c:scaling>
          <c:orientation val="minMax"/>
        </c:scaling>
        <c:axPos val="b"/>
        <c:tickLblPos val="nextTo"/>
        <c:crossAx val="106920960"/>
        <c:crosses val="autoZero"/>
        <c:auto val="1"/>
        <c:lblAlgn val="ctr"/>
        <c:lblOffset val="100"/>
      </c:catAx>
      <c:valAx>
        <c:axId val="106920960"/>
        <c:scaling>
          <c:orientation val="minMax"/>
        </c:scaling>
        <c:axPos val="l"/>
        <c:majorGridlines/>
        <c:numFmt formatCode="General" sourceLinked="1"/>
        <c:tickLblPos val="nextTo"/>
        <c:crossAx val="106919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8153324584428492E-2"/>
          <c:y val="0.7743113881598136"/>
          <c:w val="0.80091535433070871"/>
          <c:h val="0.19328120443277924"/>
        </c:manualLayout>
      </c:layout>
    </c:legend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Word]Sheet1'!$B$1</c:f>
              <c:strCache>
                <c:ptCount val="1"/>
                <c:pt idx="0">
                  <c:v>количество соревнований</c:v>
                </c:pt>
              </c:strCache>
            </c:strRef>
          </c:tx>
          <c:dLbls>
            <c:dLblPos val="outEnd"/>
            <c:showVal val="1"/>
          </c:dLbls>
          <c:cat>
            <c:strRef>
              <c:f>'[Диаграмма в Microsoft Office Word]Sheet1'!$A$2:$A$5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'[Диаграмма в Microsoft Office Word]Sheet1'!$B$2:$B$5</c:f>
              <c:numCache>
                <c:formatCode>General</c:formatCode>
                <c:ptCount val="4"/>
                <c:pt idx="0">
                  <c:v>51</c:v>
                </c:pt>
                <c:pt idx="1">
                  <c:v>60</c:v>
                </c:pt>
                <c:pt idx="2">
                  <c:v>63</c:v>
                </c:pt>
                <c:pt idx="3">
                  <c:v>61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Word]Sheet1'!$C$1</c:f>
              <c:strCache>
                <c:ptCount val="1"/>
                <c:pt idx="0">
                  <c:v>количество призовых мест</c:v>
                </c:pt>
              </c:strCache>
            </c:strRef>
          </c:tx>
          <c:dLbls>
            <c:dLblPos val="outEnd"/>
            <c:showVal val="1"/>
          </c:dLbls>
          <c:cat>
            <c:strRef>
              <c:f>'[Диаграмма в Microsoft Office Word]Sheet1'!$A$2:$A$5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</c:strCache>
            </c:strRef>
          </c:cat>
          <c:val>
            <c:numRef>
              <c:f>'[Диаграмма в Microsoft Office Word]Sheet1'!$C$2:$C$5</c:f>
              <c:numCache>
                <c:formatCode>General</c:formatCode>
                <c:ptCount val="4"/>
                <c:pt idx="0">
                  <c:v>120</c:v>
                </c:pt>
                <c:pt idx="1">
                  <c:v>170</c:v>
                </c:pt>
                <c:pt idx="2">
                  <c:v>214</c:v>
                </c:pt>
                <c:pt idx="3">
                  <c:v>336</c:v>
                </c:pt>
              </c:numCache>
            </c:numRef>
          </c:val>
        </c:ser>
        <c:dLbls>
          <c:showVal val="1"/>
        </c:dLbls>
        <c:axId val="107085824"/>
        <c:axId val="107087360"/>
      </c:barChart>
      <c:catAx>
        <c:axId val="107085824"/>
        <c:scaling>
          <c:orientation val="minMax"/>
        </c:scaling>
        <c:axPos val="b"/>
        <c:tickLblPos val="nextTo"/>
        <c:crossAx val="107087360"/>
        <c:crosses val="autoZero"/>
        <c:auto val="1"/>
        <c:lblAlgn val="ctr"/>
        <c:lblOffset val="100"/>
      </c:catAx>
      <c:valAx>
        <c:axId val="107087360"/>
        <c:scaling>
          <c:orientation val="minMax"/>
        </c:scaling>
        <c:axPos val="l"/>
        <c:majorGridlines/>
        <c:numFmt formatCode="General" sourceLinked="1"/>
        <c:tickLblPos val="nextTo"/>
        <c:crossAx val="1070858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0.1028</cdr:x>
      <cdr:y>0.06936</cdr:y>
    </cdr:from>
    <cdr:to>
      <cdr:x>0.18557</cdr:x>
      <cdr:y>0.13872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0678" y="181154"/>
          <a:ext cx="491706" cy="1811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0.07503</cdr:x>
      <cdr:y>0.04637</cdr:y>
    </cdr:from>
    <cdr:to>
      <cdr:x>0.18069</cdr:x>
      <cdr:y>0.11555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5367" y="112449"/>
          <a:ext cx="444099" cy="167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0.10763</cdr:x>
      <cdr:y>0.05128</cdr:y>
    </cdr:from>
    <cdr:to>
      <cdr:x>0.23152</cdr:x>
      <cdr:y>0.11966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2125" y="95417"/>
          <a:ext cx="508884" cy="1272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лет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0.09792</cdr:x>
      <cdr:y>0.04107</cdr:y>
    </cdr:from>
    <cdr:to>
      <cdr:x>0.13502</cdr:x>
      <cdr:y>0.13497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68688" y="71562"/>
          <a:ext cx="215456" cy="1636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0.11526</cdr:x>
      <cdr:y>0.0623</cdr:y>
    </cdr:from>
    <cdr:to>
      <cdr:x>0.17606</cdr:x>
      <cdr:y>0.19064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8420" y="111450"/>
          <a:ext cx="204886" cy="2296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%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0.1036</cdr:x>
      <cdr:y>0.05909</cdr:y>
    </cdr:from>
    <cdr:to>
      <cdr:x>0.21396</cdr:x>
      <cdr:y>0.13182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8149" y="123825"/>
          <a:ext cx="46672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50"/>
            <a:t>чел.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0.10833</cdr:x>
      <cdr:y>0.03819</cdr:y>
    </cdr:from>
    <cdr:to>
      <cdr:x>0.24583</cdr:x>
      <cdr:y>0.10069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5300" y="104775"/>
          <a:ext cx="6286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чел.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AE7C-2BE2-46C8-AAD9-B987B458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67</Pages>
  <Words>20854</Words>
  <Characters>118869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139445</CharactersWithSpaces>
  <SharedDoc>false</SharedDoc>
  <HLinks>
    <vt:vector size="60" baseType="variant">
      <vt:variant>
        <vt:i4>1245260</vt:i4>
      </vt:variant>
      <vt:variant>
        <vt:i4>60</vt:i4>
      </vt:variant>
      <vt:variant>
        <vt:i4>0</vt:i4>
      </vt:variant>
      <vt:variant>
        <vt:i4>5</vt:i4>
      </vt:variant>
      <vt:variant>
        <vt:lpwstr>http://www.kbr-may-edu.narod.ru/</vt:lpwstr>
      </vt:variant>
      <vt:variant>
        <vt:lpwstr/>
      </vt:variant>
      <vt:variant>
        <vt:i4>2031666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_Toc331506085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_Toc331506084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_Toc331506083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_Toc331506045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_Toc331506043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_Toc331506042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_Toc331506041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_Toc331506040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_Toc331506039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Бунятов</dc:creator>
  <cp:keywords/>
  <dc:description/>
  <cp:lastModifiedBy>Бунятов</cp:lastModifiedBy>
  <cp:revision>1393</cp:revision>
  <cp:lastPrinted>2013-07-23T05:47:00Z</cp:lastPrinted>
  <dcterms:created xsi:type="dcterms:W3CDTF">2012-09-11T15:42:00Z</dcterms:created>
  <dcterms:modified xsi:type="dcterms:W3CDTF">2013-07-31T13:23:00Z</dcterms:modified>
</cp:coreProperties>
</file>